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07FAC" w14:textId="77777777" w:rsidR="00016C5D" w:rsidRDefault="00016C5D">
      <w:pPr>
        <w:rPr>
          <w:b/>
          <w:bCs/>
        </w:rPr>
      </w:pPr>
    </w:p>
    <w:p w14:paraId="31B37D5A" w14:textId="77777777" w:rsidR="00016C5D" w:rsidRDefault="00016C5D">
      <w:pPr>
        <w:rPr>
          <w:b/>
          <w:bCs/>
        </w:rPr>
      </w:pPr>
    </w:p>
    <w:p w14:paraId="55553CB1" w14:textId="787EC0B3" w:rsidR="00E71445" w:rsidRPr="00E71445" w:rsidRDefault="00E71445">
      <w:pPr>
        <w:rPr>
          <w:b/>
          <w:bCs/>
        </w:rPr>
      </w:pPr>
      <w:r w:rsidRPr="00E71445">
        <w:rPr>
          <w:b/>
          <w:bCs/>
        </w:rPr>
        <w:t>Item 8</w:t>
      </w:r>
    </w:p>
    <w:p w14:paraId="5997ED00" w14:textId="64C0D917" w:rsidR="008A234B" w:rsidRDefault="00E8357F">
      <w:r>
        <w:t>To</w:t>
      </w:r>
      <w:r w:rsidR="00691228">
        <w:t>:</w:t>
      </w:r>
      <w:r w:rsidR="00691228">
        <w:tab/>
      </w:r>
      <w:r>
        <w:t xml:space="preserve"> AMS Board of Directors </w:t>
      </w:r>
      <w:r w:rsidR="0078589E">
        <w:t xml:space="preserve">                 </w:t>
      </w:r>
    </w:p>
    <w:p w14:paraId="7DCC4DE1" w14:textId="49B82237" w:rsidR="00E8357F" w:rsidRDefault="00E56618">
      <w:r>
        <w:t>From</w:t>
      </w:r>
      <w:r w:rsidR="00691228">
        <w:t>:</w:t>
      </w:r>
      <w:r w:rsidR="00691228">
        <w:tab/>
      </w:r>
      <w:r>
        <w:t xml:space="preserve"> Gail</w:t>
      </w:r>
      <w:r w:rsidR="00E8357F">
        <w:t xml:space="preserve"> Paech</w:t>
      </w:r>
      <w:r w:rsidR="00691228">
        <w:t>,</w:t>
      </w:r>
      <w:r w:rsidR="00E8357F">
        <w:t xml:space="preserve"> CEO </w:t>
      </w:r>
    </w:p>
    <w:p w14:paraId="57ACF101" w14:textId="27D027AA" w:rsidR="00E8357F" w:rsidRDefault="00E8357F">
      <w:r>
        <w:t>Date</w:t>
      </w:r>
      <w:r w:rsidR="00691228">
        <w:t>:</w:t>
      </w:r>
      <w:r w:rsidR="00691228">
        <w:tab/>
      </w:r>
      <w:r>
        <w:t xml:space="preserve"> September </w:t>
      </w:r>
      <w:r w:rsidR="00C164D7">
        <w:t>29</w:t>
      </w:r>
      <w:r>
        <w:t>,2021</w:t>
      </w:r>
    </w:p>
    <w:p w14:paraId="36D780AC" w14:textId="0BED597C" w:rsidR="00E8357F" w:rsidRDefault="00E8357F">
      <w:r>
        <w:t>Re:</w:t>
      </w:r>
      <w:r w:rsidR="00CF6DF1">
        <w:t xml:space="preserve"> </w:t>
      </w:r>
      <w:r w:rsidR="00691228">
        <w:tab/>
      </w:r>
      <w:r w:rsidR="00585D9B">
        <w:t>Advancing AMS Strategy on Compassion and Technology</w:t>
      </w:r>
    </w:p>
    <w:p w14:paraId="5AA0B853" w14:textId="4FFBC749" w:rsidR="00E8357F" w:rsidRPr="00691228" w:rsidRDefault="00E8357F">
      <w:pPr>
        <w:rPr>
          <w:u w:val="single"/>
        </w:rPr>
      </w:pPr>
      <w:r w:rsidRPr="00691228">
        <w:rPr>
          <w:u w:val="single"/>
        </w:rPr>
        <w:t xml:space="preserve">BACKGROUND </w:t>
      </w:r>
    </w:p>
    <w:p w14:paraId="091908ED" w14:textId="276208CA" w:rsidR="00E8357F" w:rsidRDefault="00115BEC">
      <w:r>
        <w:t>On</w:t>
      </w:r>
      <w:r w:rsidR="00E8357F">
        <w:t xml:space="preserve"> June 10</w:t>
      </w:r>
      <w:r w:rsidR="00E8357F" w:rsidRPr="00E8357F">
        <w:rPr>
          <w:vertAlign w:val="superscript"/>
        </w:rPr>
        <w:t>th</w:t>
      </w:r>
      <w:r w:rsidRPr="00115BEC">
        <w:t>,</w:t>
      </w:r>
      <w:r w:rsidR="00E8357F">
        <w:t xml:space="preserve"> </w:t>
      </w:r>
      <w:r w:rsidR="005E7AEA">
        <w:t>G. Paech</w:t>
      </w:r>
      <w:r w:rsidR="00E8357F">
        <w:t xml:space="preserve"> informed the Board of the intent to hold an in-person 85</w:t>
      </w:r>
      <w:r w:rsidR="00E8357F" w:rsidRPr="00E8357F">
        <w:rPr>
          <w:vertAlign w:val="superscript"/>
        </w:rPr>
        <w:t>th</w:t>
      </w:r>
      <w:r w:rsidR="00E8357F">
        <w:t xml:space="preserve"> Anniversary Dinner and a Conference over two days in April or May of 2022</w:t>
      </w:r>
      <w:r w:rsidR="005E7AEA">
        <w:t xml:space="preserve"> on the impact of the pandemic on healthcare</w:t>
      </w:r>
      <w:r w:rsidR="005E45FA">
        <w:t xml:space="preserve"> and the future direction of the healthcare system</w:t>
      </w:r>
      <w:r w:rsidR="005E7AEA">
        <w:t>.</w:t>
      </w:r>
      <w:r w:rsidR="000A15D3">
        <w:t xml:space="preserve"> </w:t>
      </w:r>
      <w:r w:rsidR="000A15D3" w:rsidRPr="000A15D3">
        <w:t xml:space="preserve">These events are being planned to position AMS as a </w:t>
      </w:r>
      <w:r w:rsidR="00CA2FD5">
        <w:t xml:space="preserve">thought </w:t>
      </w:r>
      <w:r w:rsidR="000A15D3" w:rsidRPr="000A15D3">
        <w:t xml:space="preserve">leader in this </w:t>
      </w:r>
      <w:r w:rsidR="00CA2FD5">
        <w:t xml:space="preserve">critical </w:t>
      </w:r>
      <w:r w:rsidR="000A15D3" w:rsidRPr="000A15D3">
        <w:t>discussion and in response to a thirst from the community to reconnect as a broader network.</w:t>
      </w:r>
      <w:r w:rsidR="005E7AEA">
        <w:t xml:space="preserve"> </w:t>
      </w:r>
      <w:r w:rsidR="00E8357F">
        <w:t xml:space="preserve">After a robust </w:t>
      </w:r>
      <w:r w:rsidR="00CA2FD5">
        <w:t>conversation</w:t>
      </w:r>
      <w:r>
        <w:t>,</w:t>
      </w:r>
      <w:r w:rsidR="00E8357F">
        <w:t xml:space="preserve"> </w:t>
      </w:r>
      <w:r w:rsidR="005E7AEA">
        <w:t xml:space="preserve">with suggestions ranging from lessons learned during the pandemic to equity issues and aging </w:t>
      </w:r>
      <w:r w:rsidR="00E56618">
        <w:t>populations</w:t>
      </w:r>
      <w:r>
        <w:t>,</w:t>
      </w:r>
      <w:r w:rsidR="00E56618">
        <w:t xml:space="preserve"> </w:t>
      </w:r>
      <w:r>
        <w:t>i</w:t>
      </w:r>
      <w:r w:rsidR="00E56618">
        <w:t>t</w:t>
      </w:r>
      <w:r w:rsidR="005E7AEA">
        <w:t xml:space="preserve"> was determined </w:t>
      </w:r>
      <w:r>
        <w:t xml:space="preserve">that </w:t>
      </w:r>
      <w:r w:rsidR="005E7AEA">
        <w:t xml:space="preserve">AMS would conduct some informational interviews over the summer and make recommendations to the </w:t>
      </w:r>
      <w:r>
        <w:t>b</w:t>
      </w:r>
      <w:r w:rsidR="005E7AEA">
        <w:t xml:space="preserve">oard on the events at the September meeting. </w:t>
      </w:r>
    </w:p>
    <w:p w14:paraId="79E5A911" w14:textId="54AC72B0" w:rsidR="005E7AEA" w:rsidRDefault="005E7AEA">
      <w:r>
        <w:t>Over July and August 2</w:t>
      </w:r>
      <w:r w:rsidR="00CF6DF1">
        <w:t>5</w:t>
      </w:r>
      <w:r>
        <w:t xml:space="preserve"> in</w:t>
      </w:r>
      <w:r w:rsidR="001A1EBC">
        <w:t>-</w:t>
      </w:r>
      <w:r>
        <w:t xml:space="preserve">person </w:t>
      </w:r>
      <w:r w:rsidR="00115BEC">
        <w:t>Z</w:t>
      </w:r>
      <w:r>
        <w:t xml:space="preserve">oom interviews were held with </w:t>
      </w:r>
      <w:r w:rsidR="00115BEC">
        <w:t>b</w:t>
      </w:r>
      <w:r>
        <w:t xml:space="preserve">oard </w:t>
      </w:r>
      <w:r w:rsidR="00115BEC">
        <w:t>m</w:t>
      </w:r>
      <w:r>
        <w:t xml:space="preserve">embers, AMS Fellows </w:t>
      </w:r>
      <w:r w:rsidR="00E56618">
        <w:t>h</w:t>
      </w:r>
      <w:r>
        <w:t xml:space="preserve">ealthcare </w:t>
      </w:r>
      <w:r w:rsidR="00E56618">
        <w:t>providers, leaders, and experts</w:t>
      </w:r>
      <w:r w:rsidR="001A1EBC">
        <w:t xml:space="preserve"> </w:t>
      </w:r>
      <w:r w:rsidR="00956376">
        <w:t xml:space="preserve">to hear </w:t>
      </w:r>
      <w:r w:rsidR="00115BEC">
        <w:t xml:space="preserve">about </w:t>
      </w:r>
      <w:r w:rsidR="00956376">
        <w:t xml:space="preserve">their </w:t>
      </w:r>
      <w:r w:rsidR="00E56618">
        <w:t>experiences, their</w:t>
      </w:r>
      <w:r w:rsidR="00956376">
        <w:t xml:space="preserve"> </w:t>
      </w:r>
      <w:r w:rsidR="00E56618">
        <w:t>learnings,</w:t>
      </w:r>
      <w:r w:rsidR="00956376">
        <w:t xml:space="preserve"> and</w:t>
      </w:r>
      <w:r w:rsidR="00115BEC">
        <w:t xml:space="preserve"> their</w:t>
      </w:r>
      <w:r w:rsidR="00956376">
        <w:t xml:space="preserve"> insights over the past year</w:t>
      </w:r>
      <w:r w:rsidR="00115BEC">
        <w:t>,</w:t>
      </w:r>
      <w:r w:rsidR="00956376">
        <w:t xml:space="preserve"> as we</w:t>
      </w:r>
      <w:r w:rsidR="00E56618">
        <w:t xml:space="preserve"> e</w:t>
      </w:r>
      <w:r w:rsidR="00956376">
        <w:t xml:space="preserve">xperienced </w:t>
      </w:r>
      <w:r w:rsidR="00E56618">
        <w:t>incredible Covid-19 challenges,</w:t>
      </w:r>
      <w:r w:rsidR="00956376">
        <w:t xml:space="preserve"> a rapid uptake of </w:t>
      </w:r>
      <w:r w:rsidR="00E56618">
        <w:t>technology</w:t>
      </w:r>
      <w:r w:rsidR="00956376">
        <w:t xml:space="preserve"> and</w:t>
      </w:r>
      <w:r w:rsidR="00581F78">
        <w:t xml:space="preserve"> challenges to</w:t>
      </w:r>
      <w:r w:rsidR="00956376">
        <w:t xml:space="preserve"> </w:t>
      </w:r>
      <w:r w:rsidR="00581F78">
        <w:t>providing compassionate</w:t>
      </w:r>
      <w:r w:rsidR="00956376">
        <w:t xml:space="preserve"> </w:t>
      </w:r>
      <w:r w:rsidR="00E56618">
        <w:t xml:space="preserve">care. </w:t>
      </w:r>
      <w:r w:rsidR="00115BEC">
        <w:t>AMS was</w:t>
      </w:r>
      <w:r w:rsidR="00956376">
        <w:t xml:space="preserve"> inter</w:t>
      </w:r>
      <w:r w:rsidR="00E56618">
        <w:t>ested</w:t>
      </w:r>
      <w:r w:rsidR="00956376">
        <w:t xml:space="preserve"> in understanding</w:t>
      </w:r>
      <w:r w:rsidR="00115BEC">
        <w:t xml:space="preserve">: </w:t>
      </w:r>
      <w:r w:rsidR="00956376">
        <w:t xml:space="preserve">What did we </w:t>
      </w:r>
      <w:r w:rsidR="00E56618">
        <w:t>learn? What</w:t>
      </w:r>
      <w:r w:rsidR="00956376">
        <w:t xml:space="preserve"> did we get </w:t>
      </w:r>
      <w:r w:rsidR="00E56618">
        <w:t>right</w:t>
      </w:r>
      <w:r w:rsidR="00116F94">
        <w:t>?</w:t>
      </w:r>
      <w:r w:rsidR="00E56618">
        <w:t xml:space="preserve"> and</w:t>
      </w:r>
      <w:r w:rsidR="00956376">
        <w:t xml:space="preserve"> </w:t>
      </w:r>
      <w:r w:rsidR="00116F94">
        <w:t>W</w:t>
      </w:r>
      <w:r w:rsidR="00956376">
        <w:t xml:space="preserve">hat did we get horribly wrong? </w:t>
      </w:r>
      <w:r w:rsidR="00115BEC">
        <w:t>W</w:t>
      </w:r>
      <w:r w:rsidR="00E56618">
        <w:t xml:space="preserve">hat do we focus on fixing first? We wanted to understand the real impact of technology on healthcare and compassion in education, practice, and leadership. </w:t>
      </w:r>
    </w:p>
    <w:p w14:paraId="5CE0F205" w14:textId="2733390B" w:rsidR="00E535EC" w:rsidRDefault="00CF6DF1">
      <w:r>
        <w:t>Overall people were eager and appreciative to have the opportunity to share their thoughts. We heard about the use</w:t>
      </w:r>
      <w:r w:rsidR="007F3671">
        <w:t xml:space="preserve"> and impact of</w:t>
      </w:r>
      <w:r>
        <w:t xml:space="preserve"> social media, virtual care,</w:t>
      </w:r>
      <w:r w:rsidR="007F3671">
        <w:t xml:space="preserve"> </w:t>
      </w:r>
      <w:r>
        <w:t xml:space="preserve">impact on </w:t>
      </w:r>
      <w:r w:rsidR="002B7524">
        <w:t>vulnerable</w:t>
      </w:r>
      <w:r>
        <w:t xml:space="preserve"> populations, </w:t>
      </w:r>
      <w:r w:rsidR="007F3671">
        <w:t xml:space="preserve">mental </w:t>
      </w:r>
      <w:r w:rsidR="005218EB">
        <w:t>health, equity</w:t>
      </w:r>
      <w:r w:rsidR="007F3671">
        <w:t>, communications, patient/</w:t>
      </w:r>
      <w:r w:rsidR="005218EB">
        <w:t>caregivers, leadership</w:t>
      </w:r>
      <w:r w:rsidR="007F3671">
        <w:t xml:space="preserve">, community supports, burnout, long term </w:t>
      </w:r>
      <w:r w:rsidR="005218EB">
        <w:t>care, privacy</w:t>
      </w:r>
      <w:r w:rsidR="007F3671">
        <w:t>, legal and many more issues</w:t>
      </w:r>
      <w:r w:rsidR="00377820">
        <w:t>.</w:t>
      </w:r>
      <w:r w:rsidR="002B7524">
        <w:t xml:space="preserve"> </w:t>
      </w:r>
      <w:r w:rsidR="00377820">
        <w:t>We also heard that we needed to, not only look at the issues but, seek out possible solutions. Recognizing this, we are proposing the next phase of the AMS Compassion and Technology Strategy focus on “Seeking Solutions”.</w:t>
      </w:r>
    </w:p>
    <w:p w14:paraId="6ECB7E86" w14:textId="0F3B2BAC" w:rsidR="00377820" w:rsidRDefault="00377820" w:rsidP="00016C5D">
      <w:pPr>
        <w:spacing w:after="0" w:line="240" w:lineRule="auto"/>
        <w:rPr>
          <w:rFonts w:ascii="Calibri" w:eastAsia="Calibri" w:hAnsi="Calibri" w:cs="Times New Roman"/>
          <w:sz w:val="24"/>
          <w:szCs w:val="24"/>
          <w:u w:val="single"/>
        </w:rPr>
      </w:pPr>
    </w:p>
    <w:p w14:paraId="6C071416" w14:textId="669A8F71" w:rsidR="00377820" w:rsidRDefault="00377820" w:rsidP="00016C5D">
      <w:pPr>
        <w:spacing w:after="0" w:line="240" w:lineRule="auto"/>
        <w:rPr>
          <w:rFonts w:ascii="Calibri" w:eastAsia="Calibri" w:hAnsi="Calibri" w:cs="Times New Roman"/>
          <w:sz w:val="24"/>
          <w:szCs w:val="24"/>
          <w:u w:val="single"/>
        </w:rPr>
      </w:pPr>
    </w:p>
    <w:p w14:paraId="527DE134" w14:textId="77777777" w:rsidR="00377820" w:rsidRDefault="00377820" w:rsidP="00016C5D">
      <w:pPr>
        <w:spacing w:after="0" w:line="240" w:lineRule="auto"/>
        <w:rPr>
          <w:rFonts w:ascii="Calibri" w:eastAsia="Calibri" w:hAnsi="Calibri" w:cs="Times New Roman"/>
          <w:sz w:val="24"/>
          <w:szCs w:val="24"/>
          <w:u w:val="single"/>
        </w:rPr>
      </w:pPr>
    </w:p>
    <w:p w14:paraId="165F36D2" w14:textId="77777777" w:rsidR="00377820" w:rsidRDefault="00377820" w:rsidP="00016C5D">
      <w:pPr>
        <w:spacing w:after="0" w:line="240" w:lineRule="auto"/>
        <w:rPr>
          <w:rFonts w:ascii="Calibri" w:eastAsia="Calibri" w:hAnsi="Calibri" w:cs="Times New Roman"/>
          <w:sz w:val="24"/>
          <w:szCs w:val="24"/>
          <w:u w:val="single"/>
        </w:rPr>
      </w:pPr>
    </w:p>
    <w:p w14:paraId="2FDDC2DE" w14:textId="77777777" w:rsidR="00377820" w:rsidRDefault="00377820" w:rsidP="00016C5D">
      <w:pPr>
        <w:spacing w:after="0" w:line="240" w:lineRule="auto"/>
        <w:rPr>
          <w:rFonts w:ascii="Calibri" w:eastAsia="Calibri" w:hAnsi="Calibri" w:cs="Times New Roman"/>
          <w:sz w:val="24"/>
          <w:szCs w:val="24"/>
          <w:u w:val="single"/>
        </w:rPr>
      </w:pPr>
    </w:p>
    <w:p w14:paraId="5A0E5A3C" w14:textId="77777777" w:rsidR="00377820" w:rsidRDefault="00377820" w:rsidP="00016C5D">
      <w:pPr>
        <w:spacing w:after="0" w:line="240" w:lineRule="auto"/>
        <w:rPr>
          <w:rFonts w:ascii="Calibri" w:eastAsia="Calibri" w:hAnsi="Calibri" w:cs="Times New Roman"/>
          <w:sz w:val="24"/>
          <w:szCs w:val="24"/>
          <w:u w:val="single"/>
        </w:rPr>
      </w:pPr>
    </w:p>
    <w:p w14:paraId="24811AB5" w14:textId="77777777" w:rsidR="00377820" w:rsidRDefault="00377820" w:rsidP="00016C5D">
      <w:pPr>
        <w:spacing w:after="0" w:line="240" w:lineRule="auto"/>
        <w:rPr>
          <w:rFonts w:ascii="Calibri" w:eastAsia="Calibri" w:hAnsi="Calibri" w:cs="Times New Roman"/>
          <w:sz w:val="24"/>
          <w:szCs w:val="24"/>
          <w:u w:val="single"/>
        </w:rPr>
      </w:pPr>
    </w:p>
    <w:p w14:paraId="53C42222" w14:textId="73A88EF4" w:rsidR="00016C5D" w:rsidRDefault="00016C5D" w:rsidP="00016C5D">
      <w:pPr>
        <w:spacing w:after="0" w:line="240" w:lineRule="auto"/>
        <w:rPr>
          <w:rFonts w:ascii="Calibri" w:eastAsia="Calibri" w:hAnsi="Calibri" w:cs="Times New Roman"/>
          <w:sz w:val="24"/>
          <w:szCs w:val="24"/>
          <w:u w:val="single"/>
        </w:rPr>
      </w:pPr>
      <w:r>
        <w:rPr>
          <w:rFonts w:ascii="Calibri" w:eastAsia="Calibri" w:hAnsi="Calibri" w:cs="Times New Roman"/>
          <w:sz w:val="24"/>
          <w:szCs w:val="24"/>
          <w:u w:val="single"/>
        </w:rPr>
        <w:lastRenderedPageBreak/>
        <w:t>Moving Forward</w:t>
      </w:r>
    </w:p>
    <w:p w14:paraId="0F8DF6DA" w14:textId="2254E04B" w:rsidR="00016C5D" w:rsidRPr="00016C5D" w:rsidRDefault="00016C5D" w:rsidP="00016C5D">
      <w:pPr>
        <w:spacing w:after="0" w:line="240" w:lineRule="auto"/>
        <w:rPr>
          <w:rFonts w:ascii="Calibri" w:eastAsia="Calibri" w:hAnsi="Calibri" w:cs="Times New Roman"/>
          <w:b/>
          <w:bCs/>
          <w:sz w:val="24"/>
          <w:szCs w:val="24"/>
        </w:rPr>
      </w:pPr>
      <w:r w:rsidRPr="00016C5D">
        <w:rPr>
          <w:rFonts w:ascii="Calibri" w:eastAsia="Calibri" w:hAnsi="Calibri" w:cs="Times New Roman"/>
          <w:sz w:val="24"/>
          <w:szCs w:val="24"/>
          <w:u w:val="single"/>
        </w:rPr>
        <w:t>AMS Healthcare Strategy on Compassion and Technology</w:t>
      </w:r>
      <w:r w:rsidRPr="00016C5D">
        <w:rPr>
          <w:rFonts w:ascii="Calibri" w:eastAsia="Calibri" w:hAnsi="Calibri" w:cs="Times New Roman"/>
          <w:b/>
          <w:bCs/>
          <w:sz w:val="24"/>
          <w:szCs w:val="24"/>
        </w:rPr>
        <w:t xml:space="preserve"> </w:t>
      </w:r>
    </w:p>
    <w:p w14:paraId="30BD35E0" w14:textId="77777777" w:rsidR="00016C5D" w:rsidRDefault="00016C5D" w:rsidP="00016C5D">
      <w:pPr>
        <w:spacing w:after="0" w:line="240" w:lineRule="auto"/>
        <w:rPr>
          <w:rFonts w:ascii="Calibri" w:eastAsia="Calibri" w:hAnsi="Calibri" w:cs="Times New Roman"/>
          <w:b/>
          <w:bCs/>
          <w:sz w:val="24"/>
          <w:szCs w:val="24"/>
        </w:rPr>
      </w:pPr>
      <w:r w:rsidRPr="00016C5D">
        <w:rPr>
          <w:rFonts w:ascii="Calibri" w:eastAsia="Calibri" w:hAnsi="Calibri" w:cs="Times New Roman"/>
          <w:b/>
          <w:bCs/>
          <w:sz w:val="24"/>
          <w:szCs w:val="24"/>
        </w:rPr>
        <w:t xml:space="preserve"> </w:t>
      </w:r>
    </w:p>
    <w:p w14:paraId="462B3E56" w14:textId="68481792" w:rsidR="00016C5D" w:rsidRPr="00016C5D" w:rsidRDefault="00016C5D" w:rsidP="00016C5D">
      <w:pPr>
        <w:spacing w:after="0" w:line="240" w:lineRule="auto"/>
        <w:rPr>
          <w:rFonts w:ascii="Calibri" w:eastAsia="Calibri" w:hAnsi="Calibri" w:cs="Times New Roman"/>
          <w:b/>
          <w:bCs/>
          <w:sz w:val="24"/>
          <w:szCs w:val="24"/>
        </w:rPr>
      </w:pPr>
      <w:r w:rsidRPr="00016C5D">
        <w:rPr>
          <w:rFonts w:ascii="Calibri" w:eastAsia="Calibri" w:hAnsi="Calibri" w:cs="Times New Roman"/>
          <w:b/>
          <w:bCs/>
          <w:sz w:val="24"/>
          <w:szCs w:val="24"/>
        </w:rPr>
        <w:t>Phase 1 – Future Looking and Awareness Building (2017-2020)</w:t>
      </w:r>
    </w:p>
    <w:p w14:paraId="04034901" w14:textId="77777777" w:rsidR="00016C5D" w:rsidRPr="00016C5D" w:rsidRDefault="00016C5D" w:rsidP="00016C5D">
      <w:pPr>
        <w:spacing w:after="0" w:line="240" w:lineRule="auto"/>
        <w:rPr>
          <w:rFonts w:ascii="Calibri" w:eastAsia="Calibri" w:hAnsi="Calibri" w:cs="Times New Roman"/>
          <w:sz w:val="24"/>
          <w:szCs w:val="24"/>
        </w:rPr>
      </w:pPr>
      <w:r w:rsidRPr="00016C5D">
        <w:rPr>
          <w:rFonts w:ascii="Calibri" w:eastAsia="Calibri" w:hAnsi="Calibri" w:cs="Times New Roman"/>
          <w:sz w:val="24"/>
          <w:szCs w:val="24"/>
        </w:rPr>
        <w:t>Engage in activities that create an awareness of the importance and impact of technology on compassion and the future of health care:</w:t>
      </w:r>
    </w:p>
    <w:p w14:paraId="0D146416" w14:textId="77777777" w:rsidR="00016C5D" w:rsidRPr="00016C5D" w:rsidRDefault="00016C5D" w:rsidP="00016C5D">
      <w:pPr>
        <w:numPr>
          <w:ilvl w:val="0"/>
          <w:numId w:val="5"/>
        </w:numPr>
        <w:spacing w:after="0" w:line="240" w:lineRule="auto"/>
        <w:contextualSpacing/>
        <w:rPr>
          <w:rFonts w:ascii="Calibri" w:eastAsia="Calibri" w:hAnsi="Calibri" w:cs="Times New Roman"/>
          <w:sz w:val="24"/>
          <w:szCs w:val="24"/>
        </w:rPr>
      </w:pPr>
      <w:r w:rsidRPr="00016C5D">
        <w:rPr>
          <w:rFonts w:ascii="Calibri" w:eastAsia="Calibri" w:hAnsi="Calibri" w:cs="Times New Roman"/>
          <w:sz w:val="24"/>
          <w:szCs w:val="24"/>
        </w:rPr>
        <w:t xml:space="preserve">Publish </w:t>
      </w:r>
      <w:r w:rsidRPr="00016C5D">
        <w:rPr>
          <w:rFonts w:ascii="Calibri" w:eastAsia="Calibri" w:hAnsi="Calibri" w:cs="Times New Roman"/>
          <w:i/>
          <w:iCs/>
          <w:sz w:val="24"/>
          <w:szCs w:val="24"/>
        </w:rPr>
        <w:t>Transformational Trends in Healthcare</w:t>
      </w:r>
      <w:r w:rsidRPr="00016C5D">
        <w:rPr>
          <w:rFonts w:ascii="Calibri" w:eastAsia="Calibri" w:hAnsi="Calibri" w:cs="Times New Roman"/>
          <w:sz w:val="24"/>
          <w:szCs w:val="24"/>
        </w:rPr>
        <w:t xml:space="preserve"> (2017).</w:t>
      </w:r>
    </w:p>
    <w:p w14:paraId="625066B9" w14:textId="77777777" w:rsidR="00016C5D" w:rsidRPr="00016C5D" w:rsidRDefault="00016C5D" w:rsidP="00016C5D">
      <w:pPr>
        <w:numPr>
          <w:ilvl w:val="0"/>
          <w:numId w:val="3"/>
        </w:numPr>
        <w:spacing w:after="0" w:line="240" w:lineRule="auto"/>
        <w:contextualSpacing/>
        <w:rPr>
          <w:rFonts w:ascii="Calibri" w:eastAsia="Calibri" w:hAnsi="Calibri" w:cs="Times New Roman"/>
          <w:i/>
          <w:iCs/>
          <w:sz w:val="24"/>
          <w:szCs w:val="24"/>
        </w:rPr>
      </w:pPr>
      <w:r w:rsidRPr="00016C5D">
        <w:rPr>
          <w:rFonts w:ascii="Calibri" w:eastAsia="Calibri" w:hAnsi="Calibri" w:cs="Times New Roman"/>
          <w:sz w:val="24"/>
          <w:szCs w:val="24"/>
        </w:rPr>
        <w:t xml:space="preserve">Publish </w:t>
      </w:r>
      <w:r w:rsidRPr="00016C5D">
        <w:rPr>
          <w:rFonts w:ascii="Calibri" w:eastAsia="Calibri" w:hAnsi="Calibri" w:cs="Times New Roman"/>
          <w:i/>
          <w:iCs/>
          <w:sz w:val="24"/>
          <w:szCs w:val="24"/>
        </w:rPr>
        <w:t>Compassion in a technological world: Advancing AMS’s Strategic Aims (2018)</w:t>
      </w:r>
    </w:p>
    <w:p w14:paraId="4181B307" w14:textId="77777777" w:rsidR="00016C5D" w:rsidRPr="00016C5D" w:rsidRDefault="00016C5D" w:rsidP="00016C5D">
      <w:pPr>
        <w:numPr>
          <w:ilvl w:val="0"/>
          <w:numId w:val="3"/>
        </w:numPr>
        <w:spacing w:after="0" w:line="240" w:lineRule="auto"/>
        <w:contextualSpacing/>
        <w:rPr>
          <w:rFonts w:ascii="Calibri" w:eastAsia="Calibri" w:hAnsi="Calibri" w:cs="Times New Roman"/>
          <w:sz w:val="24"/>
          <w:szCs w:val="24"/>
        </w:rPr>
      </w:pPr>
      <w:r w:rsidRPr="00016C5D">
        <w:rPr>
          <w:rFonts w:ascii="Calibri" w:eastAsia="Calibri" w:hAnsi="Calibri" w:cs="Times New Roman"/>
          <w:sz w:val="24"/>
          <w:szCs w:val="24"/>
        </w:rPr>
        <w:t xml:space="preserve">Build awareness campaign on compassion and technology through engagement with partner organizations. </w:t>
      </w:r>
    </w:p>
    <w:p w14:paraId="27BDFBFF" w14:textId="77777777" w:rsidR="00016C5D" w:rsidRPr="00016C5D" w:rsidRDefault="00016C5D" w:rsidP="00016C5D">
      <w:pPr>
        <w:numPr>
          <w:ilvl w:val="0"/>
          <w:numId w:val="3"/>
        </w:numPr>
        <w:spacing w:after="0" w:line="240" w:lineRule="auto"/>
        <w:contextualSpacing/>
        <w:rPr>
          <w:rFonts w:ascii="Calibri" w:eastAsia="Calibri" w:hAnsi="Calibri" w:cs="Times New Roman"/>
          <w:sz w:val="24"/>
          <w:szCs w:val="24"/>
        </w:rPr>
      </w:pPr>
      <w:r w:rsidRPr="00016C5D">
        <w:rPr>
          <w:rFonts w:ascii="Calibri" w:eastAsia="Calibri" w:hAnsi="Calibri" w:cs="Times New Roman"/>
          <w:sz w:val="24"/>
          <w:szCs w:val="24"/>
        </w:rPr>
        <w:t xml:space="preserve">Conferences – invite high-profile, forward-thinking leaders Including </w:t>
      </w:r>
      <w:proofErr w:type="spellStart"/>
      <w:r w:rsidRPr="00016C5D">
        <w:rPr>
          <w:rFonts w:ascii="Calibri" w:eastAsia="Calibri" w:hAnsi="Calibri" w:cs="Times New Roman"/>
          <w:sz w:val="24"/>
          <w:szCs w:val="24"/>
        </w:rPr>
        <w:t>Bertalan</w:t>
      </w:r>
      <w:proofErr w:type="spellEnd"/>
      <w:r w:rsidRPr="00016C5D">
        <w:rPr>
          <w:rFonts w:ascii="Calibri" w:eastAsia="Calibri" w:hAnsi="Calibri" w:cs="Times New Roman"/>
          <w:sz w:val="24"/>
          <w:szCs w:val="24"/>
        </w:rPr>
        <w:t xml:space="preserve"> Mesko (2018), Stephen </w:t>
      </w:r>
      <w:proofErr w:type="spellStart"/>
      <w:r w:rsidRPr="00016C5D">
        <w:rPr>
          <w:rFonts w:ascii="Calibri" w:eastAsia="Calibri" w:hAnsi="Calibri" w:cs="Times New Roman"/>
          <w:sz w:val="24"/>
          <w:szCs w:val="24"/>
        </w:rPr>
        <w:t>Klasko</w:t>
      </w:r>
      <w:proofErr w:type="spellEnd"/>
      <w:r w:rsidRPr="00016C5D">
        <w:rPr>
          <w:rFonts w:ascii="Calibri" w:eastAsia="Calibri" w:hAnsi="Calibri" w:cs="Times New Roman"/>
          <w:sz w:val="24"/>
          <w:szCs w:val="24"/>
        </w:rPr>
        <w:t>/Amie van Weisberg (2019); Gautam Gulati and Elizabeth Teisberg (2020).</w:t>
      </w:r>
    </w:p>
    <w:p w14:paraId="3E79210E" w14:textId="77777777" w:rsidR="00016C5D" w:rsidRPr="00016C5D" w:rsidRDefault="00016C5D" w:rsidP="00016C5D">
      <w:pPr>
        <w:spacing w:after="0" w:line="240" w:lineRule="auto"/>
        <w:rPr>
          <w:rFonts w:ascii="Calibri" w:eastAsia="Calibri" w:hAnsi="Calibri" w:cs="Times New Roman"/>
          <w:sz w:val="24"/>
          <w:szCs w:val="24"/>
        </w:rPr>
      </w:pPr>
    </w:p>
    <w:p w14:paraId="47F5F180" w14:textId="77777777" w:rsidR="00016C5D" w:rsidRPr="00016C5D" w:rsidRDefault="00016C5D" w:rsidP="00016C5D">
      <w:pPr>
        <w:spacing w:after="0" w:line="240" w:lineRule="auto"/>
        <w:rPr>
          <w:rFonts w:ascii="Calibri" w:eastAsia="Calibri" w:hAnsi="Calibri" w:cs="Times New Roman"/>
          <w:b/>
          <w:bCs/>
          <w:sz w:val="24"/>
          <w:szCs w:val="24"/>
        </w:rPr>
      </w:pPr>
      <w:r w:rsidRPr="00016C5D">
        <w:rPr>
          <w:rFonts w:ascii="Calibri" w:eastAsia="Calibri" w:hAnsi="Calibri" w:cs="Times New Roman"/>
          <w:b/>
          <w:bCs/>
          <w:sz w:val="24"/>
          <w:szCs w:val="24"/>
        </w:rPr>
        <w:t>Phase 2 – Focussing in on the Issues (2020-2021)</w:t>
      </w:r>
    </w:p>
    <w:p w14:paraId="413E860E" w14:textId="77777777" w:rsidR="00016C5D" w:rsidRPr="00016C5D" w:rsidRDefault="00016C5D" w:rsidP="00016C5D">
      <w:pPr>
        <w:spacing w:after="0" w:line="240" w:lineRule="auto"/>
        <w:rPr>
          <w:rFonts w:ascii="Calibri" w:eastAsia="Calibri" w:hAnsi="Calibri" w:cs="Times New Roman"/>
          <w:sz w:val="24"/>
          <w:szCs w:val="24"/>
        </w:rPr>
      </w:pPr>
      <w:r w:rsidRPr="00016C5D">
        <w:rPr>
          <w:rFonts w:ascii="Calibri" w:eastAsia="Calibri" w:hAnsi="Calibri" w:cs="Times New Roman"/>
          <w:sz w:val="24"/>
          <w:szCs w:val="24"/>
        </w:rPr>
        <w:t>Work with partner organizations to increase knowledge and awareness of the importance of technology and compassion in healthcare:</w:t>
      </w:r>
    </w:p>
    <w:p w14:paraId="16A996AA" w14:textId="77777777" w:rsidR="00016C5D" w:rsidRPr="00016C5D" w:rsidRDefault="00016C5D" w:rsidP="00016C5D">
      <w:pPr>
        <w:numPr>
          <w:ilvl w:val="0"/>
          <w:numId w:val="5"/>
        </w:numPr>
        <w:spacing w:after="0" w:line="240" w:lineRule="auto"/>
        <w:contextualSpacing/>
        <w:rPr>
          <w:rFonts w:ascii="Calibri" w:eastAsia="Calibri" w:hAnsi="Calibri" w:cs="Times New Roman"/>
          <w:sz w:val="24"/>
          <w:szCs w:val="24"/>
        </w:rPr>
      </w:pPr>
      <w:r w:rsidRPr="00016C5D">
        <w:rPr>
          <w:rFonts w:ascii="Calibri" w:eastAsia="Calibri" w:hAnsi="Calibri" w:cs="Times New Roman"/>
          <w:sz w:val="24"/>
          <w:szCs w:val="24"/>
        </w:rPr>
        <w:t xml:space="preserve">Establish the cornerstone program of the AMS technology and compassion strategy encompassing Fellowships, Grants and Visiting Professorships. </w:t>
      </w:r>
    </w:p>
    <w:p w14:paraId="0305A77E" w14:textId="77777777" w:rsidR="00016C5D" w:rsidRPr="00016C5D" w:rsidRDefault="00016C5D" w:rsidP="00016C5D">
      <w:pPr>
        <w:numPr>
          <w:ilvl w:val="0"/>
          <w:numId w:val="4"/>
        </w:numPr>
        <w:spacing w:after="0" w:line="240" w:lineRule="auto"/>
        <w:contextualSpacing/>
        <w:rPr>
          <w:rFonts w:ascii="Calibri" w:eastAsia="Calibri" w:hAnsi="Calibri" w:cs="Times New Roman"/>
          <w:sz w:val="24"/>
          <w:szCs w:val="24"/>
        </w:rPr>
      </w:pPr>
      <w:r w:rsidRPr="00016C5D">
        <w:rPr>
          <w:rFonts w:ascii="Calibri" w:eastAsia="Calibri" w:hAnsi="Calibri" w:cs="Times New Roman"/>
          <w:sz w:val="24"/>
          <w:szCs w:val="24"/>
        </w:rPr>
        <w:t xml:space="preserve">Build on the strength of the Phoenix project through the publication of </w:t>
      </w:r>
      <w:r w:rsidRPr="00016C5D">
        <w:rPr>
          <w:rFonts w:ascii="Calibri" w:eastAsia="Calibri" w:hAnsi="Calibri" w:cs="Times New Roman"/>
          <w:i/>
          <w:iCs/>
          <w:sz w:val="24"/>
          <w:szCs w:val="24"/>
        </w:rPr>
        <w:t>Without Compassion There is No Healthcare</w:t>
      </w:r>
      <w:r w:rsidRPr="00016C5D">
        <w:rPr>
          <w:rFonts w:ascii="Calibri" w:eastAsia="Calibri" w:hAnsi="Calibri" w:cs="Times New Roman"/>
          <w:sz w:val="24"/>
          <w:szCs w:val="24"/>
        </w:rPr>
        <w:t>.  Explore this through the lens of leadership, education, organizations, patient engagement, staff resilience. Looking to build a broader audience for the book and overall AMS work, efforts included a webinar with some of the authors, an editorial series of articles with Healthy Debate and a podcast series to further explore the concepts.</w:t>
      </w:r>
    </w:p>
    <w:p w14:paraId="0AF734F0" w14:textId="77777777" w:rsidR="00016C5D" w:rsidRPr="00016C5D" w:rsidRDefault="00016C5D" w:rsidP="00016C5D">
      <w:pPr>
        <w:numPr>
          <w:ilvl w:val="0"/>
          <w:numId w:val="4"/>
        </w:numPr>
        <w:spacing w:after="0" w:line="240" w:lineRule="auto"/>
        <w:contextualSpacing/>
        <w:rPr>
          <w:rFonts w:ascii="Calibri" w:eastAsia="Calibri" w:hAnsi="Calibri" w:cs="Times New Roman"/>
          <w:sz w:val="24"/>
          <w:szCs w:val="24"/>
        </w:rPr>
      </w:pPr>
      <w:r w:rsidRPr="00016C5D">
        <w:rPr>
          <w:rFonts w:ascii="Calibri" w:eastAsia="Calibri" w:hAnsi="Calibri" w:cs="Times New Roman"/>
          <w:sz w:val="24"/>
          <w:szCs w:val="24"/>
        </w:rPr>
        <w:t xml:space="preserve">Publish a series of white papers: </w:t>
      </w:r>
    </w:p>
    <w:p w14:paraId="48B69C74" w14:textId="77777777" w:rsidR="00016C5D" w:rsidRPr="00016C5D" w:rsidRDefault="00016C5D" w:rsidP="00016C5D">
      <w:pPr>
        <w:numPr>
          <w:ilvl w:val="1"/>
          <w:numId w:val="4"/>
        </w:numPr>
        <w:spacing w:after="0" w:line="240" w:lineRule="auto"/>
        <w:contextualSpacing/>
        <w:rPr>
          <w:rFonts w:ascii="Calibri" w:eastAsia="Calibri" w:hAnsi="Calibri" w:cs="Times New Roman"/>
          <w:i/>
          <w:iCs/>
          <w:sz w:val="24"/>
          <w:szCs w:val="24"/>
        </w:rPr>
      </w:pPr>
      <w:r w:rsidRPr="00016C5D">
        <w:rPr>
          <w:rFonts w:ascii="Calibri" w:eastAsia="Calibri" w:hAnsi="Calibri" w:cs="Times New Roman"/>
          <w:i/>
          <w:iCs/>
          <w:sz w:val="24"/>
          <w:szCs w:val="24"/>
        </w:rPr>
        <w:t>AI, machine learning and the potential impacts on the practice of family medicine,</w:t>
      </w:r>
    </w:p>
    <w:p w14:paraId="209CE0A1" w14:textId="77777777" w:rsidR="00016C5D" w:rsidRPr="00016C5D" w:rsidRDefault="00016C5D" w:rsidP="00016C5D">
      <w:pPr>
        <w:numPr>
          <w:ilvl w:val="1"/>
          <w:numId w:val="4"/>
        </w:numPr>
        <w:spacing w:after="0" w:line="240" w:lineRule="auto"/>
        <w:contextualSpacing/>
        <w:rPr>
          <w:rFonts w:ascii="Calibri" w:eastAsia="Calibri" w:hAnsi="Calibri" w:cs="Times New Roman"/>
          <w:i/>
          <w:iCs/>
          <w:sz w:val="24"/>
          <w:szCs w:val="24"/>
        </w:rPr>
      </w:pPr>
      <w:r w:rsidRPr="00016C5D">
        <w:rPr>
          <w:rFonts w:ascii="Calibri" w:eastAsia="Calibri" w:hAnsi="Calibri" w:cs="Times New Roman"/>
          <w:i/>
          <w:iCs/>
          <w:sz w:val="24"/>
          <w:szCs w:val="24"/>
        </w:rPr>
        <w:t xml:space="preserve"> Empowering patients and caregivers in the era of digital health</w:t>
      </w:r>
    </w:p>
    <w:p w14:paraId="3D624A85" w14:textId="77777777" w:rsidR="00016C5D" w:rsidRPr="00016C5D" w:rsidRDefault="00016C5D" w:rsidP="00016C5D">
      <w:pPr>
        <w:numPr>
          <w:ilvl w:val="1"/>
          <w:numId w:val="4"/>
        </w:numPr>
        <w:spacing w:after="0" w:line="240" w:lineRule="auto"/>
        <w:contextualSpacing/>
        <w:rPr>
          <w:rFonts w:ascii="Calibri" w:eastAsia="Calibri" w:hAnsi="Calibri" w:cs="Times New Roman"/>
          <w:i/>
          <w:iCs/>
          <w:sz w:val="24"/>
          <w:szCs w:val="24"/>
        </w:rPr>
      </w:pPr>
      <w:r w:rsidRPr="00016C5D">
        <w:rPr>
          <w:rFonts w:ascii="Calibri" w:eastAsia="Calibri" w:hAnsi="Calibri" w:cs="Times New Roman"/>
          <w:i/>
          <w:iCs/>
          <w:sz w:val="24"/>
          <w:szCs w:val="24"/>
        </w:rPr>
        <w:t>The impact of artificial intelligence on clinical judgement: A briefing document</w:t>
      </w:r>
    </w:p>
    <w:p w14:paraId="7ED19579" w14:textId="77777777" w:rsidR="00016C5D" w:rsidRPr="00016C5D" w:rsidRDefault="00016C5D" w:rsidP="00016C5D">
      <w:pPr>
        <w:numPr>
          <w:ilvl w:val="1"/>
          <w:numId w:val="4"/>
        </w:numPr>
        <w:spacing w:after="0" w:line="240" w:lineRule="auto"/>
        <w:contextualSpacing/>
        <w:rPr>
          <w:rFonts w:ascii="Calibri" w:eastAsia="Calibri" w:hAnsi="Calibri" w:cs="Times New Roman"/>
          <w:i/>
          <w:iCs/>
          <w:sz w:val="24"/>
          <w:szCs w:val="24"/>
        </w:rPr>
      </w:pPr>
      <w:r w:rsidRPr="00016C5D">
        <w:rPr>
          <w:rFonts w:ascii="Calibri" w:eastAsia="Calibri" w:hAnsi="Calibri" w:cs="Times New Roman"/>
          <w:i/>
          <w:iCs/>
          <w:sz w:val="24"/>
          <w:szCs w:val="24"/>
        </w:rPr>
        <w:t>Nursing and compassionate care in a technological world</w:t>
      </w:r>
    </w:p>
    <w:p w14:paraId="496035E6" w14:textId="77777777" w:rsidR="00016C5D" w:rsidRPr="00016C5D" w:rsidRDefault="00016C5D" w:rsidP="00016C5D">
      <w:pPr>
        <w:numPr>
          <w:ilvl w:val="0"/>
          <w:numId w:val="4"/>
        </w:numPr>
        <w:spacing w:after="0" w:line="240" w:lineRule="auto"/>
        <w:contextualSpacing/>
        <w:rPr>
          <w:rFonts w:ascii="Calibri" w:eastAsia="Calibri" w:hAnsi="Calibri" w:cs="Times New Roman"/>
          <w:sz w:val="24"/>
          <w:szCs w:val="24"/>
        </w:rPr>
      </w:pPr>
      <w:r w:rsidRPr="00016C5D">
        <w:rPr>
          <w:rFonts w:ascii="Calibri" w:eastAsia="Calibri" w:hAnsi="Calibri" w:cs="Times New Roman"/>
          <w:sz w:val="24"/>
          <w:szCs w:val="24"/>
        </w:rPr>
        <w:t xml:space="preserve">Host symposiums (and create supporting reports) with partners (CCME, AFMC, CFPC, CNO, FMRAC, </w:t>
      </w:r>
      <w:proofErr w:type="spellStart"/>
      <w:r w:rsidRPr="00016C5D">
        <w:rPr>
          <w:rFonts w:ascii="Calibri" w:eastAsia="Calibri" w:hAnsi="Calibri" w:cs="Times New Roman"/>
          <w:sz w:val="24"/>
          <w:szCs w:val="24"/>
        </w:rPr>
        <w:t>OpenLabs</w:t>
      </w:r>
      <w:proofErr w:type="spellEnd"/>
      <w:r w:rsidRPr="00016C5D">
        <w:rPr>
          <w:rFonts w:ascii="Calibri" w:eastAsia="Calibri" w:hAnsi="Calibri" w:cs="Times New Roman"/>
          <w:sz w:val="24"/>
          <w:szCs w:val="24"/>
        </w:rPr>
        <w:t>/NORCS, Medical Council of Canada).</w:t>
      </w:r>
    </w:p>
    <w:p w14:paraId="0B00849C" w14:textId="77777777" w:rsidR="00016C5D" w:rsidRPr="00016C5D" w:rsidRDefault="00016C5D" w:rsidP="00016C5D">
      <w:pPr>
        <w:numPr>
          <w:ilvl w:val="0"/>
          <w:numId w:val="4"/>
        </w:numPr>
        <w:spacing w:after="0" w:line="240" w:lineRule="auto"/>
        <w:contextualSpacing/>
        <w:rPr>
          <w:rFonts w:ascii="Calibri" w:eastAsia="Calibri" w:hAnsi="Calibri" w:cs="Times New Roman"/>
          <w:sz w:val="24"/>
          <w:szCs w:val="24"/>
        </w:rPr>
      </w:pPr>
      <w:r w:rsidRPr="00016C5D">
        <w:rPr>
          <w:rFonts w:ascii="Calibri" w:eastAsia="Calibri" w:hAnsi="Calibri" w:cs="Times New Roman"/>
          <w:sz w:val="24"/>
          <w:szCs w:val="24"/>
        </w:rPr>
        <w:t xml:space="preserve">Host a national Patient and Caregiver virtual event, </w:t>
      </w:r>
      <w:r w:rsidRPr="00016C5D">
        <w:rPr>
          <w:rFonts w:ascii="Calibri" w:eastAsia="Calibri" w:hAnsi="Calibri" w:cs="Times New Roman"/>
          <w:i/>
          <w:iCs/>
          <w:sz w:val="24"/>
          <w:szCs w:val="24"/>
        </w:rPr>
        <w:t>Hearing Your Voices</w:t>
      </w:r>
      <w:r w:rsidRPr="00016C5D">
        <w:rPr>
          <w:rFonts w:ascii="Calibri" w:eastAsia="Calibri" w:hAnsi="Calibri" w:cs="Times New Roman"/>
          <w:sz w:val="24"/>
          <w:szCs w:val="24"/>
        </w:rPr>
        <w:t>, focused on Compassion and Technology with a subsequent report for stakeholders.</w:t>
      </w:r>
    </w:p>
    <w:p w14:paraId="2DEC1629" w14:textId="77777777" w:rsidR="00016C5D" w:rsidRPr="00016C5D" w:rsidRDefault="00016C5D" w:rsidP="00016C5D">
      <w:pPr>
        <w:numPr>
          <w:ilvl w:val="0"/>
          <w:numId w:val="4"/>
        </w:numPr>
        <w:spacing w:after="0" w:line="240" w:lineRule="auto"/>
        <w:contextualSpacing/>
        <w:rPr>
          <w:rFonts w:ascii="Calibri" w:eastAsia="Calibri" w:hAnsi="Calibri" w:cs="Times New Roman"/>
          <w:i/>
          <w:iCs/>
          <w:sz w:val="24"/>
          <w:szCs w:val="24"/>
        </w:rPr>
      </w:pPr>
      <w:r w:rsidRPr="00016C5D">
        <w:rPr>
          <w:rFonts w:ascii="Calibri" w:eastAsia="Calibri" w:hAnsi="Calibri" w:cs="Times New Roman"/>
          <w:sz w:val="24"/>
          <w:szCs w:val="24"/>
        </w:rPr>
        <w:t xml:space="preserve">Host a national nursing conference with the RNAO, which generated a report titled </w:t>
      </w:r>
      <w:r w:rsidRPr="00016C5D">
        <w:rPr>
          <w:rFonts w:ascii="Calibri" w:eastAsia="Calibri" w:hAnsi="Calibri" w:cs="Times New Roman"/>
          <w:i/>
          <w:iCs/>
          <w:sz w:val="24"/>
          <w:szCs w:val="24"/>
        </w:rPr>
        <w:t>Nursing and Compassionate Care in the Age of Artificial Intelligence.</w:t>
      </w:r>
    </w:p>
    <w:p w14:paraId="551AF34B" w14:textId="77777777" w:rsidR="00016C5D" w:rsidRPr="00016C5D" w:rsidRDefault="00016C5D" w:rsidP="00016C5D">
      <w:pPr>
        <w:numPr>
          <w:ilvl w:val="0"/>
          <w:numId w:val="4"/>
        </w:numPr>
        <w:spacing w:after="0" w:line="240" w:lineRule="auto"/>
        <w:contextualSpacing/>
        <w:rPr>
          <w:rFonts w:ascii="Calibri" w:eastAsia="Calibri" w:hAnsi="Calibri" w:cs="Times New Roman"/>
          <w:sz w:val="24"/>
          <w:szCs w:val="24"/>
        </w:rPr>
      </w:pPr>
      <w:r w:rsidRPr="00016C5D">
        <w:rPr>
          <w:rFonts w:ascii="Calibri" w:eastAsia="Calibri" w:hAnsi="Calibri" w:cs="Times New Roman"/>
          <w:sz w:val="24"/>
          <w:szCs w:val="24"/>
        </w:rPr>
        <w:t xml:space="preserve">Support a new model of community-based care with </w:t>
      </w:r>
      <w:proofErr w:type="spellStart"/>
      <w:r w:rsidRPr="00016C5D">
        <w:rPr>
          <w:rFonts w:ascii="Calibri" w:eastAsia="Calibri" w:hAnsi="Calibri" w:cs="Times New Roman"/>
          <w:sz w:val="24"/>
          <w:szCs w:val="24"/>
        </w:rPr>
        <w:t>SEHealth</w:t>
      </w:r>
      <w:proofErr w:type="spellEnd"/>
      <w:r w:rsidRPr="00016C5D">
        <w:rPr>
          <w:rFonts w:ascii="Calibri" w:eastAsia="Calibri" w:hAnsi="Calibri" w:cs="Times New Roman"/>
          <w:sz w:val="24"/>
          <w:szCs w:val="24"/>
        </w:rPr>
        <w:t>.</w:t>
      </w:r>
    </w:p>
    <w:p w14:paraId="496247B0" w14:textId="05927D2D" w:rsidR="00016C5D" w:rsidRPr="00016C5D" w:rsidRDefault="00016C5D" w:rsidP="00016C5D">
      <w:pPr>
        <w:numPr>
          <w:ilvl w:val="0"/>
          <w:numId w:val="4"/>
        </w:numPr>
        <w:spacing w:after="0" w:line="240" w:lineRule="auto"/>
        <w:contextualSpacing/>
        <w:rPr>
          <w:rFonts w:ascii="Calibri" w:eastAsia="Calibri" w:hAnsi="Calibri" w:cs="Times New Roman"/>
          <w:sz w:val="24"/>
          <w:szCs w:val="24"/>
        </w:rPr>
      </w:pPr>
      <w:r w:rsidRPr="00016C5D">
        <w:rPr>
          <w:rFonts w:ascii="Calibri" w:eastAsia="Calibri" w:hAnsi="Calibri" w:cs="Times New Roman"/>
          <w:sz w:val="24"/>
          <w:szCs w:val="24"/>
        </w:rPr>
        <w:t>Fund the development of a new healthcare Fellowship with the Dalla Lana School of Public Health at the intersection of AI, leadership, and human-centred approaches.</w:t>
      </w:r>
    </w:p>
    <w:p w14:paraId="694E5750" w14:textId="77777777" w:rsidR="00016C5D" w:rsidRDefault="00016C5D" w:rsidP="00016C5D">
      <w:pPr>
        <w:spacing w:after="0" w:line="240" w:lineRule="auto"/>
        <w:rPr>
          <w:rFonts w:ascii="Calibri" w:eastAsia="Calibri" w:hAnsi="Calibri" w:cs="Times New Roman"/>
          <w:b/>
          <w:bCs/>
          <w:sz w:val="24"/>
          <w:szCs w:val="24"/>
        </w:rPr>
      </w:pPr>
    </w:p>
    <w:p w14:paraId="15E3A0F9" w14:textId="77777777" w:rsidR="00016C5D" w:rsidRDefault="00016C5D" w:rsidP="00016C5D">
      <w:pPr>
        <w:spacing w:after="0" w:line="240" w:lineRule="auto"/>
        <w:rPr>
          <w:rFonts w:ascii="Calibri" w:eastAsia="Calibri" w:hAnsi="Calibri" w:cs="Times New Roman"/>
          <w:b/>
          <w:bCs/>
          <w:sz w:val="24"/>
          <w:szCs w:val="24"/>
        </w:rPr>
      </w:pPr>
    </w:p>
    <w:p w14:paraId="4385620D" w14:textId="77777777" w:rsidR="00377820" w:rsidRDefault="00377820" w:rsidP="00016C5D">
      <w:pPr>
        <w:spacing w:after="0" w:line="240" w:lineRule="auto"/>
        <w:rPr>
          <w:rFonts w:ascii="Calibri" w:eastAsia="Calibri" w:hAnsi="Calibri" w:cs="Times New Roman"/>
          <w:b/>
          <w:bCs/>
          <w:sz w:val="24"/>
          <w:szCs w:val="24"/>
        </w:rPr>
      </w:pPr>
    </w:p>
    <w:p w14:paraId="5A6510D7" w14:textId="29D72884" w:rsidR="00016C5D" w:rsidRPr="00016C5D" w:rsidRDefault="00016C5D" w:rsidP="00016C5D">
      <w:pPr>
        <w:spacing w:after="0" w:line="240" w:lineRule="auto"/>
        <w:rPr>
          <w:rFonts w:ascii="Calibri" w:eastAsia="Calibri" w:hAnsi="Calibri" w:cs="Times New Roman"/>
          <w:b/>
          <w:bCs/>
          <w:sz w:val="24"/>
          <w:szCs w:val="24"/>
        </w:rPr>
      </w:pPr>
      <w:r w:rsidRPr="00016C5D">
        <w:rPr>
          <w:rFonts w:ascii="Calibri" w:eastAsia="Calibri" w:hAnsi="Calibri" w:cs="Times New Roman"/>
          <w:b/>
          <w:bCs/>
          <w:sz w:val="24"/>
          <w:szCs w:val="24"/>
        </w:rPr>
        <w:lastRenderedPageBreak/>
        <w:t xml:space="preserve">Phase 3 – </w:t>
      </w:r>
      <w:r w:rsidR="00377820">
        <w:rPr>
          <w:rFonts w:ascii="Calibri" w:eastAsia="Calibri" w:hAnsi="Calibri" w:cs="Times New Roman"/>
          <w:b/>
          <w:bCs/>
          <w:sz w:val="24"/>
          <w:szCs w:val="24"/>
        </w:rPr>
        <w:t>SEEKING SOLUTIONS</w:t>
      </w:r>
      <w:r w:rsidRPr="00016C5D">
        <w:rPr>
          <w:rFonts w:ascii="Calibri" w:eastAsia="Calibri" w:hAnsi="Calibri" w:cs="Times New Roman"/>
          <w:b/>
          <w:bCs/>
          <w:sz w:val="24"/>
          <w:szCs w:val="24"/>
        </w:rPr>
        <w:t xml:space="preserve"> (Current Phase 2021-2022)</w:t>
      </w:r>
    </w:p>
    <w:p w14:paraId="7243E324" w14:textId="77777777" w:rsidR="00016C5D" w:rsidRPr="00016C5D" w:rsidRDefault="00016C5D" w:rsidP="00016C5D">
      <w:pPr>
        <w:spacing w:after="0" w:line="240" w:lineRule="auto"/>
        <w:rPr>
          <w:rFonts w:ascii="Calibri" w:eastAsia="Calibri" w:hAnsi="Calibri" w:cs="Times New Roman"/>
          <w:sz w:val="24"/>
          <w:szCs w:val="24"/>
        </w:rPr>
      </w:pPr>
      <w:r w:rsidRPr="00016C5D">
        <w:rPr>
          <w:rFonts w:ascii="Calibri" w:eastAsia="Calibri" w:hAnsi="Calibri" w:cs="Times New Roman"/>
          <w:sz w:val="24"/>
          <w:szCs w:val="24"/>
        </w:rPr>
        <w:t>In the face of the COVID-19 pandemic, healthcare saw rapid implementation and uptake of technology with a definite impact to compassionate care. In the current phase, AMS is seeking to continue it’s work as a catalyst, understanding impact to the system, amplifying the scientific analysis of experts, and publicizing the potential solutions of forward-thinking leaders.</w:t>
      </w:r>
    </w:p>
    <w:p w14:paraId="316DD085" w14:textId="77777777" w:rsidR="00016C5D" w:rsidRPr="00016C5D" w:rsidRDefault="00016C5D" w:rsidP="00016C5D">
      <w:pPr>
        <w:numPr>
          <w:ilvl w:val="0"/>
          <w:numId w:val="5"/>
        </w:numPr>
        <w:spacing w:after="0" w:line="240" w:lineRule="auto"/>
        <w:contextualSpacing/>
        <w:rPr>
          <w:rFonts w:ascii="Calibri" w:eastAsia="Calibri" w:hAnsi="Calibri" w:cs="Times New Roman"/>
          <w:sz w:val="24"/>
          <w:szCs w:val="24"/>
        </w:rPr>
      </w:pPr>
      <w:r w:rsidRPr="00016C5D">
        <w:rPr>
          <w:rFonts w:ascii="Calibri" w:eastAsia="Calibri" w:hAnsi="Calibri" w:cs="Times New Roman"/>
          <w:sz w:val="24"/>
          <w:szCs w:val="24"/>
        </w:rPr>
        <w:t>Engage in a series of 25 informational interviews with a wide variety of healthcare leaders to understand the current situation, challenges, concerns, and opportunities</w:t>
      </w:r>
    </w:p>
    <w:p w14:paraId="5CE53C48" w14:textId="77777777" w:rsidR="00016C5D" w:rsidRPr="00016C5D" w:rsidRDefault="00016C5D" w:rsidP="00016C5D">
      <w:pPr>
        <w:numPr>
          <w:ilvl w:val="0"/>
          <w:numId w:val="5"/>
        </w:numPr>
        <w:spacing w:after="0" w:line="240" w:lineRule="auto"/>
        <w:contextualSpacing/>
        <w:rPr>
          <w:rFonts w:ascii="Calibri" w:eastAsia="Calibri" w:hAnsi="Calibri" w:cs="Times New Roman"/>
          <w:sz w:val="24"/>
          <w:szCs w:val="24"/>
        </w:rPr>
      </w:pPr>
      <w:r w:rsidRPr="00016C5D">
        <w:rPr>
          <w:rFonts w:ascii="Calibri" w:eastAsia="Calibri" w:hAnsi="Calibri" w:cs="Times New Roman"/>
          <w:sz w:val="24"/>
          <w:szCs w:val="24"/>
        </w:rPr>
        <w:t xml:space="preserve">Publish a series of articles on healthcare leaders who are finding localized solutions to the current crises by exploring their solutions and examining their evidence, sharing their insights and lessons. </w:t>
      </w:r>
    </w:p>
    <w:p w14:paraId="61467850" w14:textId="2A7133A6" w:rsidR="00016C5D" w:rsidRPr="00016C5D" w:rsidRDefault="00016C5D" w:rsidP="00016C5D">
      <w:pPr>
        <w:numPr>
          <w:ilvl w:val="0"/>
          <w:numId w:val="5"/>
        </w:numPr>
        <w:spacing w:after="0" w:line="240" w:lineRule="auto"/>
        <w:contextualSpacing/>
        <w:rPr>
          <w:rFonts w:ascii="Calibri" w:eastAsia="Calibri" w:hAnsi="Calibri" w:cs="Times New Roman"/>
          <w:sz w:val="24"/>
          <w:szCs w:val="24"/>
        </w:rPr>
      </w:pPr>
      <w:r w:rsidRPr="00016C5D">
        <w:rPr>
          <w:rFonts w:ascii="Calibri" w:eastAsia="Calibri" w:hAnsi="Calibri" w:cs="Times New Roman"/>
          <w:sz w:val="24"/>
          <w:szCs w:val="24"/>
        </w:rPr>
        <w:t>Develop podcast episodes</w:t>
      </w:r>
      <w:r w:rsidR="003F678E">
        <w:rPr>
          <w:rFonts w:ascii="Calibri" w:eastAsia="Calibri" w:hAnsi="Calibri" w:cs="Times New Roman"/>
          <w:sz w:val="24"/>
          <w:szCs w:val="24"/>
        </w:rPr>
        <w:t xml:space="preserve"> on possible solutions</w:t>
      </w:r>
      <w:r w:rsidRPr="00016C5D">
        <w:rPr>
          <w:rFonts w:ascii="Calibri" w:eastAsia="Calibri" w:hAnsi="Calibri" w:cs="Times New Roman"/>
          <w:sz w:val="24"/>
          <w:szCs w:val="24"/>
        </w:rPr>
        <w:t xml:space="preserve">. </w:t>
      </w:r>
    </w:p>
    <w:p w14:paraId="67826CF4" w14:textId="77777777" w:rsidR="00016C5D" w:rsidRPr="00016C5D" w:rsidRDefault="00016C5D" w:rsidP="00016C5D">
      <w:pPr>
        <w:numPr>
          <w:ilvl w:val="0"/>
          <w:numId w:val="5"/>
        </w:numPr>
        <w:spacing w:after="0" w:line="240" w:lineRule="auto"/>
        <w:contextualSpacing/>
        <w:rPr>
          <w:rFonts w:ascii="Calibri" w:eastAsia="Calibri" w:hAnsi="Calibri" w:cs="Times New Roman"/>
          <w:sz w:val="24"/>
          <w:szCs w:val="24"/>
        </w:rPr>
      </w:pPr>
      <w:r w:rsidRPr="00016C5D">
        <w:rPr>
          <w:rFonts w:ascii="Calibri" w:eastAsia="Calibri" w:hAnsi="Calibri" w:cs="Times New Roman"/>
          <w:sz w:val="24"/>
          <w:szCs w:val="24"/>
        </w:rPr>
        <w:t xml:space="preserve">Utilize other media solutions in the communications plan such as Twitter Space events and TVO to engage a broader audience. </w:t>
      </w:r>
    </w:p>
    <w:p w14:paraId="119AA8F5" w14:textId="77777777" w:rsidR="00016C5D" w:rsidRPr="00016C5D" w:rsidRDefault="00016C5D" w:rsidP="00016C5D">
      <w:pPr>
        <w:spacing w:after="0" w:line="240" w:lineRule="auto"/>
        <w:rPr>
          <w:rFonts w:ascii="Calibri" w:eastAsia="Calibri" w:hAnsi="Calibri" w:cs="Times New Roman"/>
          <w:sz w:val="24"/>
          <w:szCs w:val="24"/>
        </w:rPr>
      </w:pPr>
    </w:p>
    <w:p w14:paraId="75506A16" w14:textId="77777777" w:rsidR="00016C5D" w:rsidRPr="00016C5D" w:rsidRDefault="00016C5D" w:rsidP="00016C5D">
      <w:pPr>
        <w:spacing w:after="0" w:line="240" w:lineRule="auto"/>
        <w:rPr>
          <w:rFonts w:ascii="Calibri" w:eastAsia="Calibri" w:hAnsi="Calibri" w:cs="Times New Roman"/>
          <w:b/>
          <w:bCs/>
          <w:sz w:val="24"/>
          <w:szCs w:val="24"/>
        </w:rPr>
      </w:pPr>
      <w:r w:rsidRPr="00016C5D">
        <w:rPr>
          <w:rFonts w:ascii="Calibri" w:eastAsia="Calibri" w:hAnsi="Calibri" w:cs="Times New Roman"/>
          <w:b/>
          <w:bCs/>
          <w:sz w:val="24"/>
          <w:szCs w:val="24"/>
        </w:rPr>
        <w:t>Phase 4 – Designing the Future of the Healthcare System (late 2022 or early 2023-)</w:t>
      </w:r>
    </w:p>
    <w:p w14:paraId="2902B8D7" w14:textId="77777777" w:rsidR="00016C5D" w:rsidRPr="00016C5D" w:rsidRDefault="00016C5D" w:rsidP="00016C5D">
      <w:pPr>
        <w:spacing w:after="0" w:line="240" w:lineRule="auto"/>
        <w:rPr>
          <w:rFonts w:ascii="Calibri" w:eastAsia="Calibri" w:hAnsi="Calibri" w:cs="Times New Roman"/>
          <w:sz w:val="24"/>
          <w:szCs w:val="24"/>
        </w:rPr>
      </w:pPr>
      <w:r w:rsidRPr="00016C5D">
        <w:rPr>
          <w:rFonts w:ascii="Calibri" w:eastAsia="Calibri" w:hAnsi="Calibri" w:cs="Times New Roman"/>
          <w:sz w:val="24"/>
          <w:szCs w:val="24"/>
        </w:rPr>
        <w:t>The focus in this phase of the strategy will be on identifying system-wide solutions addressing healthcare challenges, based on scientific evidence, and incorporating lessons learned.</w:t>
      </w:r>
    </w:p>
    <w:p w14:paraId="6879EAD7" w14:textId="77777777" w:rsidR="00016C5D" w:rsidRPr="00016C5D" w:rsidRDefault="00016C5D" w:rsidP="00016C5D">
      <w:pPr>
        <w:numPr>
          <w:ilvl w:val="0"/>
          <w:numId w:val="6"/>
        </w:numPr>
        <w:spacing w:after="0" w:line="240" w:lineRule="auto"/>
        <w:contextualSpacing/>
        <w:rPr>
          <w:rFonts w:ascii="Calibri" w:eastAsia="Calibri" w:hAnsi="Calibri" w:cs="Times New Roman"/>
          <w:sz w:val="24"/>
          <w:szCs w:val="24"/>
        </w:rPr>
      </w:pPr>
      <w:r w:rsidRPr="00016C5D">
        <w:rPr>
          <w:rFonts w:ascii="Calibri" w:eastAsia="Calibri" w:hAnsi="Calibri" w:cs="Times New Roman"/>
          <w:sz w:val="24"/>
          <w:szCs w:val="24"/>
        </w:rPr>
        <w:t>Host a nation-wide conference</w:t>
      </w:r>
    </w:p>
    <w:p w14:paraId="5692D88E" w14:textId="77777777" w:rsidR="00585D9B" w:rsidRPr="00585D9B" w:rsidRDefault="00585D9B" w:rsidP="00585D9B">
      <w:pPr>
        <w:rPr>
          <w:u w:val="single"/>
        </w:rPr>
      </w:pPr>
    </w:p>
    <w:sectPr w:rsidR="00585D9B" w:rsidRPr="00585D9B" w:rsidSect="00016C5D">
      <w:foot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CCFB8" w14:textId="77777777" w:rsidR="00C164D7" w:rsidRDefault="00C164D7" w:rsidP="00C164D7">
      <w:pPr>
        <w:spacing w:after="0" w:line="240" w:lineRule="auto"/>
      </w:pPr>
      <w:r>
        <w:separator/>
      </w:r>
    </w:p>
  </w:endnote>
  <w:endnote w:type="continuationSeparator" w:id="0">
    <w:p w14:paraId="3991E04A" w14:textId="77777777" w:rsidR="00C164D7" w:rsidRDefault="00C164D7" w:rsidP="00C16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026424"/>
      <w:docPartObj>
        <w:docPartGallery w:val="Page Numbers (Bottom of Page)"/>
        <w:docPartUnique/>
      </w:docPartObj>
    </w:sdtPr>
    <w:sdtEndPr>
      <w:rPr>
        <w:noProof/>
      </w:rPr>
    </w:sdtEndPr>
    <w:sdtContent>
      <w:p w14:paraId="42888D19" w14:textId="284D8E71" w:rsidR="00016C5D" w:rsidRDefault="00016C5D">
        <w:pPr>
          <w:pStyle w:val="Footer"/>
        </w:pPr>
        <w:r>
          <w:fldChar w:fldCharType="begin"/>
        </w:r>
        <w:r>
          <w:instrText xml:space="preserve"> PAGE   \* MERGEFORMAT </w:instrText>
        </w:r>
        <w:r>
          <w:fldChar w:fldCharType="separate"/>
        </w:r>
        <w:r>
          <w:rPr>
            <w:noProof/>
          </w:rPr>
          <w:t>2</w:t>
        </w:r>
        <w:r>
          <w:rPr>
            <w:noProof/>
          </w:rPr>
          <w:fldChar w:fldCharType="end"/>
        </w:r>
      </w:p>
    </w:sdtContent>
  </w:sdt>
  <w:p w14:paraId="201A847A" w14:textId="77777777" w:rsidR="00016C5D" w:rsidRDefault="00016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3A234" w14:textId="77777777" w:rsidR="00C164D7" w:rsidRDefault="00C164D7" w:rsidP="00C164D7">
      <w:pPr>
        <w:spacing w:after="0" w:line="240" w:lineRule="auto"/>
      </w:pPr>
      <w:r>
        <w:separator/>
      </w:r>
    </w:p>
  </w:footnote>
  <w:footnote w:type="continuationSeparator" w:id="0">
    <w:p w14:paraId="6879E699" w14:textId="77777777" w:rsidR="00C164D7" w:rsidRDefault="00C164D7" w:rsidP="00C16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E2A1D" w14:textId="5CA1E6B3" w:rsidR="00016C5D" w:rsidRDefault="00016C5D">
    <w:pPr>
      <w:pStyle w:val="Header"/>
    </w:pPr>
    <w:r>
      <w:rPr>
        <w:noProof/>
      </w:rPr>
      <w:drawing>
        <wp:inline distT="0" distB="0" distL="0" distR="0" wp14:anchorId="190743C9" wp14:editId="7489918E">
          <wp:extent cx="5943600" cy="866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66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4CCF"/>
    <w:multiLevelType w:val="hybridMultilevel"/>
    <w:tmpl w:val="D4C4F4B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A24055F"/>
    <w:multiLevelType w:val="hybridMultilevel"/>
    <w:tmpl w:val="278C7D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5628E9"/>
    <w:multiLevelType w:val="hybridMultilevel"/>
    <w:tmpl w:val="566E0D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BE15F39"/>
    <w:multiLevelType w:val="hybridMultilevel"/>
    <w:tmpl w:val="D13213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F9615DB"/>
    <w:multiLevelType w:val="hybridMultilevel"/>
    <w:tmpl w:val="2EAC0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2B19F3"/>
    <w:multiLevelType w:val="hybridMultilevel"/>
    <w:tmpl w:val="7CB6C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57F"/>
    <w:rsid w:val="00011FFB"/>
    <w:rsid w:val="00016C5D"/>
    <w:rsid w:val="00085C83"/>
    <w:rsid w:val="000A15D3"/>
    <w:rsid w:val="00115BEC"/>
    <w:rsid w:val="00116F94"/>
    <w:rsid w:val="001A1EBC"/>
    <w:rsid w:val="001C7F64"/>
    <w:rsid w:val="00254A13"/>
    <w:rsid w:val="002824CC"/>
    <w:rsid w:val="002B7524"/>
    <w:rsid w:val="00377820"/>
    <w:rsid w:val="003A71D4"/>
    <w:rsid w:val="003F678E"/>
    <w:rsid w:val="005218EB"/>
    <w:rsid w:val="00581F78"/>
    <w:rsid w:val="00585D9B"/>
    <w:rsid w:val="005E45FA"/>
    <w:rsid w:val="005E7AEA"/>
    <w:rsid w:val="00691228"/>
    <w:rsid w:val="0078589E"/>
    <w:rsid w:val="007F3671"/>
    <w:rsid w:val="00847A01"/>
    <w:rsid w:val="008A234B"/>
    <w:rsid w:val="008A2A9D"/>
    <w:rsid w:val="00956376"/>
    <w:rsid w:val="00C01090"/>
    <w:rsid w:val="00C164D7"/>
    <w:rsid w:val="00CA2FD5"/>
    <w:rsid w:val="00CC2964"/>
    <w:rsid w:val="00CD0079"/>
    <w:rsid w:val="00CF6DF1"/>
    <w:rsid w:val="00DB6D89"/>
    <w:rsid w:val="00DB6FDA"/>
    <w:rsid w:val="00E3433B"/>
    <w:rsid w:val="00E535EC"/>
    <w:rsid w:val="00E56618"/>
    <w:rsid w:val="00E71445"/>
    <w:rsid w:val="00E8357F"/>
    <w:rsid w:val="00E94F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1BFEF"/>
  <w15:chartTrackingRefBased/>
  <w15:docId w15:val="{E728709B-EF10-4016-AEE4-78DA9CD9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C83"/>
    <w:pPr>
      <w:ind w:left="720"/>
      <w:contextualSpacing/>
    </w:pPr>
  </w:style>
  <w:style w:type="paragraph" w:styleId="Header">
    <w:name w:val="header"/>
    <w:basedOn w:val="Normal"/>
    <w:link w:val="HeaderChar"/>
    <w:uiPriority w:val="99"/>
    <w:unhideWhenUsed/>
    <w:rsid w:val="00C16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4D7"/>
  </w:style>
  <w:style w:type="paragraph" w:styleId="Footer">
    <w:name w:val="footer"/>
    <w:basedOn w:val="Normal"/>
    <w:link w:val="FooterChar"/>
    <w:uiPriority w:val="99"/>
    <w:unhideWhenUsed/>
    <w:rsid w:val="00C16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63860-6168-4ED5-BBE6-D48393CB6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Paech</dc:creator>
  <cp:keywords/>
  <dc:description/>
  <cp:lastModifiedBy>Anne Avery</cp:lastModifiedBy>
  <cp:revision>11</cp:revision>
  <cp:lastPrinted>2021-09-23T15:47:00Z</cp:lastPrinted>
  <dcterms:created xsi:type="dcterms:W3CDTF">2021-09-07T18:17:00Z</dcterms:created>
  <dcterms:modified xsi:type="dcterms:W3CDTF">2021-09-23T15:52:00Z</dcterms:modified>
</cp:coreProperties>
</file>