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DDEE5C" w14:textId="4B9A306D" w:rsidR="0058236E" w:rsidRPr="00172B20" w:rsidRDefault="003E7C29" w:rsidP="0058236E">
      <w:pPr>
        <w:rPr>
          <w:sz w:val="24"/>
          <w:szCs w:val="24"/>
        </w:rPr>
      </w:pPr>
      <w:r w:rsidRPr="00172B20">
        <w:rPr>
          <w:sz w:val="24"/>
          <w:szCs w:val="24"/>
        </w:rPr>
        <w:t>To:</w:t>
      </w:r>
      <w:r w:rsidR="0058236E" w:rsidRPr="00172B20">
        <w:rPr>
          <w:sz w:val="24"/>
          <w:szCs w:val="24"/>
        </w:rPr>
        <w:t xml:space="preserve"> </w:t>
      </w:r>
      <w:r w:rsidR="009E292C">
        <w:rPr>
          <w:sz w:val="24"/>
          <w:szCs w:val="24"/>
        </w:rPr>
        <w:tab/>
      </w:r>
      <w:r w:rsidR="0058236E" w:rsidRPr="00172B20">
        <w:rPr>
          <w:sz w:val="24"/>
          <w:szCs w:val="24"/>
        </w:rPr>
        <w:t>AMS Board Directors</w:t>
      </w:r>
      <w:r w:rsidR="0007376A">
        <w:rPr>
          <w:sz w:val="24"/>
          <w:szCs w:val="24"/>
        </w:rPr>
        <w:tab/>
      </w:r>
      <w:r w:rsidR="0007376A">
        <w:rPr>
          <w:sz w:val="24"/>
          <w:szCs w:val="24"/>
        </w:rPr>
        <w:tab/>
      </w:r>
      <w:r w:rsidR="0007376A">
        <w:rPr>
          <w:sz w:val="24"/>
          <w:szCs w:val="24"/>
        </w:rPr>
        <w:tab/>
      </w:r>
      <w:r w:rsidR="0007376A">
        <w:rPr>
          <w:sz w:val="24"/>
          <w:szCs w:val="24"/>
        </w:rPr>
        <w:tab/>
      </w:r>
      <w:r w:rsidR="0007376A">
        <w:rPr>
          <w:sz w:val="24"/>
          <w:szCs w:val="24"/>
        </w:rPr>
        <w:tab/>
        <w:t>Item #7</w:t>
      </w:r>
    </w:p>
    <w:p w14:paraId="1D747AAA" w14:textId="169B9B43" w:rsidR="0058236E" w:rsidRPr="00172B20" w:rsidRDefault="0058236E" w:rsidP="0058236E">
      <w:pPr>
        <w:rPr>
          <w:sz w:val="24"/>
          <w:szCs w:val="24"/>
        </w:rPr>
      </w:pPr>
      <w:r w:rsidRPr="00172B20">
        <w:rPr>
          <w:sz w:val="24"/>
          <w:szCs w:val="24"/>
        </w:rPr>
        <w:t>From:</w:t>
      </w:r>
      <w:r w:rsidR="003E7C29" w:rsidRPr="00172B20">
        <w:rPr>
          <w:sz w:val="24"/>
          <w:szCs w:val="24"/>
        </w:rPr>
        <w:t xml:space="preserve"> </w:t>
      </w:r>
      <w:r w:rsidR="009E292C">
        <w:rPr>
          <w:sz w:val="24"/>
          <w:szCs w:val="24"/>
        </w:rPr>
        <w:tab/>
      </w:r>
      <w:r w:rsidRPr="00172B20">
        <w:rPr>
          <w:sz w:val="24"/>
          <w:szCs w:val="24"/>
        </w:rPr>
        <w:t>Gail Paech CEO</w:t>
      </w:r>
    </w:p>
    <w:p w14:paraId="1336C32D" w14:textId="6AA01A4D" w:rsidR="0058236E" w:rsidRPr="00172B20" w:rsidRDefault="0058236E" w:rsidP="0058236E">
      <w:pPr>
        <w:rPr>
          <w:sz w:val="24"/>
          <w:szCs w:val="24"/>
        </w:rPr>
      </w:pPr>
      <w:r w:rsidRPr="00172B20">
        <w:rPr>
          <w:sz w:val="24"/>
          <w:szCs w:val="24"/>
        </w:rPr>
        <w:t xml:space="preserve">Date: </w:t>
      </w:r>
      <w:r w:rsidR="009E292C">
        <w:rPr>
          <w:sz w:val="24"/>
          <w:szCs w:val="24"/>
        </w:rPr>
        <w:tab/>
      </w:r>
      <w:r w:rsidR="003E7C29" w:rsidRPr="00172B20">
        <w:rPr>
          <w:sz w:val="24"/>
          <w:szCs w:val="24"/>
        </w:rPr>
        <w:t>M</w:t>
      </w:r>
      <w:r w:rsidRPr="00172B20">
        <w:rPr>
          <w:sz w:val="24"/>
          <w:szCs w:val="24"/>
        </w:rPr>
        <w:t>arch 11,2021</w:t>
      </w:r>
    </w:p>
    <w:p w14:paraId="6C7DBF79" w14:textId="7540B098" w:rsidR="009E292C" w:rsidRPr="0007376A" w:rsidRDefault="009E292C" w:rsidP="0007376A">
      <w:pPr>
        <w:rPr>
          <w:sz w:val="24"/>
          <w:szCs w:val="24"/>
        </w:rPr>
      </w:pPr>
      <w:r>
        <w:rPr>
          <w:sz w:val="24"/>
          <w:szCs w:val="24"/>
        </w:rPr>
        <w:t>Re:</w:t>
      </w:r>
      <w:r>
        <w:rPr>
          <w:sz w:val="24"/>
          <w:szCs w:val="24"/>
        </w:rPr>
        <w:tab/>
      </w:r>
      <w:r w:rsidR="0058236E" w:rsidRPr="00172B20">
        <w:rPr>
          <w:sz w:val="24"/>
          <w:szCs w:val="24"/>
        </w:rPr>
        <w:t xml:space="preserve">Discussion of </w:t>
      </w:r>
      <w:r w:rsidR="0058236E" w:rsidRPr="009E292C">
        <w:rPr>
          <w:i/>
          <w:iCs/>
          <w:sz w:val="24"/>
          <w:szCs w:val="24"/>
        </w:rPr>
        <w:t>Hearing</w:t>
      </w:r>
      <w:r w:rsidR="003E7C29" w:rsidRPr="009E292C">
        <w:rPr>
          <w:i/>
          <w:iCs/>
          <w:sz w:val="24"/>
          <w:szCs w:val="24"/>
        </w:rPr>
        <w:t xml:space="preserve"> Your Voices Report</w:t>
      </w:r>
      <w:r w:rsidR="003E7C29" w:rsidRPr="00172B20">
        <w:rPr>
          <w:sz w:val="24"/>
          <w:szCs w:val="24"/>
        </w:rPr>
        <w:t xml:space="preserve"> and Future Plan of Action.</w:t>
      </w:r>
    </w:p>
    <w:p w14:paraId="7CD5EC7D" w14:textId="2B442CAC" w:rsidR="00026610" w:rsidRPr="00026610" w:rsidRDefault="00026610" w:rsidP="0058236E">
      <w:pPr>
        <w:rPr>
          <w:color w:val="FF0000"/>
          <w:sz w:val="24"/>
          <w:szCs w:val="24"/>
        </w:rPr>
      </w:pPr>
      <w:r w:rsidRPr="00026610">
        <w:rPr>
          <w:color w:val="FF0000"/>
          <w:sz w:val="24"/>
          <w:szCs w:val="24"/>
        </w:rPr>
        <w:t>(Report to be circulated separately)</w:t>
      </w:r>
    </w:p>
    <w:p w14:paraId="185CF9E8" w14:textId="319A059C" w:rsidR="0058236E" w:rsidRPr="009E292C" w:rsidRDefault="0058236E" w:rsidP="0058236E">
      <w:pPr>
        <w:rPr>
          <w:b/>
          <w:bCs/>
          <w:sz w:val="24"/>
          <w:szCs w:val="24"/>
        </w:rPr>
      </w:pPr>
      <w:r w:rsidRPr="009E292C">
        <w:rPr>
          <w:b/>
          <w:bCs/>
          <w:sz w:val="24"/>
          <w:szCs w:val="24"/>
        </w:rPr>
        <w:t xml:space="preserve">Background </w:t>
      </w:r>
    </w:p>
    <w:p w14:paraId="591434C1" w14:textId="74232860" w:rsidR="0058236E" w:rsidRPr="00172B20" w:rsidRDefault="0058236E" w:rsidP="0058236E">
      <w:pPr>
        <w:rPr>
          <w:sz w:val="24"/>
          <w:szCs w:val="24"/>
        </w:rPr>
      </w:pPr>
      <w:r w:rsidRPr="00172B20">
        <w:rPr>
          <w:sz w:val="24"/>
          <w:szCs w:val="24"/>
        </w:rPr>
        <w:t xml:space="preserve">AMS Healthcare has a </w:t>
      </w:r>
      <w:r w:rsidR="003E7C29" w:rsidRPr="00172B20">
        <w:rPr>
          <w:sz w:val="24"/>
          <w:szCs w:val="24"/>
        </w:rPr>
        <w:t>long-standing</w:t>
      </w:r>
      <w:r w:rsidRPr="00172B20">
        <w:rPr>
          <w:sz w:val="24"/>
          <w:szCs w:val="24"/>
        </w:rPr>
        <w:t xml:space="preserve"> commitment to advancing innovative healthcare technologies that </w:t>
      </w:r>
      <w:r w:rsidR="003E7C29" w:rsidRPr="00172B20">
        <w:rPr>
          <w:sz w:val="24"/>
          <w:szCs w:val="24"/>
        </w:rPr>
        <w:t>serve, rather</w:t>
      </w:r>
      <w:r w:rsidRPr="00172B20">
        <w:rPr>
          <w:sz w:val="24"/>
          <w:szCs w:val="24"/>
        </w:rPr>
        <w:t xml:space="preserve"> than threaten, the ideal of compassionate </w:t>
      </w:r>
      <w:r w:rsidR="003E7C29" w:rsidRPr="00172B20">
        <w:rPr>
          <w:sz w:val="24"/>
          <w:szCs w:val="24"/>
        </w:rPr>
        <w:t>care. The</w:t>
      </w:r>
      <w:r w:rsidRPr="00172B20">
        <w:rPr>
          <w:sz w:val="24"/>
          <w:szCs w:val="24"/>
        </w:rPr>
        <w:t xml:space="preserve"> COVID-19 pandemic has made these goals more urgent,</w:t>
      </w:r>
      <w:r w:rsidR="003E7C29" w:rsidRPr="00172B20">
        <w:rPr>
          <w:sz w:val="24"/>
          <w:szCs w:val="24"/>
        </w:rPr>
        <w:t xml:space="preserve"> </w:t>
      </w:r>
      <w:r w:rsidRPr="00172B20">
        <w:rPr>
          <w:sz w:val="24"/>
          <w:szCs w:val="24"/>
        </w:rPr>
        <w:t>more visible,</w:t>
      </w:r>
      <w:r w:rsidR="003E7C29" w:rsidRPr="00172B20">
        <w:rPr>
          <w:sz w:val="24"/>
          <w:szCs w:val="24"/>
        </w:rPr>
        <w:t xml:space="preserve"> </w:t>
      </w:r>
      <w:r w:rsidRPr="00172B20">
        <w:rPr>
          <w:sz w:val="24"/>
          <w:szCs w:val="24"/>
        </w:rPr>
        <w:t xml:space="preserve">and more </w:t>
      </w:r>
      <w:r w:rsidR="003E7C29" w:rsidRPr="00172B20">
        <w:rPr>
          <w:sz w:val="24"/>
          <w:szCs w:val="24"/>
        </w:rPr>
        <w:t>imperative. It</w:t>
      </w:r>
      <w:r w:rsidRPr="00172B20">
        <w:rPr>
          <w:sz w:val="24"/>
          <w:szCs w:val="24"/>
        </w:rPr>
        <w:t xml:space="preserve"> has changed the landscape of both technology and compassion across the healthcare system.</w:t>
      </w:r>
    </w:p>
    <w:p w14:paraId="0DBEA50F" w14:textId="18966F01" w:rsidR="00E6008C" w:rsidRPr="00172B20" w:rsidRDefault="009E292C" w:rsidP="0058236E">
      <w:pPr>
        <w:rPr>
          <w:sz w:val="24"/>
          <w:szCs w:val="24"/>
        </w:rPr>
      </w:pPr>
      <w:r>
        <w:rPr>
          <w:sz w:val="24"/>
          <w:szCs w:val="24"/>
        </w:rPr>
        <w:t xml:space="preserve">In part response to this, the </w:t>
      </w:r>
      <w:r w:rsidR="00E6008C" w:rsidRPr="009E292C">
        <w:rPr>
          <w:i/>
          <w:iCs/>
          <w:sz w:val="24"/>
          <w:szCs w:val="24"/>
        </w:rPr>
        <w:t>Hearing Your Voices Conference</w:t>
      </w:r>
      <w:r w:rsidR="00E6008C" w:rsidRPr="00172B20">
        <w:rPr>
          <w:sz w:val="24"/>
          <w:szCs w:val="24"/>
        </w:rPr>
        <w:t xml:space="preserve"> was a virtual event held on November 3</w:t>
      </w:r>
      <w:r w:rsidR="00E6008C" w:rsidRPr="00172B20">
        <w:rPr>
          <w:sz w:val="24"/>
          <w:szCs w:val="24"/>
          <w:vertAlign w:val="superscript"/>
        </w:rPr>
        <w:t>rd</w:t>
      </w:r>
      <w:r w:rsidR="00E6008C" w:rsidRPr="00172B20">
        <w:rPr>
          <w:sz w:val="24"/>
          <w:szCs w:val="24"/>
        </w:rPr>
        <w:t xml:space="preserve"> and 4</w:t>
      </w:r>
      <w:r w:rsidR="00E6008C" w:rsidRPr="00172B20">
        <w:rPr>
          <w:sz w:val="24"/>
          <w:szCs w:val="24"/>
          <w:vertAlign w:val="superscript"/>
        </w:rPr>
        <w:t>th</w:t>
      </w:r>
      <w:r w:rsidR="00E6008C" w:rsidRPr="00172B20">
        <w:rPr>
          <w:sz w:val="24"/>
          <w:szCs w:val="24"/>
        </w:rPr>
        <w:t>,</w:t>
      </w:r>
      <w:r w:rsidR="00A96DBA">
        <w:rPr>
          <w:sz w:val="24"/>
          <w:szCs w:val="24"/>
        </w:rPr>
        <w:t xml:space="preserve"> </w:t>
      </w:r>
      <w:r w:rsidR="00E6008C" w:rsidRPr="00172B20">
        <w:rPr>
          <w:sz w:val="24"/>
          <w:szCs w:val="24"/>
        </w:rPr>
        <w:t xml:space="preserve">2020. The conference was co-designed and co-delivered by AMS Healthcare, patients, caregivers, healthcare providers and other </w:t>
      </w:r>
      <w:r w:rsidR="005F473E" w:rsidRPr="00172B20">
        <w:rPr>
          <w:sz w:val="24"/>
          <w:szCs w:val="24"/>
        </w:rPr>
        <w:t>healthcare leaders.</w:t>
      </w:r>
      <w:r w:rsidR="00E6008C" w:rsidRPr="00172B20">
        <w:rPr>
          <w:sz w:val="24"/>
          <w:szCs w:val="24"/>
        </w:rPr>
        <w:t xml:space="preserve"> The conference was </w:t>
      </w:r>
      <w:r w:rsidR="003E7C29" w:rsidRPr="00172B20">
        <w:rPr>
          <w:sz w:val="24"/>
          <w:szCs w:val="24"/>
        </w:rPr>
        <w:t>inspired by</w:t>
      </w:r>
      <w:r w:rsidR="00E6008C" w:rsidRPr="00172B20">
        <w:rPr>
          <w:sz w:val="24"/>
          <w:szCs w:val="24"/>
        </w:rPr>
        <w:t xml:space="preserve"> the challenges presented by COVID-19</w:t>
      </w:r>
      <w:r w:rsidR="005F473E" w:rsidRPr="00172B20">
        <w:rPr>
          <w:sz w:val="24"/>
          <w:szCs w:val="24"/>
        </w:rPr>
        <w:t xml:space="preserve"> to the compassionate delivery of healthcare, and the growing importance of digital health technologies to healthcare in Canada.</w:t>
      </w:r>
      <w:r w:rsidR="003E7C29" w:rsidRPr="00172B2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3E7C29" w:rsidRPr="00172B20">
        <w:rPr>
          <w:sz w:val="24"/>
          <w:szCs w:val="24"/>
        </w:rPr>
        <w:t>The conference was intended</w:t>
      </w:r>
      <w:r w:rsidR="00E6008C" w:rsidRPr="00172B20">
        <w:rPr>
          <w:sz w:val="24"/>
          <w:szCs w:val="24"/>
        </w:rPr>
        <w:t xml:space="preserve"> to anchor discussions about digital health technologies in the lived experiences of people receiving healthcar</w:t>
      </w:r>
      <w:r>
        <w:rPr>
          <w:sz w:val="24"/>
          <w:szCs w:val="24"/>
        </w:rPr>
        <w:t>e and achieved its goal of exploring recommendations and priority actions to address compassion and technology in a time of C</w:t>
      </w:r>
      <w:r w:rsidR="00BA237B">
        <w:rPr>
          <w:sz w:val="24"/>
          <w:szCs w:val="24"/>
        </w:rPr>
        <w:t>OVID</w:t>
      </w:r>
      <w:r>
        <w:rPr>
          <w:sz w:val="24"/>
          <w:szCs w:val="24"/>
        </w:rPr>
        <w:t xml:space="preserve">-19. </w:t>
      </w:r>
    </w:p>
    <w:p w14:paraId="624FCF02" w14:textId="505C9BBC" w:rsidR="00760EA0" w:rsidRDefault="00BA237B" w:rsidP="0058236E">
      <w:pPr>
        <w:rPr>
          <w:sz w:val="24"/>
          <w:szCs w:val="24"/>
        </w:rPr>
      </w:pPr>
      <w:r>
        <w:rPr>
          <w:sz w:val="24"/>
          <w:szCs w:val="24"/>
        </w:rPr>
        <w:t>In the time s</w:t>
      </w:r>
      <w:r w:rsidR="009E292C">
        <w:rPr>
          <w:sz w:val="24"/>
          <w:szCs w:val="24"/>
        </w:rPr>
        <w:t xml:space="preserve">ince the conference, AMS has worked with an advisory committee of patients and caregivers, to formulate </w:t>
      </w:r>
      <w:r w:rsidR="00950012">
        <w:rPr>
          <w:sz w:val="24"/>
          <w:szCs w:val="24"/>
        </w:rPr>
        <w:t>a summative report with recommendations</w:t>
      </w:r>
      <w:r>
        <w:rPr>
          <w:sz w:val="24"/>
          <w:szCs w:val="24"/>
        </w:rPr>
        <w:t>.  This report, including the seven recommendations</w:t>
      </w:r>
      <w:r w:rsidR="00760EA0">
        <w:rPr>
          <w:sz w:val="24"/>
          <w:szCs w:val="24"/>
        </w:rPr>
        <w:t xml:space="preserve"> will be </w:t>
      </w:r>
      <w:r>
        <w:rPr>
          <w:sz w:val="24"/>
          <w:szCs w:val="24"/>
        </w:rPr>
        <w:t xml:space="preserve">finalized and </w:t>
      </w:r>
      <w:r w:rsidR="00760EA0">
        <w:rPr>
          <w:sz w:val="24"/>
          <w:szCs w:val="24"/>
        </w:rPr>
        <w:t>published in March</w:t>
      </w:r>
      <w:r>
        <w:rPr>
          <w:sz w:val="24"/>
          <w:szCs w:val="24"/>
        </w:rPr>
        <w:t xml:space="preserve"> (</w:t>
      </w:r>
      <w:r w:rsidR="00760EA0">
        <w:rPr>
          <w:sz w:val="24"/>
          <w:szCs w:val="24"/>
        </w:rPr>
        <w:t>The draft report is attached separately</w:t>
      </w:r>
      <w:r>
        <w:rPr>
          <w:sz w:val="24"/>
          <w:szCs w:val="24"/>
        </w:rPr>
        <w:t>)</w:t>
      </w:r>
      <w:r w:rsidR="00760EA0">
        <w:rPr>
          <w:sz w:val="24"/>
          <w:szCs w:val="24"/>
        </w:rPr>
        <w:t xml:space="preserve">.  </w:t>
      </w:r>
      <w:r w:rsidR="00950012">
        <w:rPr>
          <w:sz w:val="24"/>
          <w:szCs w:val="24"/>
        </w:rPr>
        <w:t xml:space="preserve">Discussion </w:t>
      </w:r>
      <w:r w:rsidR="00950012" w:rsidRPr="00950012">
        <w:rPr>
          <w:sz w:val="24"/>
          <w:szCs w:val="24"/>
        </w:rPr>
        <w:t xml:space="preserve">has also been underway to </w:t>
      </w:r>
      <w:r w:rsidR="00760EA0">
        <w:rPr>
          <w:sz w:val="24"/>
          <w:szCs w:val="24"/>
        </w:rPr>
        <w:t>explore</w:t>
      </w:r>
      <w:r>
        <w:rPr>
          <w:sz w:val="24"/>
          <w:szCs w:val="24"/>
        </w:rPr>
        <w:t xml:space="preserve"> with the advisory committee</w:t>
      </w:r>
      <w:r w:rsidR="00950012" w:rsidRPr="00950012">
        <w:rPr>
          <w:sz w:val="24"/>
          <w:szCs w:val="24"/>
        </w:rPr>
        <w:t xml:space="preserve"> </w:t>
      </w:r>
      <w:r w:rsidR="00950012">
        <w:rPr>
          <w:sz w:val="24"/>
          <w:szCs w:val="24"/>
        </w:rPr>
        <w:t>approaches to</w:t>
      </w:r>
      <w:r w:rsidR="00950012" w:rsidRPr="00950012">
        <w:rPr>
          <w:sz w:val="24"/>
          <w:szCs w:val="24"/>
        </w:rPr>
        <w:t xml:space="preserve"> </w:t>
      </w:r>
      <w:r w:rsidR="00760EA0" w:rsidRPr="00950012">
        <w:rPr>
          <w:sz w:val="24"/>
          <w:szCs w:val="24"/>
        </w:rPr>
        <w:t>dissemination,</w:t>
      </w:r>
      <w:r w:rsidR="00950012" w:rsidRPr="00950012">
        <w:rPr>
          <w:sz w:val="24"/>
          <w:szCs w:val="24"/>
        </w:rPr>
        <w:t xml:space="preserve"> uptake and action on the report. The following </w:t>
      </w:r>
      <w:r w:rsidR="00760EA0">
        <w:rPr>
          <w:sz w:val="24"/>
          <w:szCs w:val="24"/>
        </w:rPr>
        <w:t>outlines</w:t>
      </w:r>
      <w:r w:rsidR="00950012" w:rsidRPr="009500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the issues </w:t>
      </w:r>
      <w:r w:rsidR="00760EA0">
        <w:rPr>
          <w:sz w:val="24"/>
          <w:szCs w:val="24"/>
        </w:rPr>
        <w:t>to consider as articulated by the advisory committee.</w:t>
      </w:r>
    </w:p>
    <w:p w14:paraId="2B5EF3C6" w14:textId="71FD4AFA" w:rsidR="003E7C29" w:rsidRPr="00760EA0" w:rsidRDefault="00760EA0" w:rsidP="0058236E">
      <w:pPr>
        <w:rPr>
          <w:b/>
          <w:bCs/>
          <w:sz w:val="24"/>
          <w:szCs w:val="24"/>
        </w:rPr>
      </w:pPr>
      <w:r w:rsidRPr="00760EA0">
        <w:rPr>
          <w:b/>
          <w:bCs/>
          <w:sz w:val="24"/>
          <w:szCs w:val="24"/>
        </w:rPr>
        <w:t xml:space="preserve">Considerations and </w:t>
      </w:r>
      <w:r w:rsidR="003E7C29" w:rsidRPr="00760EA0">
        <w:rPr>
          <w:b/>
          <w:bCs/>
          <w:sz w:val="24"/>
          <w:szCs w:val="24"/>
        </w:rPr>
        <w:t>Action</w:t>
      </w:r>
      <w:r w:rsidRPr="00760EA0">
        <w:rPr>
          <w:b/>
          <w:bCs/>
          <w:sz w:val="24"/>
          <w:szCs w:val="24"/>
        </w:rPr>
        <w:t>s</w:t>
      </w:r>
    </w:p>
    <w:p w14:paraId="2B0801D4" w14:textId="73845BBA" w:rsidR="00FC10F9" w:rsidRDefault="00FC10F9" w:rsidP="001E63DA">
      <w:pPr>
        <w:rPr>
          <w:sz w:val="24"/>
          <w:szCs w:val="24"/>
        </w:rPr>
      </w:pPr>
      <w:r w:rsidRPr="00FC10F9">
        <w:rPr>
          <w:sz w:val="24"/>
          <w:szCs w:val="24"/>
        </w:rPr>
        <w:t xml:space="preserve">Three areas were identified for consideration </w:t>
      </w:r>
      <w:r w:rsidR="00BA237B">
        <w:rPr>
          <w:sz w:val="24"/>
          <w:szCs w:val="24"/>
        </w:rPr>
        <w:t>in relation to the</w:t>
      </w:r>
      <w:r w:rsidRPr="00FC10F9">
        <w:rPr>
          <w:sz w:val="24"/>
          <w:szCs w:val="24"/>
        </w:rPr>
        <w:t xml:space="preserve"> dissemination </w:t>
      </w:r>
      <w:r w:rsidR="00BA237B">
        <w:rPr>
          <w:sz w:val="24"/>
          <w:szCs w:val="24"/>
        </w:rPr>
        <w:t xml:space="preserve">and uptake </w:t>
      </w:r>
      <w:r w:rsidRPr="00FC10F9">
        <w:rPr>
          <w:sz w:val="24"/>
          <w:szCs w:val="24"/>
        </w:rPr>
        <w:t xml:space="preserve">of the report. The first includes </w:t>
      </w:r>
      <w:r>
        <w:rPr>
          <w:sz w:val="24"/>
          <w:szCs w:val="24"/>
        </w:rPr>
        <w:t xml:space="preserve">who should be the </w:t>
      </w:r>
      <w:r w:rsidRPr="00FC10F9">
        <w:rPr>
          <w:b/>
          <w:bCs/>
          <w:sz w:val="24"/>
          <w:szCs w:val="24"/>
        </w:rPr>
        <w:t>target audience</w:t>
      </w:r>
      <w:r>
        <w:rPr>
          <w:sz w:val="24"/>
          <w:szCs w:val="24"/>
        </w:rPr>
        <w:t xml:space="preserve"> </w:t>
      </w:r>
      <w:r w:rsidRPr="00FC10F9">
        <w:rPr>
          <w:sz w:val="24"/>
          <w:szCs w:val="24"/>
        </w:rPr>
        <w:t xml:space="preserve">of the report and its recommendations. Are we aiming </w:t>
      </w:r>
      <w:r w:rsidR="00A96DBA">
        <w:rPr>
          <w:sz w:val="24"/>
          <w:szCs w:val="24"/>
        </w:rPr>
        <w:t>at</w:t>
      </w:r>
      <w:r w:rsidRPr="00FC10F9">
        <w:rPr>
          <w:sz w:val="24"/>
          <w:szCs w:val="24"/>
        </w:rPr>
        <w:t xml:space="preserve"> policy makers, government and politicians </w:t>
      </w:r>
      <w:r>
        <w:rPr>
          <w:sz w:val="24"/>
          <w:szCs w:val="24"/>
        </w:rPr>
        <w:t>(</w:t>
      </w:r>
      <w:r w:rsidRPr="00FC10F9">
        <w:rPr>
          <w:sz w:val="24"/>
          <w:szCs w:val="24"/>
        </w:rPr>
        <w:t xml:space="preserve">considering the pending </w:t>
      </w:r>
      <w:r w:rsidR="00BA237B">
        <w:rPr>
          <w:sz w:val="24"/>
          <w:szCs w:val="24"/>
        </w:rPr>
        <w:t xml:space="preserve">provincial </w:t>
      </w:r>
      <w:r w:rsidRPr="00FC10F9">
        <w:rPr>
          <w:sz w:val="24"/>
          <w:szCs w:val="24"/>
        </w:rPr>
        <w:t>election in 202</w:t>
      </w:r>
      <w:r w:rsidR="00022388">
        <w:rPr>
          <w:sz w:val="24"/>
          <w:szCs w:val="24"/>
        </w:rPr>
        <w:t>2</w:t>
      </w:r>
      <w:r>
        <w:rPr>
          <w:sz w:val="24"/>
          <w:szCs w:val="24"/>
        </w:rPr>
        <w:t>),</w:t>
      </w:r>
      <w:r w:rsidRPr="00FC10F9">
        <w:rPr>
          <w:sz w:val="24"/>
          <w:szCs w:val="24"/>
        </w:rPr>
        <w:t xml:space="preserve"> grassroots or system leaders and influencers</w:t>
      </w:r>
      <w:r w:rsidR="00022388">
        <w:rPr>
          <w:sz w:val="24"/>
          <w:szCs w:val="24"/>
        </w:rPr>
        <w:t xml:space="preserve"> (patients, caregivers, provider experts)</w:t>
      </w:r>
      <w:r w:rsidRPr="00FC10F9">
        <w:rPr>
          <w:sz w:val="24"/>
          <w:szCs w:val="24"/>
        </w:rPr>
        <w:t xml:space="preserve">, or technology </w:t>
      </w:r>
      <w:r w:rsidR="00022388" w:rsidRPr="00FC10F9">
        <w:rPr>
          <w:sz w:val="24"/>
          <w:szCs w:val="24"/>
        </w:rPr>
        <w:t>companies?</w:t>
      </w:r>
      <w:r w:rsidRPr="00FC10F9">
        <w:rPr>
          <w:sz w:val="24"/>
          <w:szCs w:val="24"/>
        </w:rPr>
        <w:t xml:space="preserve"> Or is </w:t>
      </w:r>
      <w:r w:rsidR="00022388" w:rsidRPr="00022388">
        <w:rPr>
          <w:sz w:val="24"/>
          <w:szCs w:val="24"/>
        </w:rPr>
        <w:t xml:space="preserve">the target audience a </w:t>
      </w:r>
      <w:r w:rsidR="00022388" w:rsidRPr="00022388">
        <w:rPr>
          <w:sz w:val="24"/>
          <w:szCs w:val="24"/>
        </w:rPr>
        <w:lastRenderedPageBreak/>
        <w:t xml:space="preserve">combination of these </w:t>
      </w:r>
      <w:r w:rsidRPr="00FC10F9">
        <w:rPr>
          <w:sz w:val="24"/>
          <w:szCs w:val="24"/>
        </w:rPr>
        <w:t>recognizing that different approaches would be required for different audiences</w:t>
      </w:r>
      <w:r w:rsidR="00022388">
        <w:rPr>
          <w:sz w:val="24"/>
          <w:szCs w:val="24"/>
        </w:rPr>
        <w:t>.</w:t>
      </w:r>
    </w:p>
    <w:p w14:paraId="76760B00" w14:textId="37BFE555" w:rsidR="001E63DA" w:rsidRPr="00760EA0" w:rsidRDefault="00022388" w:rsidP="001E63DA">
      <w:pPr>
        <w:rPr>
          <w:sz w:val="24"/>
          <w:szCs w:val="24"/>
        </w:rPr>
      </w:pPr>
      <w:r w:rsidRPr="00022388">
        <w:rPr>
          <w:sz w:val="24"/>
          <w:szCs w:val="24"/>
        </w:rPr>
        <w:t xml:space="preserve">The </w:t>
      </w:r>
      <w:r w:rsidRPr="00AF5CF3">
        <w:rPr>
          <w:b/>
          <w:bCs/>
          <w:sz w:val="24"/>
          <w:szCs w:val="24"/>
        </w:rPr>
        <w:t>scope</w:t>
      </w:r>
      <w:r w:rsidRPr="00022388">
        <w:rPr>
          <w:sz w:val="24"/>
          <w:szCs w:val="24"/>
        </w:rPr>
        <w:t xml:space="preserve"> of the dissemination and engagement </w:t>
      </w:r>
      <w:r>
        <w:rPr>
          <w:sz w:val="24"/>
          <w:szCs w:val="24"/>
        </w:rPr>
        <w:t xml:space="preserve">with stakeholders </w:t>
      </w:r>
      <w:r w:rsidRPr="00022388">
        <w:rPr>
          <w:sz w:val="24"/>
          <w:szCs w:val="24"/>
        </w:rPr>
        <w:t>is also important to consider. Are we focused specifically within the province of Ontario, or is this a pan</w:t>
      </w:r>
      <w:r w:rsidR="00A96DBA">
        <w:rPr>
          <w:sz w:val="24"/>
          <w:szCs w:val="24"/>
        </w:rPr>
        <w:t xml:space="preserve"> </w:t>
      </w:r>
      <w:r w:rsidRPr="00022388">
        <w:rPr>
          <w:sz w:val="24"/>
          <w:szCs w:val="24"/>
        </w:rPr>
        <w:t>Canadian initiative that would garner much broader attention</w:t>
      </w:r>
      <w:r w:rsidR="00AF5CF3">
        <w:rPr>
          <w:sz w:val="24"/>
          <w:szCs w:val="24"/>
        </w:rPr>
        <w:t>?</w:t>
      </w:r>
      <w:r w:rsidRPr="00022388">
        <w:rPr>
          <w:sz w:val="24"/>
          <w:szCs w:val="24"/>
        </w:rPr>
        <w:t xml:space="preserve"> </w:t>
      </w:r>
      <w:r w:rsidR="00BA237B">
        <w:rPr>
          <w:sz w:val="24"/>
          <w:szCs w:val="24"/>
        </w:rPr>
        <w:t xml:space="preserve"> While AMS and the advisory committee is situated in Ontario, speakers and registrants at the conference came from across Canada.</w:t>
      </w:r>
    </w:p>
    <w:p w14:paraId="7AD7DD32" w14:textId="57CDC3F8" w:rsidR="001E63DA" w:rsidRDefault="00AF5CF3" w:rsidP="00163A5A">
      <w:pPr>
        <w:rPr>
          <w:sz w:val="24"/>
          <w:szCs w:val="24"/>
        </w:rPr>
      </w:pPr>
      <w:r w:rsidRPr="00AF5CF3">
        <w:rPr>
          <w:sz w:val="24"/>
          <w:szCs w:val="24"/>
        </w:rPr>
        <w:t xml:space="preserve">The final area the advisory group brought attention to was thinking about the current </w:t>
      </w:r>
      <w:r w:rsidRPr="00163A5A">
        <w:rPr>
          <w:sz w:val="24"/>
          <w:szCs w:val="24"/>
        </w:rPr>
        <w:t xml:space="preserve">environment and the </w:t>
      </w:r>
      <w:r w:rsidRPr="00163A5A">
        <w:rPr>
          <w:b/>
          <w:bCs/>
          <w:sz w:val="24"/>
          <w:szCs w:val="24"/>
        </w:rPr>
        <w:t xml:space="preserve">timing of any </w:t>
      </w:r>
      <w:r w:rsidR="005D4681" w:rsidRPr="00163A5A">
        <w:rPr>
          <w:b/>
          <w:bCs/>
          <w:sz w:val="24"/>
          <w:szCs w:val="24"/>
        </w:rPr>
        <w:t>actions</w:t>
      </w:r>
      <w:r w:rsidRPr="00163A5A">
        <w:rPr>
          <w:sz w:val="24"/>
          <w:szCs w:val="24"/>
        </w:rPr>
        <w:t>.  T</w:t>
      </w:r>
      <w:r w:rsidR="00022388" w:rsidRPr="00163A5A">
        <w:rPr>
          <w:sz w:val="24"/>
          <w:szCs w:val="24"/>
        </w:rPr>
        <w:t xml:space="preserve">he current environment is extremely cluttered with priorities around </w:t>
      </w:r>
      <w:r w:rsidRPr="00163A5A">
        <w:rPr>
          <w:sz w:val="24"/>
          <w:szCs w:val="24"/>
        </w:rPr>
        <w:t xml:space="preserve">the pandemic and </w:t>
      </w:r>
      <w:r w:rsidR="00163A5A" w:rsidRPr="00163A5A">
        <w:rPr>
          <w:sz w:val="24"/>
          <w:szCs w:val="24"/>
        </w:rPr>
        <w:t>vaccination,</w:t>
      </w:r>
      <w:r w:rsidR="005D4681" w:rsidRPr="00163A5A">
        <w:rPr>
          <w:sz w:val="24"/>
          <w:szCs w:val="24"/>
        </w:rPr>
        <w:t xml:space="preserve"> and i</w:t>
      </w:r>
      <w:r w:rsidR="00022388" w:rsidRPr="00163A5A">
        <w:rPr>
          <w:sz w:val="24"/>
          <w:szCs w:val="24"/>
        </w:rPr>
        <w:t>t may be difficult</w:t>
      </w:r>
      <w:r w:rsidR="005D4681" w:rsidRPr="00163A5A">
        <w:rPr>
          <w:sz w:val="24"/>
          <w:szCs w:val="24"/>
        </w:rPr>
        <w:t>, if not impossible,</w:t>
      </w:r>
      <w:r w:rsidR="00022388" w:rsidRPr="00163A5A">
        <w:rPr>
          <w:sz w:val="24"/>
          <w:szCs w:val="24"/>
        </w:rPr>
        <w:t xml:space="preserve"> to </w:t>
      </w:r>
      <w:r w:rsidRPr="00163A5A">
        <w:rPr>
          <w:sz w:val="24"/>
          <w:szCs w:val="24"/>
        </w:rPr>
        <w:t>attract</w:t>
      </w:r>
      <w:r w:rsidR="00022388" w:rsidRPr="00163A5A">
        <w:rPr>
          <w:sz w:val="24"/>
          <w:szCs w:val="24"/>
        </w:rPr>
        <w:t xml:space="preserve"> any attention to the report </w:t>
      </w:r>
      <w:r w:rsidRPr="00163A5A">
        <w:rPr>
          <w:sz w:val="24"/>
          <w:szCs w:val="24"/>
        </w:rPr>
        <w:t xml:space="preserve">and the recommendations </w:t>
      </w:r>
      <w:r w:rsidR="00022388" w:rsidRPr="00163A5A">
        <w:rPr>
          <w:sz w:val="24"/>
          <w:szCs w:val="24"/>
        </w:rPr>
        <w:t>in th</w:t>
      </w:r>
      <w:r w:rsidRPr="00163A5A">
        <w:rPr>
          <w:sz w:val="24"/>
          <w:szCs w:val="24"/>
        </w:rPr>
        <w:t>e</w:t>
      </w:r>
      <w:r w:rsidR="00163A5A" w:rsidRPr="00163A5A">
        <w:rPr>
          <w:sz w:val="24"/>
          <w:szCs w:val="24"/>
        </w:rPr>
        <w:t xml:space="preserve"> foreseeable future.  This was contrast</w:t>
      </w:r>
      <w:r w:rsidR="00BA237B">
        <w:rPr>
          <w:sz w:val="24"/>
          <w:szCs w:val="24"/>
        </w:rPr>
        <w:t>ed</w:t>
      </w:r>
      <w:r w:rsidR="00163A5A" w:rsidRPr="00163A5A">
        <w:rPr>
          <w:sz w:val="24"/>
          <w:szCs w:val="24"/>
        </w:rPr>
        <w:t xml:space="preserve"> with </w:t>
      </w:r>
      <w:r w:rsidR="00BA237B">
        <w:rPr>
          <w:sz w:val="24"/>
          <w:szCs w:val="24"/>
        </w:rPr>
        <w:t xml:space="preserve">how we might seek opportunities </w:t>
      </w:r>
      <w:r w:rsidR="00163A5A" w:rsidRPr="00163A5A">
        <w:rPr>
          <w:sz w:val="24"/>
          <w:szCs w:val="24"/>
        </w:rPr>
        <w:t xml:space="preserve">to leverage </w:t>
      </w:r>
      <w:r w:rsidR="001E63DA" w:rsidRPr="00163A5A">
        <w:rPr>
          <w:sz w:val="24"/>
          <w:szCs w:val="24"/>
        </w:rPr>
        <w:t>the existing conditions</w:t>
      </w:r>
      <w:r w:rsidR="00163A5A" w:rsidRPr="00163A5A">
        <w:rPr>
          <w:sz w:val="24"/>
          <w:szCs w:val="24"/>
        </w:rPr>
        <w:t xml:space="preserve"> </w:t>
      </w:r>
      <w:r w:rsidR="00BA237B">
        <w:rPr>
          <w:sz w:val="24"/>
          <w:szCs w:val="24"/>
        </w:rPr>
        <w:t>to bring attention to the recommendations and</w:t>
      </w:r>
      <w:r w:rsidR="00163A5A" w:rsidRPr="00163A5A">
        <w:rPr>
          <w:sz w:val="24"/>
          <w:szCs w:val="24"/>
        </w:rPr>
        <w:t xml:space="preserve"> ensure we</w:t>
      </w:r>
      <w:r w:rsidR="001E63DA" w:rsidRPr="00163A5A">
        <w:rPr>
          <w:sz w:val="24"/>
          <w:szCs w:val="24"/>
        </w:rPr>
        <w:t xml:space="preserve"> “don’t waste a good crisis”</w:t>
      </w:r>
      <w:r w:rsidR="00163A5A" w:rsidRPr="00163A5A">
        <w:rPr>
          <w:sz w:val="24"/>
          <w:szCs w:val="24"/>
        </w:rPr>
        <w:t xml:space="preserve">.  The </w:t>
      </w:r>
      <w:r w:rsidR="00BA237B">
        <w:rPr>
          <w:sz w:val="24"/>
          <w:szCs w:val="24"/>
        </w:rPr>
        <w:t>suggestion</w:t>
      </w:r>
      <w:r w:rsidR="00163A5A" w:rsidRPr="00163A5A">
        <w:rPr>
          <w:sz w:val="24"/>
          <w:szCs w:val="24"/>
        </w:rPr>
        <w:t xml:space="preserve"> from the advisory group was to think of this as a </w:t>
      </w:r>
      <w:r w:rsidR="00163A5A">
        <w:rPr>
          <w:sz w:val="24"/>
          <w:szCs w:val="24"/>
        </w:rPr>
        <w:t xml:space="preserve">phased </w:t>
      </w:r>
      <w:r w:rsidR="001E63DA" w:rsidRPr="00163A5A">
        <w:rPr>
          <w:sz w:val="24"/>
          <w:szCs w:val="24"/>
        </w:rPr>
        <w:t xml:space="preserve">approach and build </w:t>
      </w:r>
      <w:r w:rsidR="00163A5A">
        <w:rPr>
          <w:sz w:val="24"/>
          <w:szCs w:val="24"/>
        </w:rPr>
        <w:t>interest in</w:t>
      </w:r>
      <w:r w:rsidR="001E63DA" w:rsidRPr="00163A5A">
        <w:rPr>
          <w:sz w:val="24"/>
          <w:szCs w:val="24"/>
        </w:rPr>
        <w:t xml:space="preserve"> th</w:t>
      </w:r>
      <w:r w:rsidR="00163A5A" w:rsidRPr="00163A5A">
        <w:rPr>
          <w:sz w:val="24"/>
          <w:szCs w:val="24"/>
        </w:rPr>
        <w:t>e report</w:t>
      </w:r>
      <w:r w:rsidR="00163A5A">
        <w:rPr>
          <w:sz w:val="24"/>
          <w:szCs w:val="24"/>
        </w:rPr>
        <w:t xml:space="preserve"> and </w:t>
      </w:r>
      <w:r w:rsidR="00163A5A" w:rsidRPr="00163A5A">
        <w:rPr>
          <w:sz w:val="24"/>
          <w:szCs w:val="24"/>
        </w:rPr>
        <w:t xml:space="preserve">recommendations by focussing early efforts </w:t>
      </w:r>
      <w:r w:rsidR="001E63DA" w:rsidRPr="00163A5A">
        <w:rPr>
          <w:sz w:val="24"/>
          <w:szCs w:val="24"/>
        </w:rPr>
        <w:t>socializ</w:t>
      </w:r>
      <w:r w:rsidR="00163A5A" w:rsidRPr="00163A5A">
        <w:rPr>
          <w:sz w:val="24"/>
          <w:szCs w:val="24"/>
        </w:rPr>
        <w:t xml:space="preserve">ing </w:t>
      </w:r>
      <w:r w:rsidR="001E63DA" w:rsidRPr="00163A5A">
        <w:rPr>
          <w:sz w:val="24"/>
          <w:szCs w:val="24"/>
        </w:rPr>
        <w:t xml:space="preserve">those who will </w:t>
      </w:r>
      <w:r w:rsidR="00BA237B">
        <w:rPr>
          <w:sz w:val="24"/>
          <w:szCs w:val="24"/>
        </w:rPr>
        <w:t xml:space="preserve">create </w:t>
      </w:r>
      <w:r w:rsidR="001E63DA" w:rsidRPr="00163A5A">
        <w:rPr>
          <w:sz w:val="24"/>
          <w:szCs w:val="24"/>
        </w:rPr>
        <w:t xml:space="preserve">demand </w:t>
      </w:r>
      <w:r w:rsidR="00BA237B">
        <w:rPr>
          <w:sz w:val="24"/>
          <w:szCs w:val="24"/>
        </w:rPr>
        <w:t xml:space="preserve">for </w:t>
      </w:r>
      <w:r w:rsidR="001E63DA" w:rsidRPr="00163A5A">
        <w:rPr>
          <w:sz w:val="24"/>
          <w:szCs w:val="24"/>
        </w:rPr>
        <w:t xml:space="preserve">the impact </w:t>
      </w:r>
      <w:r w:rsidR="00BA237B">
        <w:rPr>
          <w:sz w:val="24"/>
          <w:szCs w:val="24"/>
        </w:rPr>
        <w:t>of</w:t>
      </w:r>
      <w:r w:rsidR="001E63DA" w:rsidRPr="00163A5A">
        <w:rPr>
          <w:sz w:val="24"/>
          <w:szCs w:val="24"/>
        </w:rPr>
        <w:t xml:space="preserve"> report</w:t>
      </w:r>
      <w:r w:rsidR="00163A5A">
        <w:rPr>
          <w:sz w:val="24"/>
          <w:szCs w:val="24"/>
        </w:rPr>
        <w:t xml:space="preserve">.  </w:t>
      </w:r>
    </w:p>
    <w:p w14:paraId="32C07D7C" w14:textId="72E4F5F6" w:rsidR="001E63DA" w:rsidRPr="00760EA0" w:rsidRDefault="00163A5A" w:rsidP="001E63DA">
      <w:pPr>
        <w:rPr>
          <w:sz w:val="24"/>
          <w:szCs w:val="24"/>
        </w:rPr>
      </w:pPr>
      <w:r w:rsidRPr="00163A5A">
        <w:rPr>
          <w:sz w:val="24"/>
          <w:szCs w:val="24"/>
        </w:rPr>
        <w:t xml:space="preserve">Possible actions </w:t>
      </w:r>
      <w:r>
        <w:rPr>
          <w:sz w:val="24"/>
          <w:szCs w:val="24"/>
        </w:rPr>
        <w:t xml:space="preserve">suggested </w:t>
      </w:r>
      <w:r w:rsidRPr="00163A5A">
        <w:rPr>
          <w:sz w:val="24"/>
          <w:szCs w:val="24"/>
        </w:rPr>
        <w:t xml:space="preserve">by the advisory group are as follows: </w:t>
      </w:r>
    </w:p>
    <w:p w14:paraId="448F1BEB" w14:textId="6C45A00C" w:rsidR="00163A5A" w:rsidRPr="00760EA0" w:rsidRDefault="00163A5A" w:rsidP="00163A5A">
      <w:pPr>
        <w:pStyle w:val="ListParagraph"/>
        <w:numPr>
          <w:ilvl w:val="0"/>
          <w:numId w:val="3"/>
        </w:numPr>
      </w:pPr>
      <w:r w:rsidRPr="00163A5A">
        <w:t xml:space="preserve">Engage in discussions with key </w:t>
      </w:r>
      <w:r>
        <w:t>opinion</w:t>
      </w:r>
      <w:r w:rsidRPr="00163A5A">
        <w:t xml:space="preserve"> leaders </w:t>
      </w:r>
      <w:r>
        <w:t xml:space="preserve">and </w:t>
      </w:r>
      <w:r w:rsidRPr="00760EA0">
        <w:t xml:space="preserve">create a groundswell </w:t>
      </w:r>
      <w:r>
        <w:t>of interest surfacing from these key leaders.</w:t>
      </w:r>
    </w:p>
    <w:p w14:paraId="541D41E4" w14:textId="46D3F541" w:rsidR="001E63DA" w:rsidRPr="00163A5A" w:rsidRDefault="00163A5A" w:rsidP="00163A5A">
      <w:pPr>
        <w:pStyle w:val="ListParagraph"/>
        <w:numPr>
          <w:ilvl w:val="0"/>
          <w:numId w:val="4"/>
        </w:numPr>
      </w:pPr>
      <w:r>
        <w:t>Establish a leadership r</w:t>
      </w:r>
      <w:r w:rsidR="001E63DA" w:rsidRPr="00163A5A">
        <w:t xml:space="preserve">oundtable to discuss </w:t>
      </w:r>
      <w:r>
        <w:t xml:space="preserve">approaches to </w:t>
      </w:r>
      <w:r w:rsidR="001E63DA" w:rsidRPr="00163A5A">
        <w:t>engage</w:t>
      </w:r>
      <w:r>
        <w:t xml:space="preserve"> </w:t>
      </w:r>
      <w:r w:rsidR="001E63DA" w:rsidRPr="00163A5A">
        <w:t>policy</w:t>
      </w:r>
      <w:r>
        <w:t xml:space="preserve"> decision makers </w:t>
      </w:r>
      <w:r w:rsidR="00905291" w:rsidRPr="00905291">
        <w:t xml:space="preserve">and begin to build a coalition to move the recommendations forward </w:t>
      </w:r>
    </w:p>
    <w:p w14:paraId="0175B454" w14:textId="5130328D" w:rsidR="001E63DA" w:rsidRPr="00163A5A" w:rsidRDefault="00BA237B" w:rsidP="00163A5A">
      <w:pPr>
        <w:pStyle w:val="ListParagraph"/>
        <w:numPr>
          <w:ilvl w:val="0"/>
          <w:numId w:val="4"/>
        </w:numPr>
      </w:pPr>
      <w:r>
        <w:t>Retain</w:t>
      </w:r>
      <w:r w:rsidR="00905291">
        <w:t xml:space="preserve"> a p</w:t>
      </w:r>
      <w:r w:rsidR="001E63DA" w:rsidRPr="00163A5A">
        <w:t>rofessional firm to develop and</w:t>
      </w:r>
      <w:r w:rsidR="00905291">
        <w:t xml:space="preserve"> </w:t>
      </w:r>
      <w:r w:rsidR="00324855" w:rsidRPr="00163A5A">
        <w:t xml:space="preserve">market </w:t>
      </w:r>
      <w:r w:rsidR="00324855">
        <w:t xml:space="preserve">the report and </w:t>
      </w:r>
      <w:r w:rsidR="00905291" w:rsidRPr="00905291">
        <w:t xml:space="preserve">recommendations. </w:t>
      </w:r>
      <w:r w:rsidR="001E63DA" w:rsidRPr="00163A5A">
        <w:t xml:space="preserve"> </w:t>
      </w:r>
    </w:p>
    <w:p w14:paraId="0B9DB9EA" w14:textId="77777777" w:rsidR="001E63DA" w:rsidRPr="00760EA0" w:rsidRDefault="001E63DA" w:rsidP="001E63DA">
      <w:pPr>
        <w:rPr>
          <w:sz w:val="24"/>
          <w:szCs w:val="24"/>
        </w:rPr>
      </w:pPr>
    </w:p>
    <w:p w14:paraId="043382F6" w14:textId="77777777" w:rsidR="003E7C29" w:rsidRPr="00760EA0" w:rsidRDefault="003E7C29" w:rsidP="0058236E">
      <w:pPr>
        <w:rPr>
          <w:sz w:val="24"/>
          <w:szCs w:val="24"/>
        </w:rPr>
      </w:pPr>
    </w:p>
    <w:sectPr w:rsidR="003E7C29" w:rsidRPr="00760EA0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2135B0" w14:textId="77777777" w:rsidR="00D36A83" w:rsidRDefault="00D36A83" w:rsidP="009E292C">
      <w:pPr>
        <w:spacing w:after="0" w:line="240" w:lineRule="auto"/>
      </w:pPr>
      <w:r>
        <w:separator/>
      </w:r>
    </w:p>
  </w:endnote>
  <w:endnote w:type="continuationSeparator" w:id="0">
    <w:p w14:paraId="243BDD23" w14:textId="77777777" w:rsidR="00D36A83" w:rsidRDefault="00D36A83" w:rsidP="009E2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D9C21D" w14:textId="77777777" w:rsidR="00D36A83" w:rsidRDefault="00D36A83" w:rsidP="009E292C">
      <w:pPr>
        <w:spacing w:after="0" w:line="240" w:lineRule="auto"/>
      </w:pPr>
      <w:r>
        <w:separator/>
      </w:r>
    </w:p>
  </w:footnote>
  <w:footnote w:type="continuationSeparator" w:id="0">
    <w:p w14:paraId="4388BC1E" w14:textId="77777777" w:rsidR="00D36A83" w:rsidRDefault="00D36A83" w:rsidP="009E2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ADD2E" w14:textId="2D92420B" w:rsidR="009E292C" w:rsidRDefault="009E292C">
    <w:pPr>
      <w:pStyle w:val="Header"/>
    </w:pPr>
    <w:r w:rsidRPr="00F5712B">
      <w:rPr>
        <w:noProof/>
      </w:rPr>
      <w:drawing>
        <wp:inline distT="0" distB="0" distL="0" distR="0" wp14:anchorId="13E32E29" wp14:editId="0D6E8A8E">
          <wp:extent cx="2764229" cy="403412"/>
          <wp:effectExtent l="0" t="0" r="4445" b="3175"/>
          <wp:docPr id="4" name="Picture 4" descr="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Text&#10;&#10;Description automatically generated with low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08028" cy="4098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8AD843" w14:textId="77777777" w:rsidR="009E292C" w:rsidRDefault="009E29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A64D05"/>
    <w:multiLevelType w:val="hybridMultilevel"/>
    <w:tmpl w:val="1B0AB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123142"/>
    <w:multiLevelType w:val="hybridMultilevel"/>
    <w:tmpl w:val="EBB29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C6A5C"/>
    <w:multiLevelType w:val="hybridMultilevel"/>
    <w:tmpl w:val="3C562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0C54DD"/>
    <w:multiLevelType w:val="hybridMultilevel"/>
    <w:tmpl w:val="86169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36E"/>
    <w:rsid w:val="00022388"/>
    <w:rsid w:val="00026610"/>
    <w:rsid w:val="00055DA1"/>
    <w:rsid w:val="0007376A"/>
    <w:rsid w:val="00163A5A"/>
    <w:rsid w:val="00172B20"/>
    <w:rsid w:val="001E63DA"/>
    <w:rsid w:val="00324855"/>
    <w:rsid w:val="003E5A0D"/>
    <w:rsid w:val="003E7C29"/>
    <w:rsid w:val="0058236E"/>
    <w:rsid w:val="005D4681"/>
    <w:rsid w:val="005F473E"/>
    <w:rsid w:val="006F62DE"/>
    <w:rsid w:val="00760EA0"/>
    <w:rsid w:val="00905291"/>
    <w:rsid w:val="00950012"/>
    <w:rsid w:val="009D7763"/>
    <w:rsid w:val="009E292C"/>
    <w:rsid w:val="00A96DBA"/>
    <w:rsid w:val="00AF5CF3"/>
    <w:rsid w:val="00BA237B"/>
    <w:rsid w:val="00CD4D75"/>
    <w:rsid w:val="00D36A83"/>
    <w:rsid w:val="00E6008C"/>
    <w:rsid w:val="00EC29A2"/>
    <w:rsid w:val="00F170D5"/>
    <w:rsid w:val="00FC10F9"/>
    <w:rsid w:val="00FC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E81F8"/>
  <w15:chartTrackingRefBased/>
  <w15:docId w15:val="{0031BCAE-F96E-48DB-AF17-426C89BE8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23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236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8236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58236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2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1E63DA"/>
    <w:pPr>
      <w:spacing w:after="0" w:line="240" w:lineRule="auto"/>
      <w:ind w:left="720"/>
      <w:contextualSpacing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E29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292C"/>
  </w:style>
  <w:style w:type="paragraph" w:styleId="Footer">
    <w:name w:val="footer"/>
    <w:basedOn w:val="Normal"/>
    <w:link w:val="FooterChar"/>
    <w:uiPriority w:val="99"/>
    <w:unhideWhenUsed/>
    <w:rsid w:val="009E29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9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C394979-0FE4-D14C-AC50-6AB97A314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Paech</dc:creator>
  <cp:keywords/>
  <dc:description/>
  <cp:lastModifiedBy>Anne Avery</cp:lastModifiedBy>
  <cp:revision>2</cp:revision>
  <cp:lastPrinted>2021-03-01T20:49:00Z</cp:lastPrinted>
  <dcterms:created xsi:type="dcterms:W3CDTF">2021-03-04T13:08:00Z</dcterms:created>
  <dcterms:modified xsi:type="dcterms:W3CDTF">2021-03-04T13:08:00Z</dcterms:modified>
</cp:coreProperties>
</file>