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B0E3E" w14:textId="683DD6E7" w:rsidR="005F6917" w:rsidRPr="001558BE" w:rsidRDefault="00232F4D" w:rsidP="00333BCB">
      <w:pPr>
        <w:pBdr>
          <w:bottom w:val="single" w:sz="12" w:space="1" w:color="auto"/>
        </w:pBdr>
        <w:spacing w:after="0" w:line="360" w:lineRule="auto"/>
        <w:ind w:left="720"/>
        <w:rPr>
          <w:rFonts w:asciiTheme="minorHAnsi" w:hAnsiTheme="minorHAnsi"/>
        </w:rPr>
      </w:pPr>
      <w:r w:rsidRPr="001558BE">
        <w:rPr>
          <w:rFonts w:asciiTheme="minorHAnsi" w:hAnsiTheme="minorHAnsi"/>
        </w:rPr>
        <w:t>MINUTES OF THE</w:t>
      </w:r>
      <w:r w:rsidR="005F0191">
        <w:rPr>
          <w:rFonts w:asciiTheme="minorHAnsi" w:hAnsiTheme="minorHAnsi"/>
        </w:rPr>
        <w:t xml:space="preserve"> </w:t>
      </w:r>
      <w:r w:rsidR="006B7914">
        <w:rPr>
          <w:rFonts w:asciiTheme="minorHAnsi" w:hAnsiTheme="minorHAnsi"/>
        </w:rPr>
        <w:t>ONLINE MEETING</w:t>
      </w:r>
      <w:r w:rsidR="00E26C42">
        <w:rPr>
          <w:rFonts w:asciiTheme="minorHAnsi" w:hAnsiTheme="minorHAnsi"/>
        </w:rPr>
        <w:t xml:space="preserve"> OF THE BOARD OF DIRECTORS OF </w:t>
      </w:r>
      <w:r w:rsidRPr="001558BE">
        <w:rPr>
          <w:rFonts w:asciiTheme="minorHAnsi" w:hAnsiTheme="minorHAnsi"/>
        </w:rPr>
        <w:t xml:space="preserve">ASSOCIATED MEDICAL SERVICES, INCORPORATED HELD AT </w:t>
      </w:r>
      <w:r w:rsidR="007921A2" w:rsidRPr="001558BE">
        <w:rPr>
          <w:rFonts w:asciiTheme="minorHAnsi" w:hAnsiTheme="minorHAnsi"/>
        </w:rPr>
        <w:t xml:space="preserve">162 CUMBERLAND STREET, SUITE 228, TORONTO ON </w:t>
      </w:r>
      <w:r w:rsidR="00F223BE">
        <w:rPr>
          <w:rFonts w:asciiTheme="minorHAnsi" w:hAnsiTheme="minorHAnsi"/>
        </w:rPr>
        <w:t>DECEMEMBER 10</w:t>
      </w:r>
      <w:r w:rsidR="005D5758">
        <w:rPr>
          <w:rFonts w:asciiTheme="minorHAnsi" w:hAnsiTheme="minorHAnsi"/>
        </w:rPr>
        <w:t>, 20</w:t>
      </w:r>
      <w:r w:rsidR="00D72F23">
        <w:rPr>
          <w:rFonts w:asciiTheme="minorHAnsi" w:hAnsiTheme="minorHAnsi"/>
        </w:rPr>
        <w:t>20</w:t>
      </w:r>
      <w:r w:rsidR="005D5758">
        <w:rPr>
          <w:rFonts w:asciiTheme="minorHAnsi" w:hAnsiTheme="minorHAnsi"/>
        </w:rPr>
        <w:t xml:space="preserve"> AT </w:t>
      </w:r>
      <w:r w:rsidR="00185C1A">
        <w:rPr>
          <w:rFonts w:asciiTheme="minorHAnsi" w:hAnsiTheme="minorHAnsi"/>
        </w:rPr>
        <w:t>9:0</w:t>
      </w:r>
      <w:r w:rsidR="00940F18">
        <w:rPr>
          <w:rFonts w:asciiTheme="minorHAnsi" w:hAnsiTheme="minorHAnsi"/>
        </w:rPr>
        <w:t>0 A</w:t>
      </w:r>
      <w:r w:rsidR="007921A2" w:rsidRPr="001558BE">
        <w:rPr>
          <w:rFonts w:asciiTheme="minorHAnsi" w:hAnsiTheme="minorHAnsi"/>
        </w:rPr>
        <w:t>.M.</w:t>
      </w:r>
    </w:p>
    <w:p w14:paraId="27144838" w14:textId="77777777" w:rsidR="00333BCB" w:rsidRDefault="00333BCB" w:rsidP="00333BCB">
      <w:pPr>
        <w:spacing w:after="0" w:line="360" w:lineRule="auto"/>
        <w:ind w:left="2160" w:hanging="2160"/>
        <w:rPr>
          <w:rFonts w:asciiTheme="minorHAnsi" w:hAnsiTheme="minorHAnsi"/>
          <w:u w:val="single"/>
        </w:rPr>
      </w:pPr>
    </w:p>
    <w:p w14:paraId="151E19FF" w14:textId="67E714C2" w:rsidR="00940F18" w:rsidRPr="00185C1A" w:rsidRDefault="00232F4D" w:rsidP="00333BCB">
      <w:pPr>
        <w:spacing w:after="0" w:line="360" w:lineRule="auto"/>
        <w:ind w:left="2160" w:hanging="2160"/>
        <w:rPr>
          <w:rFonts w:asciiTheme="minorHAnsi" w:hAnsiTheme="minorHAnsi"/>
        </w:rPr>
      </w:pPr>
      <w:r w:rsidRPr="001558BE">
        <w:rPr>
          <w:rFonts w:asciiTheme="minorHAnsi" w:hAnsiTheme="minorHAnsi"/>
          <w:u w:val="single"/>
        </w:rPr>
        <w:t>Present</w:t>
      </w:r>
      <w:r w:rsidR="005F0191">
        <w:rPr>
          <w:rFonts w:asciiTheme="minorHAnsi" w:hAnsiTheme="minorHAnsi"/>
          <w:u w:val="single"/>
        </w:rPr>
        <w:t xml:space="preserve"> </w:t>
      </w:r>
      <w:r w:rsidR="006B7914">
        <w:rPr>
          <w:rFonts w:asciiTheme="minorHAnsi" w:hAnsiTheme="minorHAnsi"/>
          <w:u w:val="single"/>
        </w:rPr>
        <w:t>Online</w:t>
      </w:r>
      <w:r w:rsidRPr="001558BE">
        <w:rPr>
          <w:rFonts w:asciiTheme="minorHAnsi" w:hAnsiTheme="minorHAnsi"/>
        </w:rPr>
        <w:tab/>
      </w:r>
      <w:r w:rsidR="006B7914">
        <w:rPr>
          <w:rFonts w:asciiTheme="minorHAnsi" w:hAnsiTheme="minorHAnsi"/>
        </w:rPr>
        <w:t xml:space="preserve">B. Adamson, </w:t>
      </w:r>
      <w:r w:rsidR="005D5758">
        <w:rPr>
          <w:rFonts w:asciiTheme="minorHAnsi" w:hAnsiTheme="minorHAnsi"/>
        </w:rPr>
        <w:t>N. Busing (Chair), G.</w:t>
      </w:r>
      <w:r w:rsidR="009715FB">
        <w:rPr>
          <w:rFonts w:asciiTheme="minorHAnsi" w:hAnsiTheme="minorHAnsi"/>
        </w:rPr>
        <w:t xml:space="preserve"> Donner, </w:t>
      </w:r>
      <w:r w:rsidR="005D5758">
        <w:rPr>
          <w:rFonts w:asciiTheme="minorHAnsi" w:hAnsiTheme="minorHAnsi"/>
        </w:rPr>
        <w:t xml:space="preserve">W. Falk, C. </w:t>
      </w:r>
      <w:r w:rsidR="00024CE3">
        <w:rPr>
          <w:rFonts w:asciiTheme="minorHAnsi" w:hAnsiTheme="minorHAnsi"/>
        </w:rPr>
        <w:t>Flood</w:t>
      </w:r>
      <w:r w:rsidR="008D1166">
        <w:rPr>
          <w:rFonts w:asciiTheme="minorHAnsi" w:hAnsiTheme="minorHAnsi"/>
        </w:rPr>
        <w:t>,</w:t>
      </w:r>
      <w:r w:rsidR="0008704F" w:rsidRPr="0008704F">
        <w:rPr>
          <w:rFonts w:asciiTheme="minorHAnsi" w:hAnsiTheme="minorHAnsi"/>
        </w:rPr>
        <w:t xml:space="preserve"> </w:t>
      </w:r>
      <w:r w:rsidR="005F0191">
        <w:rPr>
          <w:rFonts w:asciiTheme="minorHAnsi" w:hAnsiTheme="minorHAnsi"/>
        </w:rPr>
        <w:t xml:space="preserve">M. Green, </w:t>
      </w:r>
      <w:r w:rsidR="00185C1A">
        <w:rPr>
          <w:rFonts w:asciiTheme="minorHAnsi" w:hAnsiTheme="minorHAnsi"/>
        </w:rPr>
        <w:t xml:space="preserve">V. Gruben, </w:t>
      </w:r>
      <w:r w:rsidR="005D5758" w:rsidRPr="004832A4">
        <w:rPr>
          <w:rFonts w:asciiTheme="minorHAnsi" w:hAnsiTheme="minorHAnsi"/>
        </w:rPr>
        <w:t>W. McDonnell, S. McKellar, M.</w:t>
      </w:r>
      <w:r w:rsidR="006B7914" w:rsidRPr="004832A4">
        <w:rPr>
          <w:rFonts w:asciiTheme="minorHAnsi" w:hAnsiTheme="minorHAnsi"/>
        </w:rPr>
        <w:t xml:space="preserve"> </w:t>
      </w:r>
      <w:r w:rsidR="00024CE3" w:rsidRPr="004832A4">
        <w:rPr>
          <w:rFonts w:asciiTheme="minorHAnsi" w:hAnsiTheme="minorHAnsi"/>
        </w:rPr>
        <w:t>Sen</w:t>
      </w:r>
      <w:r w:rsidR="00185C1A" w:rsidRPr="004832A4">
        <w:rPr>
          <w:rFonts w:asciiTheme="minorHAnsi" w:hAnsiTheme="minorHAnsi"/>
        </w:rPr>
        <w:t xml:space="preserve">, </w:t>
      </w:r>
      <w:r w:rsidR="00185C1A">
        <w:rPr>
          <w:rFonts w:asciiTheme="minorHAnsi" w:hAnsiTheme="minorHAnsi"/>
        </w:rPr>
        <w:t xml:space="preserve">K. Wilson, </w:t>
      </w:r>
      <w:r w:rsidR="000C3C1F" w:rsidRPr="004832A4">
        <w:rPr>
          <w:rFonts w:asciiTheme="minorHAnsi" w:hAnsiTheme="minorHAnsi"/>
        </w:rPr>
        <w:t>R. Zed</w:t>
      </w:r>
      <w:r w:rsidR="00D868A8">
        <w:rPr>
          <w:rFonts w:asciiTheme="minorHAnsi" w:hAnsiTheme="minorHAnsi"/>
        </w:rPr>
        <w:t xml:space="preserve"> and G. Paech</w:t>
      </w:r>
    </w:p>
    <w:p w14:paraId="3ED80B53" w14:textId="77777777" w:rsidR="00232F4D" w:rsidRPr="004832A4" w:rsidRDefault="00E2668C" w:rsidP="00333BCB">
      <w:pPr>
        <w:spacing w:after="0"/>
        <w:ind w:left="1440" w:hanging="1440"/>
        <w:rPr>
          <w:rFonts w:asciiTheme="minorHAnsi" w:hAnsiTheme="minorHAnsi"/>
        </w:rPr>
      </w:pPr>
      <w:r w:rsidRPr="004832A4">
        <w:rPr>
          <w:rFonts w:asciiTheme="minorHAnsi" w:hAnsiTheme="minorHAnsi"/>
        </w:rPr>
        <w:tab/>
      </w:r>
      <w:r w:rsidR="00875CE9" w:rsidRPr="004832A4">
        <w:rPr>
          <w:rFonts w:asciiTheme="minorHAnsi" w:hAnsiTheme="minorHAnsi"/>
        </w:rPr>
        <w:tab/>
      </w:r>
      <w:r w:rsidR="00875CE9" w:rsidRPr="004832A4">
        <w:rPr>
          <w:rFonts w:asciiTheme="minorHAnsi" w:hAnsiTheme="minorHAnsi"/>
        </w:rPr>
        <w:tab/>
      </w:r>
      <w:r w:rsidR="00723F82" w:rsidRPr="004832A4">
        <w:rPr>
          <w:rFonts w:asciiTheme="minorHAnsi" w:hAnsiTheme="minorHAnsi"/>
        </w:rPr>
        <w:t xml:space="preserve"> </w:t>
      </w:r>
    </w:p>
    <w:p w14:paraId="18F4A0EA" w14:textId="26A06541" w:rsidR="000533B7" w:rsidRDefault="00D92295" w:rsidP="00333BCB">
      <w:pPr>
        <w:pStyle w:val="ListParagraph"/>
        <w:spacing w:after="0" w:line="360" w:lineRule="auto"/>
        <w:ind w:left="2160"/>
        <w:rPr>
          <w:rFonts w:asciiTheme="minorHAnsi" w:hAnsiTheme="minorHAnsi"/>
        </w:rPr>
      </w:pPr>
      <w:r w:rsidRPr="00D868A8">
        <w:rPr>
          <w:rFonts w:asciiTheme="minorHAnsi" w:hAnsiTheme="minorHAnsi"/>
        </w:rPr>
        <w:t>A</w:t>
      </w:r>
      <w:r w:rsidR="00642C6B">
        <w:rPr>
          <w:rFonts w:asciiTheme="minorHAnsi" w:hAnsiTheme="minorHAnsi"/>
        </w:rPr>
        <w:t>. A</w:t>
      </w:r>
      <w:r w:rsidRPr="00D868A8">
        <w:rPr>
          <w:rFonts w:asciiTheme="minorHAnsi" w:hAnsiTheme="minorHAnsi"/>
        </w:rPr>
        <w:t>very</w:t>
      </w:r>
      <w:r w:rsidR="007921A2" w:rsidRPr="00D868A8">
        <w:rPr>
          <w:rFonts w:asciiTheme="minorHAnsi" w:hAnsiTheme="minorHAnsi"/>
        </w:rPr>
        <w:t xml:space="preserve"> </w:t>
      </w:r>
      <w:r w:rsidR="001C52A1" w:rsidRPr="00D868A8">
        <w:rPr>
          <w:rFonts w:asciiTheme="minorHAnsi" w:hAnsiTheme="minorHAnsi"/>
        </w:rPr>
        <w:t>(</w:t>
      </w:r>
      <w:r w:rsidRPr="00D868A8">
        <w:rPr>
          <w:rFonts w:asciiTheme="minorHAnsi" w:hAnsiTheme="minorHAnsi"/>
        </w:rPr>
        <w:t>Director of Communications</w:t>
      </w:r>
      <w:r w:rsidR="005D5758" w:rsidRPr="00D868A8">
        <w:rPr>
          <w:rFonts w:asciiTheme="minorHAnsi" w:hAnsiTheme="minorHAnsi"/>
        </w:rPr>
        <w:t>)</w:t>
      </w:r>
    </w:p>
    <w:p w14:paraId="75BE4EDF" w14:textId="2A6259B5" w:rsidR="00D868A8" w:rsidRDefault="000C3C1F" w:rsidP="00333BCB">
      <w:pPr>
        <w:pStyle w:val="ListParagraph"/>
        <w:spacing w:after="0" w:line="360" w:lineRule="auto"/>
        <w:ind w:left="2160"/>
        <w:rPr>
          <w:rFonts w:asciiTheme="minorHAnsi" w:hAnsiTheme="minorHAnsi"/>
        </w:rPr>
      </w:pPr>
      <w:r w:rsidRPr="00D868A8">
        <w:rPr>
          <w:rFonts w:asciiTheme="minorHAnsi" w:hAnsiTheme="minorHAnsi"/>
        </w:rPr>
        <w:t>J. Bennett (</w:t>
      </w:r>
      <w:r w:rsidR="000533B7">
        <w:rPr>
          <w:rFonts w:asciiTheme="minorHAnsi" w:hAnsiTheme="minorHAnsi"/>
        </w:rPr>
        <w:t xml:space="preserve">Compassion </w:t>
      </w:r>
      <w:r w:rsidRPr="00D868A8">
        <w:rPr>
          <w:rFonts w:asciiTheme="minorHAnsi" w:hAnsiTheme="minorHAnsi"/>
        </w:rPr>
        <w:t xml:space="preserve">Program Director), </w:t>
      </w:r>
      <w:r w:rsidR="006C0342" w:rsidRPr="00D868A8">
        <w:rPr>
          <w:rFonts w:asciiTheme="minorHAnsi" w:hAnsiTheme="minorHAnsi"/>
        </w:rPr>
        <w:br/>
      </w:r>
    </w:p>
    <w:p w14:paraId="433CAFD2" w14:textId="5C77A9EA" w:rsidR="007D6AAA" w:rsidRPr="00D868A8" w:rsidRDefault="006C0342" w:rsidP="00333BCB">
      <w:pPr>
        <w:pStyle w:val="ListParagraph"/>
        <w:spacing w:after="0" w:line="360" w:lineRule="auto"/>
        <w:ind w:left="0"/>
        <w:rPr>
          <w:rFonts w:asciiTheme="minorHAnsi" w:hAnsiTheme="minorHAnsi"/>
        </w:rPr>
      </w:pPr>
      <w:r w:rsidRPr="00D868A8">
        <w:rPr>
          <w:rFonts w:asciiTheme="minorHAnsi" w:hAnsiTheme="minorHAnsi"/>
        </w:rPr>
        <w:t>1.</w:t>
      </w:r>
      <w:r w:rsidR="00AF461C" w:rsidRPr="00D868A8">
        <w:rPr>
          <w:rFonts w:asciiTheme="minorHAnsi" w:hAnsiTheme="minorHAnsi"/>
        </w:rPr>
        <w:t>0</w:t>
      </w:r>
      <w:r w:rsidRPr="00D868A8">
        <w:rPr>
          <w:rFonts w:asciiTheme="minorHAnsi" w:hAnsiTheme="minorHAnsi"/>
        </w:rPr>
        <w:tab/>
      </w:r>
      <w:r w:rsidRPr="00D868A8">
        <w:rPr>
          <w:rFonts w:asciiTheme="minorHAnsi" w:hAnsiTheme="minorHAnsi"/>
          <w:u w:val="single"/>
        </w:rPr>
        <w:t xml:space="preserve">Call </w:t>
      </w:r>
      <w:r w:rsidR="007921A2" w:rsidRPr="00D868A8">
        <w:rPr>
          <w:rFonts w:asciiTheme="minorHAnsi" w:hAnsiTheme="minorHAnsi"/>
          <w:u w:val="single"/>
        </w:rPr>
        <w:t>t</w:t>
      </w:r>
      <w:r w:rsidRPr="00D868A8">
        <w:rPr>
          <w:rFonts w:asciiTheme="minorHAnsi" w:hAnsiTheme="minorHAnsi"/>
          <w:u w:val="single"/>
        </w:rPr>
        <w:t>o Order</w:t>
      </w:r>
    </w:p>
    <w:p w14:paraId="01B246AA" w14:textId="3E6AF6D8" w:rsidR="00294A11" w:rsidRDefault="006B7914" w:rsidP="00333BCB">
      <w:pPr>
        <w:spacing w:after="0" w:line="360" w:lineRule="auto"/>
        <w:ind w:left="720"/>
        <w:rPr>
          <w:rFonts w:asciiTheme="minorHAnsi" w:hAnsiTheme="minorHAnsi"/>
        </w:rPr>
      </w:pPr>
      <w:r w:rsidRPr="006B7914">
        <w:rPr>
          <w:rFonts w:asciiTheme="minorHAnsi" w:hAnsiTheme="minorHAnsi"/>
        </w:rPr>
        <w:t>1.</w:t>
      </w:r>
      <w:r w:rsidR="00185C1A">
        <w:rPr>
          <w:rFonts w:asciiTheme="minorHAnsi" w:hAnsiTheme="minorHAnsi"/>
        </w:rPr>
        <w:t>1</w:t>
      </w:r>
      <w:r w:rsidRPr="006B7914">
        <w:rPr>
          <w:rFonts w:asciiTheme="minorHAnsi" w:hAnsiTheme="minorHAnsi"/>
        </w:rPr>
        <w:tab/>
      </w:r>
      <w:r w:rsidR="00040D1A" w:rsidRPr="00294A11">
        <w:rPr>
          <w:rFonts w:asciiTheme="minorHAnsi" w:hAnsiTheme="minorHAnsi"/>
          <w:u w:val="single"/>
        </w:rPr>
        <w:t>Conflicts of Interest</w:t>
      </w:r>
    </w:p>
    <w:p w14:paraId="0A890220" w14:textId="50235BD8" w:rsidR="005F0191" w:rsidRDefault="006F0481" w:rsidP="00333BCB">
      <w:pPr>
        <w:spacing w:after="0" w:line="360" w:lineRule="auto"/>
        <w:ind w:left="1440"/>
        <w:rPr>
          <w:rFonts w:asciiTheme="minorHAnsi" w:hAnsiTheme="minorHAnsi"/>
        </w:rPr>
      </w:pPr>
      <w:r>
        <w:rPr>
          <w:rFonts w:asciiTheme="minorHAnsi" w:hAnsiTheme="minorHAnsi"/>
        </w:rPr>
        <w:t xml:space="preserve">In response to the question from the Chair, </w:t>
      </w:r>
      <w:r w:rsidR="00185C1A">
        <w:rPr>
          <w:rFonts w:asciiTheme="minorHAnsi" w:hAnsiTheme="minorHAnsi"/>
        </w:rPr>
        <w:t>no conflicts of interest were declared</w:t>
      </w:r>
      <w:r>
        <w:rPr>
          <w:rFonts w:asciiTheme="minorHAnsi" w:hAnsiTheme="minorHAnsi"/>
        </w:rPr>
        <w:t>.</w:t>
      </w:r>
    </w:p>
    <w:p w14:paraId="77873C97" w14:textId="77777777" w:rsidR="00333BCB" w:rsidRPr="00E21010" w:rsidRDefault="00333BCB" w:rsidP="00333BCB">
      <w:pPr>
        <w:spacing w:after="0" w:line="360" w:lineRule="auto"/>
        <w:ind w:left="1440"/>
        <w:rPr>
          <w:rFonts w:asciiTheme="minorHAnsi" w:hAnsiTheme="minorHAnsi"/>
        </w:rPr>
      </w:pPr>
    </w:p>
    <w:p w14:paraId="712D8F50" w14:textId="485A07AE" w:rsidR="00294A11" w:rsidRPr="00D162D5" w:rsidRDefault="005F0191" w:rsidP="00333BCB">
      <w:pPr>
        <w:spacing w:after="0" w:line="360" w:lineRule="auto"/>
        <w:rPr>
          <w:rFonts w:asciiTheme="minorHAnsi" w:hAnsiTheme="minorHAnsi"/>
        </w:rPr>
      </w:pPr>
      <w:r>
        <w:rPr>
          <w:rFonts w:asciiTheme="minorHAnsi" w:hAnsiTheme="minorHAnsi"/>
        </w:rPr>
        <w:t>2.0</w:t>
      </w:r>
      <w:r>
        <w:rPr>
          <w:rFonts w:asciiTheme="minorHAnsi" w:hAnsiTheme="minorHAnsi"/>
        </w:rPr>
        <w:tab/>
      </w:r>
      <w:r w:rsidR="00294A11" w:rsidRPr="001558BE">
        <w:rPr>
          <w:rFonts w:asciiTheme="minorHAnsi" w:hAnsiTheme="minorHAnsi"/>
          <w:u w:val="single"/>
        </w:rPr>
        <w:t xml:space="preserve">Minutes of the Board of Directors Meeting of </w:t>
      </w:r>
      <w:r w:rsidR="00F223BE">
        <w:rPr>
          <w:rFonts w:asciiTheme="minorHAnsi" w:hAnsiTheme="minorHAnsi"/>
          <w:u w:val="single"/>
        </w:rPr>
        <w:t>November 10</w:t>
      </w:r>
      <w:r w:rsidR="00294A11">
        <w:rPr>
          <w:rFonts w:asciiTheme="minorHAnsi" w:hAnsiTheme="minorHAnsi"/>
          <w:u w:val="single"/>
        </w:rPr>
        <w:t xml:space="preserve">, 2020 at </w:t>
      </w:r>
      <w:r w:rsidR="00F223BE">
        <w:rPr>
          <w:rFonts w:asciiTheme="minorHAnsi" w:hAnsiTheme="minorHAnsi"/>
          <w:u w:val="single"/>
        </w:rPr>
        <w:t>8</w:t>
      </w:r>
      <w:r w:rsidR="00294A11">
        <w:rPr>
          <w:rFonts w:asciiTheme="minorHAnsi" w:hAnsiTheme="minorHAnsi"/>
          <w:u w:val="single"/>
        </w:rPr>
        <w:t>:</w:t>
      </w:r>
      <w:r w:rsidR="00F223BE">
        <w:rPr>
          <w:rFonts w:asciiTheme="minorHAnsi" w:hAnsiTheme="minorHAnsi"/>
          <w:u w:val="single"/>
        </w:rPr>
        <w:t>0</w:t>
      </w:r>
      <w:r w:rsidR="00294A11">
        <w:rPr>
          <w:rFonts w:asciiTheme="minorHAnsi" w:hAnsiTheme="minorHAnsi"/>
          <w:u w:val="single"/>
        </w:rPr>
        <w:t xml:space="preserve">0 am </w:t>
      </w:r>
      <w:r w:rsidR="00294A11" w:rsidRPr="001558BE">
        <w:rPr>
          <w:rFonts w:asciiTheme="minorHAnsi" w:hAnsiTheme="minorHAnsi"/>
          <w:u w:val="single"/>
        </w:rPr>
        <w:t xml:space="preserve"> </w:t>
      </w:r>
      <w:r w:rsidR="00294A11">
        <w:rPr>
          <w:rFonts w:asciiTheme="minorHAnsi" w:hAnsiTheme="minorHAnsi"/>
        </w:rPr>
        <w:t xml:space="preserve"> </w:t>
      </w:r>
    </w:p>
    <w:p w14:paraId="66D78F20" w14:textId="78E14693" w:rsidR="00185C1A" w:rsidRDefault="00294A11" w:rsidP="00333BCB">
      <w:pPr>
        <w:spacing w:after="0" w:line="360" w:lineRule="auto"/>
        <w:ind w:firstLine="2127"/>
        <w:rPr>
          <w:rFonts w:asciiTheme="minorHAnsi" w:hAnsiTheme="minorHAnsi"/>
          <w:b/>
        </w:rPr>
      </w:pPr>
      <w:r>
        <w:rPr>
          <w:rFonts w:asciiTheme="minorHAnsi" w:hAnsiTheme="minorHAnsi"/>
        </w:rPr>
        <w:tab/>
      </w:r>
      <w:r>
        <w:rPr>
          <w:rFonts w:asciiTheme="minorHAnsi" w:hAnsiTheme="minorHAnsi"/>
          <w:b/>
        </w:rPr>
        <w:t>Motion</w:t>
      </w:r>
      <w:r>
        <w:rPr>
          <w:rFonts w:asciiTheme="minorHAnsi" w:hAnsiTheme="minorHAnsi"/>
          <w:b/>
        </w:rPr>
        <w:tab/>
        <w:t>:</w:t>
      </w:r>
      <w:r>
        <w:rPr>
          <w:rFonts w:asciiTheme="minorHAnsi" w:hAnsiTheme="minorHAnsi"/>
          <w:b/>
        </w:rPr>
        <w:tab/>
        <w:t>that the minutes of the Board of Directors M</w:t>
      </w:r>
      <w:r w:rsidRPr="001558BE">
        <w:rPr>
          <w:rFonts w:asciiTheme="minorHAnsi" w:hAnsiTheme="minorHAnsi"/>
          <w:b/>
        </w:rPr>
        <w:t>eeting</w:t>
      </w:r>
      <w:r>
        <w:rPr>
          <w:rFonts w:asciiTheme="minorHAnsi" w:hAnsiTheme="minorHAnsi"/>
          <w:b/>
        </w:rPr>
        <w:t xml:space="preserve"> held on</w:t>
      </w:r>
      <w:r w:rsidRPr="001558BE">
        <w:rPr>
          <w:rFonts w:asciiTheme="minorHAnsi" w:hAnsiTheme="minorHAnsi"/>
          <w:b/>
        </w:rPr>
        <w:t xml:space="preserve">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F223BE">
        <w:rPr>
          <w:rFonts w:asciiTheme="minorHAnsi" w:hAnsiTheme="minorHAnsi"/>
          <w:b/>
        </w:rPr>
        <w:t>November 10</w:t>
      </w:r>
      <w:r>
        <w:rPr>
          <w:rFonts w:asciiTheme="minorHAnsi" w:hAnsiTheme="minorHAnsi"/>
          <w:b/>
        </w:rPr>
        <w:t xml:space="preserve">, 2020 at </w:t>
      </w:r>
      <w:r w:rsidR="00F223BE">
        <w:rPr>
          <w:rFonts w:asciiTheme="minorHAnsi" w:hAnsiTheme="minorHAnsi"/>
          <w:b/>
        </w:rPr>
        <w:t>8</w:t>
      </w:r>
      <w:r>
        <w:rPr>
          <w:rFonts w:asciiTheme="minorHAnsi" w:hAnsiTheme="minorHAnsi"/>
          <w:b/>
        </w:rPr>
        <w:t>:</w:t>
      </w:r>
      <w:r w:rsidR="00F223BE">
        <w:rPr>
          <w:rFonts w:asciiTheme="minorHAnsi" w:hAnsiTheme="minorHAnsi"/>
          <w:b/>
        </w:rPr>
        <w:t>0</w:t>
      </w:r>
      <w:r>
        <w:rPr>
          <w:rFonts w:asciiTheme="minorHAnsi" w:hAnsiTheme="minorHAnsi"/>
          <w:b/>
        </w:rPr>
        <w:t xml:space="preserve">0 am </w:t>
      </w:r>
      <w:r w:rsidRPr="001558BE">
        <w:rPr>
          <w:rFonts w:asciiTheme="minorHAnsi" w:hAnsiTheme="minorHAnsi"/>
          <w:b/>
        </w:rPr>
        <w:t xml:space="preserve">be </w:t>
      </w:r>
      <w:r>
        <w:rPr>
          <w:rFonts w:asciiTheme="minorHAnsi" w:hAnsiTheme="minorHAnsi"/>
          <w:b/>
        </w:rPr>
        <w:t xml:space="preserve">hereby </w:t>
      </w:r>
      <w:r w:rsidRPr="001558BE">
        <w:rPr>
          <w:rFonts w:asciiTheme="minorHAnsi" w:hAnsiTheme="minorHAnsi"/>
          <w:b/>
        </w:rPr>
        <w:t>accepted</w:t>
      </w:r>
      <w:r>
        <w:rPr>
          <w:rFonts w:asciiTheme="minorHAnsi" w:hAnsiTheme="minorHAnsi"/>
          <w:b/>
        </w:rPr>
        <w:t xml:space="preserve"> as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circulated</w:t>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1558BE">
        <w:rPr>
          <w:rFonts w:asciiTheme="minorHAnsi" w:hAnsiTheme="minorHAnsi"/>
          <w:b/>
        </w:rPr>
        <w:t>(</w:t>
      </w:r>
      <w:r w:rsidR="00F223BE">
        <w:rPr>
          <w:rFonts w:asciiTheme="minorHAnsi" w:hAnsiTheme="minorHAnsi"/>
          <w:b/>
        </w:rPr>
        <w:t>C. Flood</w:t>
      </w:r>
      <w:r>
        <w:rPr>
          <w:rFonts w:asciiTheme="minorHAnsi" w:hAnsiTheme="minorHAnsi"/>
          <w:b/>
        </w:rPr>
        <w:t xml:space="preserve">, </w:t>
      </w:r>
      <w:r w:rsidR="00E112E4">
        <w:rPr>
          <w:rFonts w:asciiTheme="minorHAnsi" w:hAnsiTheme="minorHAnsi"/>
          <w:b/>
        </w:rPr>
        <w:t>W</w:t>
      </w:r>
      <w:r w:rsidR="00185C1A">
        <w:rPr>
          <w:rFonts w:asciiTheme="minorHAnsi" w:hAnsiTheme="minorHAnsi"/>
          <w:b/>
        </w:rPr>
        <w:t>. McDonnell</w:t>
      </w:r>
      <w:r w:rsidRPr="001558BE">
        <w:rPr>
          <w:rFonts w:asciiTheme="minorHAnsi" w:hAnsiTheme="minorHAnsi"/>
          <w:b/>
        </w:rPr>
        <w:t>); carrie</w:t>
      </w:r>
      <w:r>
        <w:rPr>
          <w:rFonts w:asciiTheme="minorHAnsi" w:hAnsiTheme="minorHAnsi"/>
          <w:b/>
        </w:rPr>
        <w:t>d</w:t>
      </w:r>
    </w:p>
    <w:p w14:paraId="43CAE2AC" w14:textId="57054797" w:rsidR="00185C1A" w:rsidRDefault="00F223BE" w:rsidP="00333BCB">
      <w:pPr>
        <w:spacing w:after="0" w:line="360" w:lineRule="auto"/>
        <w:ind w:left="720"/>
        <w:rPr>
          <w:rFonts w:asciiTheme="minorHAnsi" w:hAnsiTheme="minorHAnsi"/>
        </w:rPr>
      </w:pPr>
      <w:r>
        <w:rPr>
          <w:rFonts w:asciiTheme="minorHAnsi" w:hAnsiTheme="minorHAnsi"/>
        </w:rPr>
        <w:t>2</w:t>
      </w:r>
      <w:r w:rsidR="00185C1A">
        <w:rPr>
          <w:rFonts w:asciiTheme="minorHAnsi" w:hAnsiTheme="minorHAnsi"/>
        </w:rPr>
        <w:t>.</w:t>
      </w:r>
      <w:r>
        <w:rPr>
          <w:rFonts w:asciiTheme="minorHAnsi" w:hAnsiTheme="minorHAnsi"/>
        </w:rPr>
        <w:t>1</w:t>
      </w:r>
      <w:r w:rsidR="00185C1A">
        <w:rPr>
          <w:rFonts w:asciiTheme="minorHAnsi" w:hAnsiTheme="minorHAnsi"/>
        </w:rPr>
        <w:tab/>
      </w:r>
      <w:r w:rsidR="00185C1A" w:rsidRPr="00185C1A">
        <w:rPr>
          <w:rFonts w:asciiTheme="minorHAnsi" w:hAnsiTheme="minorHAnsi"/>
          <w:u w:val="single"/>
        </w:rPr>
        <w:t>Business Arising</w:t>
      </w:r>
    </w:p>
    <w:p w14:paraId="6F3B9955" w14:textId="60FB636B" w:rsidR="00185C1A" w:rsidRDefault="00185C1A" w:rsidP="00333BCB">
      <w:pPr>
        <w:spacing w:after="0" w:line="360" w:lineRule="auto"/>
        <w:rPr>
          <w:rFonts w:asciiTheme="minorHAnsi" w:hAnsiTheme="minorHAnsi"/>
        </w:rPr>
      </w:pPr>
      <w:r>
        <w:rPr>
          <w:rFonts w:asciiTheme="minorHAnsi" w:hAnsiTheme="minorHAnsi"/>
        </w:rPr>
        <w:tab/>
      </w:r>
      <w:r w:rsidR="00F223BE">
        <w:rPr>
          <w:rFonts w:asciiTheme="minorHAnsi" w:hAnsiTheme="minorHAnsi"/>
        </w:rPr>
        <w:tab/>
      </w:r>
      <w:r>
        <w:rPr>
          <w:rFonts w:asciiTheme="minorHAnsi" w:hAnsiTheme="minorHAnsi"/>
        </w:rPr>
        <w:t>No business arising</w:t>
      </w:r>
    </w:p>
    <w:p w14:paraId="32B85BDD" w14:textId="77777777" w:rsidR="0094124E" w:rsidRDefault="0094124E" w:rsidP="00333BCB">
      <w:pPr>
        <w:spacing w:after="0" w:line="360" w:lineRule="auto"/>
        <w:rPr>
          <w:rFonts w:asciiTheme="minorHAnsi" w:hAnsiTheme="minorHAnsi"/>
        </w:rPr>
      </w:pPr>
    </w:p>
    <w:p w14:paraId="452347B6" w14:textId="6D578817" w:rsidR="005F0191" w:rsidRDefault="00F223BE" w:rsidP="00333BCB">
      <w:pPr>
        <w:spacing w:after="0" w:line="360" w:lineRule="auto"/>
        <w:rPr>
          <w:rFonts w:asciiTheme="minorHAnsi" w:hAnsiTheme="minorHAnsi"/>
          <w:u w:val="single"/>
        </w:rPr>
      </w:pPr>
      <w:r>
        <w:rPr>
          <w:rFonts w:asciiTheme="minorHAnsi" w:hAnsiTheme="minorHAnsi"/>
        </w:rPr>
        <w:t>3</w:t>
      </w:r>
      <w:r w:rsidR="00294A11" w:rsidRPr="00294A11">
        <w:rPr>
          <w:rFonts w:asciiTheme="minorHAnsi" w:hAnsiTheme="minorHAnsi"/>
        </w:rPr>
        <w:t>.0</w:t>
      </w:r>
      <w:r w:rsidR="00294A11" w:rsidRPr="00294A11">
        <w:rPr>
          <w:rFonts w:asciiTheme="minorHAnsi" w:hAnsiTheme="minorHAnsi"/>
        </w:rPr>
        <w:tab/>
      </w:r>
      <w:r w:rsidR="005F0191">
        <w:rPr>
          <w:rFonts w:asciiTheme="minorHAnsi" w:hAnsiTheme="minorHAnsi"/>
          <w:u w:val="single"/>
        </w:rPr>
        <w:t xml:space="preserve">Report from Finance, Audit and Risk Committee </w:t>
      </w:r>
    </w:p>
    <w:p w14:paraId="4180ECA5" w14:textId="4384D556" w:rsidR="003657F7" w:rsidRDefault="003657F7" w:rsidP="00333BCB">
      <w:pPr>
        <w:spacing w:after="0" w:line="360" w:lineRule="auto"/>
        <w:rPr>
          <w:rFonts w:asciiTheme="minorHAnsi" w:hAnsiTheme="minorHAnsi"/>
        </w:rPr>
      </w:pPr>
      <w:r w:rsidRPr="003657F7">
        <w:rPr>
          <w:rFonts w:asciiTheme="minorHAnsi" w:hAnsiTheme="minorHAnsi"/>
        </w:rPr>
        <w:tab/>
      </w:r>
      <w:r w:rsidRPr="00294A11">
        <w:rPr>
          <w:rFonts w:asciiTheme="minorHAnsi" w:hAnsiTheme="minorHAnsi"/>
        </w:rPr>
        <w:t>W. McDonnell</w:t>
      </w:r>
      <w:r>
        <w:rPr>
          <w:rFonts w:asciiTheme="minorHAnsi" w:hAnsiTheme="minorHAnsi"/>
        </w:rPr>
        <w:t xml:space="preserve"> provided an overview of the FAR Committee Meeting of </w:t>
      </w:r>
      <w:r w:rsidR="00F223BE">
        <w:rPr>
          <w:rFonts w:asciiTheme="minorHAnsi" w:hAnsiTheme="minorHAnsi"/>
        </w:rPr>
        <w:t>November 25</w:t>
      </w:r>
      <w:r>
        <w:rPr>
          <w:rFonts w:asciiTheme="minorHAnsi" w:hAnsiTheme="minorHAnsi"/>
        </w:rPr>
        <w:t>.</w:t>
      </w:r>
    </w:p>
    <w:p w14:paraId="59F91982" w14:textId="77777777" w:rsidR="0094124E" w:rsidRDefault="0094124E" w:rsidP="00333BCB">
      <w:pPr>
        <w:spacing w:after="0" w:line="360" w:lineRule="auto"/>
        <w:rPr>
          <w:rFonts w:asciiTheme="minorHAnsi" w:hAnsiTheme="minorHAnsi"/>
          <w:u w:val="single"/>
        </w:rPr>
      </w:pPr>
    </w:p>
    <w:p w14:paraId="01932196" w14:textId="4D7E3EE3" w:rsidR="00F223BE" w:rsidRDefault="00F223BE" w:rsidP="00333BCB">
      <w:pPr>
        <w:spacing w:after="0" w:line="360" w:lineRule="auto"/>
        <w:ind w:left="1440" w:hanging="720"/>
        <w:rPr>
          <w:rFonts w:asciiTheme="minorHAnsi" w:hAnsiTheme="minorHAnsi"/>
        </w:rPr>
      </w:pPr>
      <w:r>
        <w:rPr>
          <w:rFonts w:asciiTheme="minorHAnsi" w:hAnsiTheme="minorHAnsi"/>
        </w:rPr>
        <w:t>3.1</w:t>
      </w:r>
      <w:r>
        <w:rPr>
          <w:rFonts w:asciiTheme="minorHAnsi" w:hAnsiTheme="minorHAnsi"/>
        </w:rPr>
        <w:tab/>
      </w:r>
      <w:r>
        <w:rPr>
          <w:rFonts w:asciiTheme="minorHAnsi" w:hAnsiTheme="minorHAnsi"/>
          <w:u w:val="single"/>
        </w:rPr>
        <w:t>Approval of Revenue and Expenses for January 1 – October 31, 2020</w:t>
      </w:r>
    </w:p>
    <w:p w14:paraId="047C1DEF" w14:textId="2CDB6E16" w:rsidR="00F223BE" w:rsidRDefault="00F223BE" w:rsidP="00333BCB">
      <w:pPr>
        <w:spacing w:after="0" w:line="360" w:lineRule="auto"/>
        <w:ind w:left="1440" w:hanging="720"/>
        <w:rPr>
          <w:rFonts w:asciiTheme="minorHAnsi" w:hAnsiTheme="minorHAnsi"/>
        </w:rPr>
      </w:pPr>
      <w:r>
        <w:rPr>
          <w:rFonts w:asciiTheme="minorHAnsi" w:hAnsiTheme="minorHAnsi"/>
        </w:rPr>
        <w:tab/>
        <w:t>G. Paech directed the Board’s attention to the report. She noted that AMS expenditures to date totaled approximately $</w:t>
      </w:r>
      <w:r w:rsidRPr="00F223BE">
        <w:rPr>
          <w:rFonts w:asciiTheme="minorHAnsi" w:hAnsiTheme="minorHAnsi"/>
        </w:rPr>
        <w:t>1,</w:t>
      </w:r>
      <w:r w:rsidR="00886E2D">
        <w:rPr>
          <w:rFonts w:asciiTheme="minorHAnsi" w:hAnsiTheme="minorHAnsi"/>
        </w:rPr>
        <w:t xml:space="preserve">200,000 but anticipated year end spending to be closer to </w:t>
      </w:r>
      <w:r w:rsidR="00261D0C">
        <w:rPr>
          <w:rFonts w:asciiTheme="minorHAnsi" w:hAnsiTheme="minorHAnsi"/>
        </w:rPr>
        <w:t>the approved 2020 budget.</w:t>
      </w:r>
    </w:p>
    <w:p w14:paraId="1E6C805B" w14:textId="3A2E8160" w:rsidR="0094124E" w:rsidRPr="009B2435" w:rsidRDefault="00F223BE" w:rsidP="0094124E">
      <w:pPr>
        <w:spacing w:after="0" w:line="360" w:lineRule="auto"/>
        <w:ind w:firstLine="2127"/>
        <w:rPr>
          <w:rFonts w:asciiTheme="minorHAnsi" w:hAnsiTheme="minorHAnsi"/>
          <w:b/>
        </w:rPr>
      </w:pPr>
      <w:r>
        <w:rPr>
          <w:rFonts w:asciiTheme="minorHAnsi" w:hAnsiTheme="minorHAnsi"/>
        </w:rPr>
        <w:tab/>
      </w:r>
      <w:r>
        <w:rPr>
          <w:rFonts w:asciiTheme="minorHAnsi" w:hAnsiTheme="minorHAnsi"/>
          <w:b/>
        </w:rPr>
        <w:t>Motion</w:t>
      </w:r>
      <w:r>
        <w:rPr>
          <w:rFonts w:asciiTheme="minorHAnsi" w:hAnsiTheme="minorHAnsi"/>
          <w:b/>
        </w:rPr>
        <w:tab/>
        <w:t>:</w:t>
      </w:r>
      <w:r>
        <w:rPr>
          <w:rFonts w:asciiTheme="minorHAnsi" w:hAnsiTheme="minorHAnsi"/>
          <w:b/>
        </w:rPr>
        <w:tab/>
        <w:t xml:space="preserve">to accept the YTD January to October 31, 2020 Revenue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and Expense Report</w:t>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sidRPr="001558BE">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1558BE">
        <w:rPr>
          <w:rFonts w:asciiTheme="minorHAnsi" w:hAnsiTheme="minorHAnsi"/>
          <w:b/>
        </w:rPr>
        <w:t>(</w:t>
      </w:r>
      <w:r>
        <w:rPr>
          <w:rFonts w:asciiTheme="minorHAnsi" w:hAnsiTheme="minorHAnsi"/>
          <w:b/>
        </w:rPr>
        <w:t>W. McDonnell, B. Adamson</w:t>
      </w:r>
      <w:r w:rsidRPr="001558BE">
        <w:rPr>
          <w:rFonts w:asciiTheme="minorHAnsi" w:hAnsiTheme="minorHAnsi"/>
          <w:b/>
        </w:rPr>
        <w:t>); carri</w:t>
      </w:r>
      <w:r w:rsidR="0094124E">
        <w:rPr>
          <w:rFonts w:asciiTheme="minorHAnsi" w:hAnsiTheme="minorHAnsi"/>
          <w:b/>
        </w:rPr>
        <w:t>ed</w:t>
      </w:r>
    </w:p>
    <w:p w14:paraId="1A6B800D" w14:textId="4BAED3F0" w:rsidR="00886E2D" w:rsidRDefault="007639DB" w:rsidP="00333BCB">
      <w:pPr>
        <w:spacing w:after="0" w:line="360" w:lineRule="auto"/>
        <w:ind w:firstLine="720"/>
        <w:rPr>
          <w:rFonts w:asciiTheme="minorHAnsi" w:hAnsiTheme="minorHAnsi"/>
        </w:rPr>
      </w:pPr>
      <w:r>
        <w:rPr>
          <w:rFonts w:asciiTheme="minorHAnsi" w:hAnsiTheme="minorHAnsi"/>
        </w:rPr>
        <w:lastRenderedPageBreak/>
        <w:t>3</w:t>
      </w:r>
      <w:r w:rsidR="003657F7" w:rsidRPr="004D098F">
        <w:rPr>
          <w:rFonts w:asciiTheme="minorHAnsi" w:hAnsiTheme="minorHAnsi"/>
        </w:rPr>
        <w:t>.</w:t>
      </w:r>
      <w:r>
        <w:rPr>
          <w:rFonts w:asciiTheme="minorHAnsi" w:hAnsiTheme="minorHAnsi"/>
        </w:rPr>
        <w:t>2</w:t>
      </w:r>
      <w:r w:rsidR="003657F7" w:rsidRPr="004D098F">
        <w:rPr>
          <w:rFonts w:asciiTheme="minorHAnsi" w:hAnsiTheme="minorHAnsi"/>
        </w:rPr>
        <w:tab/>
      </w:r>
      <w:r w:rsidR="003657F7">
        <w:rPr>
          <w:rFonts w:asciiTheme="minorHAnsi" w:hAnsiTheme="minorHAnsi"/>
          <w:u w:val="single"/>
        </w:rPr>
        <w:t xml:space="preserve">Review of the January – </w:t>
      </w:r>
      <w:r w:rsidR="00886E2D">
        <w:rPr>
          <w:rFonts w:asciiTheme="minorHAnsi" w:hAnsiTheme="minorHAnsi"/>
          <w:u w:val="single"/>
        </w:rPr>
        <w:t>October</w:t>
      </w:r>
      <w:r w:rsidR="003657F7">
        <w:rPr>
          <w:rFonts w:asciiTheme="minorHAnsi" w:hAnsiTheme="minorHAnsi"/>
          <w:u w:val="single"/>
        </w:rPr>
        <w:t xml:space="preserve"> 2020 Investment Reports</w:t>
      </w:r>
      <w:r w:rsidR="003657F7">
        <w:rPr>
          <w:rFonts w:asciiTheme="minorHAnsi" w:hAnsiTheme="minorHAnsi"/>
        </w:rPr>
        <w:tab/>
      </w:r>
    </w:p>
    <w:p w14:paraId="3AAB61D3" w14:textId="009CFF6A" w:rsidR="003657F7" w:rsidRDefault="003657F7" w:rsidP="00333BCB">
      <w:pPr>
        <w:spacing w:after="0" w:line="360" w:lineRule="auto"/>
        <w:ind w:left="1440"/>
        <w:rPr>
          <w:rFonts w:asciiTheme="minorHAnsi" w:hAnsiTheme="minorHAnsi"/>
        </w:rPr>
      </w:pPr>
      <w:r>
        <w:rPr>
          <w:rFonts w:asciiTheme="minorHAnsi" w:hAnsiTheme="minorHAnsi"/>
        </w:rPr>
        <w:t xml:space="preserve">G. Paech </w:t>
      </w:r>
      <w:r w:rsidR="00886E2D">
        <w:rPr>
          <w:rFonts w:asciiTheme="minorHAnsi" w:hAnsiTheme="minorHAnsi"/>
        </w:rPr>
        <w:t xml:space="preserve">reviewed the Fiera investment reports noting that at the end of October the portfolio was </w:t>
      </w:r>
      <w:r w:rsidR="001845BC">
        <w:rPr>
          <w:rFonts w:asciiTheme="minorHAnsi" w:hAnsiTheme="minorHAnsi"/>
        </w:rPr>
        <w:t>valued at</w:t>
      </w:r>
      <w:r w:rsidR="00886E2D">
        <w:rPr>
          <w:rFonts w:asciiTheme="minorHAnsi" w:hAnsiTheme="minorHAnsi"/>
        </w:rPr>
        <w:t xml:space="preserve"> 61.3 million dollars</w:t>
      </w:r>
      <w:r w:rsidR="00A176B9">
        <w:rPr>
          <w:rFonts w:asciiTheme="minorHAnsi" w:hAnsiTheme="minorHAnsi"/>
        </w:rPr>
        <w:t xml:space="preserve">. </w:t>
      </w:r>
      <w:r w:rsidR="00886E2D">
        <w:rPr>
          <w:rFonts w:asciiTheme="minorHAnsi" w:hAnsiTheme="minorHAnsi"/>
        </w:rPr>
        <w:t>She then advised the Board that the November statement had just been received</w:t>
      </w:r>
      <w:r w:rsidR="007639DB">
        <w:rPr>
          <w:rFonts w:asciiTheme="minorHAnsi" w:hAnsiTheme="minorHAnsi"/>
        </w:rPr>
        <w:t>,</w:t>
      </w:r>
      <w:r w:rsidR="00886E2D">
        <w:rPr>
          <w:rFonts w:asciiTheme="minorHAnsi" w:hAnsiTheme="minorHAnsi"/>
        </w:rPr>
        <w:t xml:space="preserve"> and </w:t>
      </w:r>
      <w:r w:rsidR="007639DB">
        <w:rPr>
          <w:rFonts w:asciiTheme="minorHAnsi" w:hAnsiTheme="minorHAnsi"/>
        </w:rPr>
        <w:t xml:space="preserve">the portfolio </w:t>
      </w:r>
      <w:r w:rsidR="00886E2D">
        <w:rPr>
          <w:rFonts w:asciiTheme="minorHAnsi" w:hAnsiTheme="minorHAnsi"/>
        </w:rPr>
        <w:t>saw a</w:t>
      </w:r>
      <w:r w:rsidR="001845BC">
        <w:rPr>
          <w:rFonts w:asciiTheme="minorHAnsi" w:hAnsiTheme="minorHAnsi"/>
        </w:rPr>
        <w:t>n</w:t>
      </w:r>
      <w:r w:rsidR="007639DB">
        <w:rPr>
          <w:rFonts w:asciiTheme="minorHAnsi" w:hAnsiTheme="minorHAnsi"/>
        </w:rPr>
        <w:t xml:space="preserve"> </w:t>
      </w:r>
      <w:r w:rsidR="00886E2D">
        <w:rPr>
          <w:rFonts w:asciiTheme="minorHAnsi" w:hAnsiTheme="minorHAnsi"/>
        </w:rPr>
        <w:t xml:space="preserve">increase of approximately 2.5 million dollars in the </w:t>
      </w:r>
      <w:r w:rsidR="007639DB">
        <w:rPr>
          <w:rFonts w:asciiTheme="minorHAnsi" w:hAnsiTheme="minorHAnsi"/>
        </w:rPr>
        <w:t>month of November, for a</w:t>
      </w:r>
      <w:r w:rsidR="00261D0C">
        <w:rPr>
          <w:rFonts w:asciiTheme="minorHAnsi" w:hAnsiTheme="minorHAnsi"/>
        </w:rPr>
        <w:t xml:space="preserve"> total value of</w:t>
      </w:r>
      <w:r w:rsidR="007639DB">
        <w:rPr>
          <w:rFonts w:asciiTheme="minorHAnsi" w:hAnsiTheme="minorHAnsi"/>
        </w:rPr>
        <w:t xml:space="preserve"> </w:t>
      </w:r>
      <w:r w:rsidR="001845BC">
        <w:rPr>
          <w:rFonts w:asciiTheme="minorHAnsi" w:hAnsiTheme="minorHAnsi"/>
        </w:rPr>
        <w:t>63.8</w:t>
      </w:r>
      <w:r w:rsidR="00261D0C">
        <w:rPr>
          <w:rFonts w:asciiTheme="minorHAnsi" w:hAnsiTheme="minorHAnsi"/>
        </w:rPr>
        <w:t xml:space="preserve"> </w:t>
      </w:r>
      <w:r w:rsidR="001845BC">
        <w:rPr>
          <w:rFonts w:asciiTheme="minorHAnsi" w:hAnsiTheme="minorHAnsi"/>
        </w:rPr>
        <w:t>million</w:t>
      </w:r>
      <w:r w:rsidR="007639DB">
        <w:rPr>
          <w:rFonts w:asciiTheme="minorHAnsi" w:hAnsiTheme="minorHAnsi"/>
        </w:rPr>
        <w:t xml:space="preserve">.  She also noted that the portfolio’s benchmark was 8.7 just </w:t>
      </w:r>
      <w:r w:rsidR="001845BC">
        <w:rPr>
          <w:rFonts w:asciiTheme="minorHAnsi" w:hAnsiTheme="minorHAnsi"/>
        </w:rPr>
        <w:t>below</w:t>
      </w:r>
      <w:r w:rsidR="007639DB">
        <w:rPr>
          <w:rFonts w:asciiTheme="minorHAnsi" w:hAnsiTheme="minorHAnsi"/>
        </w:rPr>
        <w:t xml:space="preserve"> the 8.8 average. </w:t>
      </w:r>
    </w:p>
    <w:p w14:paraId="21FF2907" w14:textId="77777777" w:rsidR="0094124E" w:rsidRDefault="0094124E" w:rsidP="00333BCB">
      <w:pPr>
        <w:spacing w:after="0" w:line="360" w:lineRule="auto"/>
        <w:ind w:left="1440"/>
        <w:rPr>
          <w:rFonts w:asciiTheme="minorHAnsi" w:hAnsiTheme="minorHAnsi"/>
        </w:rPr>
      </w:pPr>
    </w:p>
    <w:p w14:paraId="2DF9279E" w14:textId="122E0D58" w:rsidR="005F0191" w:rsidRDefault="007639DB" w:rsidP="00333BCB">
      <w:pPr>
        <w:spacing w:after="0" w:line="360" w:lineRule="auto"/>
        <w:ind w:left="1440" w:hanging="720"/>
        <w:rPr>
          <w:rFonts w:asciiTheme="minorHAnsi" w:hAnsiTheme="minorHAnsi"/>
        </w:rPr>
      </w:pPr>
      <w:r>
        <w:rPr>
          <w:rFonts w:asciiTheme="minorHAnsi" w:hAnsiTheme="minorHAnsi"/>
        </w:rPr>
        <w:t>3</w:t>
      </w:r>
      <w:r w:rsidR="005F0191" w:rsidRPr="004B28CC">
        <w:rPr>
          <w:rFonts w:asciiTheme="minorHAnsi" w:hAnsiTheme="minorHAnsi"/>
        </w:rPr>
        <w:t>.3</w:t>
      </w:r>
      <w:r w:rsidR="005F0191" w:rsidRPr="004B28CC">
        <w:rPr>
          <w:rFonts w:asciiTheme="minorHAnsi" w:hAnsiTheme="minorHAnsi"/>
        </w:rPr>
        <w:tab/>
      </w:r>
      <w:r w:rsidR="005F0191">
        <w:rPr>
          <w:rFonts w:asciiTheme="minorHAnsi" w:hAnsiTheme="minorHAnsi"/>
        </w:rPr>
        <w:t xml:space="preserve"> </w:t>
      </w:r>
      <w:r>
        <w:rPr>
          <w:rFonts w:asciiTheme="minorHAnsi" w:hAnsiTheme="minorHAnsi"/>
          <w:u w:val="single"/>
        </w:rPr>
        <w:t>Review of AMS</w:t>
      </w:r>
      <w:r w:rsidR="004832A4">
        <w:rPr>
          <w:rFonts w:asciiTheme="minorHAnsi" w:hAnsiTheme="minorHAnsi"/>
          <w:u w:val="single"/>
        </w:rPr>
        <w:t xml:space="preserve"> Disbursement </w:t>
      </w:r>
      <w:r>
        <w:rPr>
          <w:rFonts w:asciiTheme="minorHAnsi" w:hAnsiTheme="minorHAnsi"/>
          <w:u w:val="single"/>
        </w:rPr>
        <w:t>Quota as of December 2020</w:t>
      </w:r>
      <w:r w:rsidR="005F0191">
        <w:rPr>
          <w:rFonts w:asciiTheme="minorHAnsi" w:hAnsiTheme="minorHAnsi"/>
        </w:rPr>
        <w:tab/>
      </w:r>
    </w:p>
    <w:p w14:paraId="7A197FCB" w14:textId="54D5A8C4" w:rsidR="00EF38B6" w:rsidRDefault="000035A2" w:rsidP="00333BCB">
      <w:pPr>
        <w:spacing w:after="0" w:line="360" w:lineRule="auto"/>
        <w:ind w:left="1440"/>
        <w:rPr>
          <w:rFonts w:asciiTheme="minorHAnsi" w:hAnsiTheme="minorHAnsi"/>
        </w:rPr>
      </w:pPr>
      <w:r>
        <w:rPr>
          <w:rFonts w:asciiTheme="minorHAnsi" w:hAnsiTheme="minorHAnsi"/>
        </w:rPr>
        <w:t xml:space="preserve">G. Paech reviewed the </w:t>
      </w:r>
      <w:r w:rsidR="007639DB">
        <w:rPr>
          <w:rFonts w:asciiTheme="minorHAnsi" w:hAnsiTheme="minorHAnsi"/>
        </w:rPr>
        <w:t xml:space="preserve">disbursements for the year noting that the organization would use existing CRA credits to meet the mandated </w:t>
      </w:r>
      <w:r w:rsidR="001845BC">
        <w:rPr>
          <w:rFonts w:asciiTheme="minorHAnsi" w:hAnsiTheme="minorHAnsi"/>
        </w:rPr>
        <w:t xml:space="preserve">CRA </w:t>
      </w:r>
      <w:r w:rsidR="007639DB">
        <w:rPr>
          <w:rFonts w:asciiTheme="minorHAnsi" w:hAnsiTheme="minorHAnsi"/>
        </w:rPr>
        <w:t>quota</w:t>
      </w:r>
      <w:r w:rsidR="001845BC">
        <w:rPr>
          <w:rFonts w:asciiTheme="minorHAnsi" w:hAnsiTheme="minorHAnsi"/>
        </w:rPr>
        <w:t xml:space="preserve"> set for </w:t>
      </w:r>
      <w:r w:rsidR="00261D0C">
        <w:rPr>
          <w:rFonts w:asciiTheme="minorHAnsi" w:hAnsiTheme="minorHAnsi"/>
        </w:rPr>
        <w:t>2020</w:t>
      </w:r>
      <w:r w:rsidR="007639DB">
        <w:rPr>
          <w:rFonts w:asciiTheme="minorHAnsi" w:hAnsiTheme="minorHAnsi"/>
        </w:rPr>
        <w:t>.</w:t>
      </w:r>
    </w:p>
    <w:p w14:paraId="23B84787" w14:textId="77777777" w:rsidR="0094124E" w:rsidRDefault="0094124E" w:rsidP="00333BCB">
      <w:pPr>
        <w:spacing w:after="0" w:line="360" w:lineRule="auto"/>
        <w:ind w:left="1440"/>
        <w:rPr>
          <w:rFonts w:asciiTheme="minorHAnsi" w:hAnsiTheme="minorHAnsi"/>
        </w:rPr>
      </w:pPr>
    </w:p>
    <w:p w14:paraId="26958487" w14:textId="18984159" w:rsidR="000035A2" w:rsidRDefault="007639DB" w:rsidP="00333BCB">
      <w:pPr>
        <w:spacing w:after="0" w:line="360" w:lineRule="auto"/>
        <w:ind w:firstLine="720"/>
        <w:rPr>
          <w:rFonts w:asciiTheme="minorHAnsi" w:hAnsiTheme="minorHAnsi"/>
          <w:u w:val="single"/>
        </w:rPr>
      </w:pPr>
      <w:r>
        <w:rPr>
          <w:rFonts w:asciiTheme="minorHAnsi" w:hAnsiTheme="minorHAnsi"/>
        </w:rPr>
        <w:t>3</w:t>
      </w:r>
      <w:r w:rsidR="000035A2">
        <w:rPr>
          <w:rFonts w:asciiTheme="minorHAnsi" w:hAnsiTheme="minorHAnsi"/>
        </w:rPr>
        <w:t>.4</w:t>
      </w:r>
      <w:r w:rsidR="000035A2">
        <w:rPr>
          <w:rFonts w:asciiTheme="minorHAnsi" w:hAnsiTheme="minorHAnsi"/>
        </w:rPr>
        <w:tab/>
      </w:r>
      <w:r w:rsidR="00E112E4">
        <w:rPr>
          <w:rFonts w:asciiTheme="minorHAnsi" w:hAnsiTheme="minorHAnsi"/>
          <w:u w:val="single"/>
        </w:rPr>
        <w:t xml:space="preserve">Approval of </w:t>
      </w:r>
      <w:r>
        <w:rPr>
          <w:rFonts w:asciiTheme="minorHAnsi" w:hAnsiTheme="minorHAnsi"/>
          <w:u w:val="single"/>
        </w:rPr>
        <w:t>the AMS Proposed 2021 Operating Budget</w:t>
      </w:r>
    </w:p>
    <w:p w14:paraId="214F5786" w14:textId="35611172" w:rsidR="00E112E4" w:rsidRDefault="007639DB" w:rsidP="00333BCB">
      <w:pPr>
        <w:spacing w:after="0" w:line="360" w:lineRule="auto"/>
        <w:ind w:left="1440"/>
        <w:rPr>
          <w:rFonts w:asciiTheme="minorHAnsi" w:hAnsiTheme="minorHAnsi"/>
        </w:rPr>
      </w:pPr>
      <w:r>
        <w:rPr>
          <w:rFonts w:asciiTheme="minorHAnsi" w:hAnsiTheme="minorHAnsi"/>
        </w:rPr>
        <w:t xml:space="preserve">W. </w:t>
      </w:r>
      <w:r w:rsidR="0006213B">
        <w:rPr>
          <w:rFonts w:asciiTheme="minorHAnsi" w:hAnsiTheme="minorHAnsi"/>
        </w:rPr>
        <w:t>McDon</w:t>
      </w:r>
      <w:r w:rsidR="00333BCB">
        <w:rPr>
          <w:rFonts w:asciiTheme="minorHAnsi" w:hAnsiTheme="minorHAnsi"/>
        </w:rPr>
        <w:t>n</w:t>
      </w:r>
      <w:r w:rsidR="0006213B">
        <w:rPr>
          <w:rFonts w:asciiTheme="minorHAnsi" w:hAnsiTheme="minorHAnsi"/>
        </w:rPr>
        <w:t xml:space="preserve">ell advised the Board of the discussion </w:t>
      </w:r>
      <w:r w:rsidR="001845BC">
        <w:rPr>
          <w:rFonts w:asciiTheme="minorHAnsi" w:hAnsiTheme="minorHAnsi"/>
        </w:rPr>
        <w:t xml:space="preserve">held </w:t>
      </w:r>
      <w:r w:rsidR="0006213B">
        <w:rPr>
          <w:rFonts w:asciiTheme="minorHAnsi" w:hAnsiTheme="minorHAnsi"/>
        </w:rPr>
        <w:t xml:space="preserve">at the FAR Meeting surrounding the approval of the 2021 Budget. He noted that the Committee had determined that 50K should be added to the </w:t>
      </w:r>
      <w:r w:rsidR="00333ED8">
        <w:rPr>
          <w:rFonts w:asciiTheme="minorHAnsi" w:hAnsiTheme="minorHAnsi"/>
        </w:rPr>
        <w:t xml:space="preserve">2021 </w:t>
      </w:r>
      <w:r w:rsidR="0006213B">
        <w:rPr>
          <w:rFonts w:asciiTheme="minorHAnsi" w:hAnsiTheme="minorHAnsi"/>
        </w:rPr>
        <w:t>budget to cover 50% of the costs required for a CEO search consultant in 2021 and 2022</w:t>
      </w:r>
      <w:r w:rsidR="00333ED8">
        <w:rPr>
          <w:rFonts w:asciiTheme="minorHAnsi" w:hAnsiTheme="minorHAnsi"/>
        </w:rPr>
        <w:t>,</w:t>
      </w:r>
      <w:r w:rsidR="0006213B">
        <w:rPr>
          <w:rFonts w:asciiTheme="minorHAnsi" w:hAnsiTheme="minorHAnsi"/>
        </w:rPr>
        <w:t xml:space="preserve"> to find a replacement for departing CEO Paech. He then asked </w:t>
      </w:r>
      <w:r w:rsidR="00E112E4">
        <w:rPr>
          <w:rFonts w:asciiTheme="minorHAnsi" w:hAnsiTheme="minorHAnsi"/>
        </w:rPr>
        <w:t xml:space="preserve">G. Paech </w:t>
      </w:r>
      <w:r w:rsidR="00333ED8">
        <w:rPr>
          <w:rFonts w:asciiTheme="minorHAnsi" w:hAnsiTheme="minorHAnsi"/>
        </w:rPr>
        <w:t>to review the budget. She noted some of the detail including the continued funding commitment to the History of Medicine Grant, Post Doc and Doctoral Completion Program and a return in 2021 to the full Hannah Chair Research Stipend funding. She further noted a 2.5 % Cost of Living increase for AMS consultants, the addition of 2 days per week in administrative support and 75K allocated for the AMS Conference in 2021. She then reviewed funding allocation to the Compassion and Technology program with 10 Fellowships</w:t>
      </w:r>
      <w:r w:rsidR="001845BC">
        <w:rPr>
          <w:rFonts w:asciiTheme="minorHAnsi" w:hAnsiTheme="minorHAnsi"/>
        </w:rPr>
        <w:t xml:space="preserve"> at $750,000</w:t>
      </w:r>
      <w:r w:rsidR="00333ED8">
        <w:rPr>
          <w:rFonts w:asciiTheme="minorHAnsi" w:hAnsiTheme="minorHAnsi"/>
        </w:rPr>
        <w:t xml:space="preserve">, </w:t>
      </w:r>
      <w:r w:rsidR="001845BC">
        <w:rPr>
          <w:rFonts w:asciiTheme="minorHAnsi" w:hAnsiTheme="minorHAnsi"/>
        </w:rPr>
        <w:t>$</w:t>
      </w:r>
      <w:r w:rsidR="00333ED8">
        <w:rPr>
          <w:rFonts w:asciiTheme="minorHAnsi" w:hAnsiTheme="minorHAnsi"/>
        </w:rPr>
        <w:t>200</w:t>
      </w:r>
      <w:r w:rsidR="001845BC">
        <w:rPr>
          <w:rFonts w:asciiTheme="minorHAnsi" w:hAnsiTheme="minorHAnsi"/>
        </w:rPr>
        <w:t>,000</w:t>
      </w:r>
      <w:r w:rsidR="00333ED8">
        <w:rPr>
          <w:rFonts w:asciiTheme="minorHAnsi" w:hAnsiTheme="minorHAnsi"/>
        </w:rPr>
        <w:t xml:space="preserve"> in grants and reduced spending of </w:t>
      </w:r>
      <w:r w:rsidR="001845BC">
        <w:rPr>
          <w:rFonts w:asciiTheme="minorHAnsi" w:hAnsiTheme="minorHAnsi"/>
        </w:rPr>
        <w:t>$</w:t>
      </w:r>
      <w:r w:rsidR="00333ED8">
        <w:rPr>
          <w:rFonts w:asciiTheme="minorHAnsi" w:hAnsiTheme="minorHAnsi"/>
        </w:rPr>
        <w:t>30</w:t>
      </w:r>
      <w:r w:rsidR="001845BC">
        <w:rPr>
          <w:rFonts w:asciiTheme="minorHAnsi" w:hAnsiTheme="minorHAnsi"/>
        </w:rPr>
        <w:t>,000 (down from 2020’s 60K)</w:t>
      </w:r>
      <w:r w:rsidR="00333ED8">
        <w:rPr>
          <w:rFonts w:asciiTheme="minorHAnsi" w:hAnsiTheme="minorHAnsi"/>
        </w:rPr>
        <w:t xml:space="preserve"> for Visiting Professorships, given current pandemic travel limitations. </w:t>
      </w:r>
    </w:p>
    <w:p w14:paraId="6A83151E" w14:textId="77777777" w:rsidR="0094124E" w:rsidRDefault="0094124E" w:rsidP="00333BCB">
      <w:pPr>
        <w:spacing w:after="0" w:line="360" w:lineRule="auto"/>
        <w:ind w:left="1440"/>
        <w:rPr>
          <w:rFonts w:asciiTheme="minorHAnsi" w:hAnsiTheme="minorHAnsi"/>
        </w:rPr>
      </w:pPr>
    </w:p>
    <w:p w14:paraId="4C2692B8" w14:textId="6F9CB971" w:rsidR="00333ED8" w:rsidRPr="00E112E4" w:rsidRDefault="00860F40" w:rsidP="00333BCB">
      <w:pPr>
        <w:spacing w:after="0" w:line="360" w:lineRule="auto"/>
        <w:ind w:left="1440"/>
        <w:rPr>
          <w:rFonts w:asciiTheme="minorHAnsi" w:hAnsiTheme="minorHAnsi"/>
        </w:rPr>
      </w:pPr>
      <w:r>
        <w:rPr>
          <w:rFonts w:asciiTheme="minorHAnsi" w:hAnsiTheme="minorHAnsi"/>
        </w:rPr>
        <w:t xml:space="preserve">The Board </w:t>
      </w:r>
      <w:r w:rsidR="00333ED8">
        <w:rPr>
          <w:rFonts w:asciiTheme="minorHAnsi" w:hAnsiTheme="minorHAnsi"/>
        </w:rPr>
        <w:t xml:space="preserve">commended </w:t>
      </w:r>
      <w:r>
        <w:rPr>
          <w:rFonts w:asciiTheme="minorHAnsi" w:hAnsiTheme="minorHAnsi"/>
        </w:rPr>
        <w:t>the CE</w:t>
      </w:r>
      <w:r w:rsidR="001845BC">
        <w:rPr>
          <w:rFonts w:asciiTheme="minorHAnsi" w:hAnsiTheme="minorHAnsi"/>
        </w:rPr>
        <w:t>O</w:t>
      </w:r>
      <w:r>
        <w:rPr>
          <w:rFonts w:asciiTheme="minorHAnsi" w:hAnsiTheme="minorHAnsi"/>
        </w:rPr>
        <w:t xml:space="preserve"> on </w:t>
      </w:r>
      <w:r w:rsidR="00333ED8">
        <w:rPr>
          <w:rFonts w:asciiTheme="minorHAnsi" w:hAnsiTheme="minorHAnsi"/>
        </w:rPr>
        <w:t xml:space="preserve">the comprehensive budget and noted </w:t>
      </w:r>
      <w:r>
        <w:rPr>
          <w:rFonts w:asciiTheme="minorHAnsi" w:hAnsiTheme="minorHAnsi"/>
        </w:rPr>
        <w:t xml:space="preserve">the challenge of forecasting funding </w:t>
      </w:r>
      <w:r w:rsidR="001845BC">
        <w:rPr>
          <w:rFonts w:asciiTheme="minorHAnsi" w:hAnsiTheme="minorHAnsi"/>
        </w:rPr>
        <w:t>during the pandemic</w:t>
      </w:r>
      <w:r>
        <w:rPr>
          <w:rFonts w:asciiTheme="minorHAnsi" w:hAnsiTheme="minorHAnsi"/>
        </w:rPr>
        <w:t xml:space="preserve">. </w:t>
      </w:r>
    </w:p>
    <w:p w14:paraId="1D35DC80" w14:textId="41CDFD7C" w:rsidR="00753609" w:rsidRDefault="00787946" w:rsidP="00333BCB">
      <w:pPr>
        <w:spacing w:after="0" w:line="360" w:lineRule="auto"/>
        <w:ind w:left="1440" w:firstLine="720"/>
        <w:rPr>
          <w:rFonts w:asciiTheme="minorHAnsi" w:hAnsiTheme="minorHAnsi"/>
          <w:b/>
        </w:rPr>
      </w:pPr>
      <w:r>
        <w:rPr>
          <w:rFonts w:asciiTheme="minorHAnsi" w:hAnsiTheme="minorHAnsi"/>
          <w:b/>
        </w:rPr>
        <w:t>Motion</w:t>
      </w:r>
      <w:r>
        <w:rPr>
          <w:rFonts w:asciiTheme="minorHAnsi" w:hAnsiTheme="minorHAnsi"/>
          <w:b/>
        </w:rPr>
        <w:tab/>
        <w:t>:</w:t>
      </w:r>
      <w:r>
        <w:rPr>
          <w:rFonts w:asciiTheme="minorHAnsi" w:hAnsiTheme="minorHAnsi"/>
          <w:b/>
        </w:rPr>
        <w:tab/>
        <w:t xml:space="preserve">to </w:t>
      </w:r>
      <w:r w:rsidR="00E112E4">
        <w:rPr>
          <w:rFonts w:asciiTheme="minorHAnsi" w:hAnsiTheme="minorHAnsi"/>
          <w:b/>
        </w:rPr>
        <w:t xml:space="preserve">approve the </w:t>
      </w:r>
      <w:r w:rsidR="0006213B">
        <w:rPr>
          <w:rFonts w:asciiTheme="minorHAnsi" w:hAnsiTheme="minorHAnsi"/>
          <w:b/>
        </w:rPr>
        <w:t>proposed 2021 AMS Operating Budget</w:t>
      </w:r>
      <w:r w:rsidRPr="001558BE">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E112E4">
        <w:rPr>
          <w:rFonts w:asciiTheme="minorHAnsi" w:hAnsiTheme="minorHAnsi"/>
          <w:b/>
        </w:rPr>
        <w:tab/>
      </w:r>
      <w:r w:rsidRPr="001558BE">
        <w:rPr>
          <w:rFonts w:asciiTheme="minorHAnsi" w:hAnsiTheme="minorHAnsi"/>
          <w:b/>
        </w:rPr>
        <w:t>(</w:t>
      </w:r>
      <w:r w:rsidR="0006213B">
        <w:rPr>
          <w:rFonts w:asciiTheme="minorHAnsi" w:hAnsiTheme="minorHAnsi"/>
          <w:b/>
        </w:rPr>
        <w:t>R. Zed</w:t>
      </w:r>
      <w:r w:rsidR="000D20FF">
        <w:rPr>
          <w:rFonts w:asciiTheme="minorHAnsi" w:hAnsiTheme="minorHAnsi"/>
          <w:b/>
        </w:rPr>
        <w:t xml:space="preserve">, </w:t>
      </w:r>
      <w:r w:rsidR="0006213B">
        <w:rPr>
          <w:rFonts w:asciiTheme="minorHAnsi" w:hAnsiTheme="minorHAnsi"/>
          <w:b/>
        </w:rPr>
        <w:t>B. Adamson</w:t>
      </w:r>
      <w:r w:rsidRPr="001558BE">
        <w:rPr>
          <w:rFonts w:asciiTheme="minorHAnsi" w:hAnsiTheme="minorHAnsi"/>
          <w:b/>
        </w:rPr>
        <w:t>); carried</w:t>
      </w:r>
    </w:p>
    <w:p w14:paraId="168252DE" w14:textId="77777777" w:rsidR="0094124E" w:rsidRPr="00787946" w:rsidRDefault="0094124E" w:rsidP="00333BCB">
      <w:pPr>
        <w:spacing w:after="0" w:line="360" w:lineRule="auto"/>
        <w:ind w:left="1440" w:firstLine="720"/>
        <w:rPr>
          <w:rFonts w:asciiTheme="minorHAnsi" w:hAnsiTheme="minorHAnsi"/>
          <w:b/>
        </w:rPr>
      </w:pPr>
    </w:p>
    <w:p w14:paraId="012564FC" w14:textId="2FE39DDB" w:rsidR="006C73FA" w:rsidRDefault="00860F40" w:rsidP="00333BCB">
      <w:pPr>
        <w:spacing w:after="0" w:line="360" w:lineRule="auto"/>
        <w:rPr>
          <w:rFonts w:asciiTheme="minorHAnsi" w:hAnsiTheme="minorHAnsi"/>
          <w:u w:val="single"/>
        </w:rPr>
      </w:pPr>
      <w:r>
        <w:rPr>
          <w:rFonts w:asciiTheme="minorHAnsi" w:hAnsiTheme="minorHAnsi"/>
        </w:rPr>
        <w:lastRenderedPageBreak/>
        <w:t>4</w:t>
      </w:r>
      <w:r w:rsidR="000D5EC2">
        <w:rPr>
          <w:rFonts w:asciiTheme="minorHAnsi" w:hAnsiTheme="minorHAnsi"/>
        </w:rPr>
        <w:t>.0</w:t>
      </w:r>
      <w:r w:rsidR="000D5EC2">
        <w:rPr>
          <w:rFonts w:asciiTheme="minorHAnsi" w:hAnsiTheme="minorHAnsi"/>
        </w:rPr>
        <w:tab/>
      </w:r>
      <w:r>
        <w:rPr>
          <w:rFonts w:asciiTheme="minorHAnsi" w:hAnsiTheme="minorHAnsi"/>
          <w:u w:val="single"/>
        </w:rPr>
        <w:t>Report of the AMS Governance and Nominations Committee</w:t>
      </w:r>
    </w:p>
    <w:p w14:paraId="4A2BA5A3" w14:textId="097FE87A" w:rsidR="00914042" w:rsidRDefault="00914042" w:rsidP="00333BCB">
      <w:pPr>
        <w:spacing w:after="0" w:line="360" w:lineRule="auto"/>
        <w:rPr>
          <w:rFonts w:asciiTheme="minorHAnsi" w:hAnsiTheme="minorHAnsi"/>
        </w:rPr>
      </w:pPr>
      <w:r w:rsidRPr="00914042">
        <w:rPr>
          <w:rFonts w:asciiTheme="minorHAnsi" w:hAnsiTheme="minorHAnsi"/>
        </w:rPr>
        <w:t>N. Busing, Chair of the Nominations Committee</w:t>
      </w:r>
      <w:r>
        <w:rPr>
          <w:rFonts w:asciiTheme="minorHAnsi" w:hAnsiTheme="minorHAnsi"/>
        </w:rPr>
        <w:t>,</w:t>
      </w:r>
      <w:r w:rsidRPr="00914042">
        <w:rPr>
          <w:rFonts w:asciiTheme="minorHAnsi" w:hAnsiTheme="minorHAnsi"/>
        </w:rPr>
        <w:t xml:space="preserve"> noted that in his outreach to</w:t>
      </w:r>
      <w:r>
        <w:rPr>
          <w:rFonts w:asciiTheme="minorHAnsi" w:hAnsiTheme="minorHAnsi"/>
        </w:rPr>
        <w:t xml:space="preserve"> the b</w:t>
      </w:r>
      <w:r w:rsidRPr="00914042">
        <w:rPr>
          <w:rFonts w:asciiTheme="minorHAnsi" w:hAnsiTheme="minorHAnsi"/>
        </w:rPr>
        <w:t xml:space="preserve">oard, </w:t>
      </w:r>
      <w:r>
        <w:rPr>
          <w:rFonts w:asciiTheme="minorHAnsi" w:hAnsiTheme="minorHAnsi"/>
        </w:rPr>
        <w:t>m</w:t>
      </w:r>
      <w:r w:rsidRPr="00914042">
        <w:rPr>
          <w:rFonts w:asciiTheme="minorHAnsi" w:hAnsiTheme="minorHAnsi"/>
        </w:rPr>
        <w:t xml:space="preserve">embers noted that they were pleased with the way the </w:t>
      </w:r>
      <w:r>
        <w:rPr>
          <w:rFonts w:asciiTheme="minorHAnsi" w:hAnsiTheme="minorHAnsi"/>
        </w:rPr>
        <w:t>b</w:t>
      </w:r>
      <w:r w:rsidRPr="00914042">
        <w:rPr>
          <w:rFonts w:asciiTheme="minorHAnsi" w:hAnsiTheme="minorHAnsi"/>
        </w:rPr>
        <w:t>oard was operating</w:t>
      </w:r>
      <w:r>
        <w:rPr>
          <w:rFonts w:asciiTheme="minorHAnsi" w:hAnsiTheme="minorHAnsi"/>
        </w:rPr>
        <w:t>. Existing members had proposed 30</w:t>
      </w:r>
      <w:r w:rsidR="00261D0C">
        <w:rPr>
          <w:rFonts w:asciiTheme="minorHAnsi" w:hAnsiTheme="minorHAnsi"/>
        </w:rPr>
        <w:t xml:space="preserve"> names of</w:t>
      </w:r>
      <w:r>
        <w:rPr>
          <w:rFonts w:asciiTheme="minorHAnsi" w:hAnsiTheme="minorHAnsi"/>
        </w:rPr>
        <w:t xml:space="preserve"> candidates for</w:t>
      </w:r>
      <w:r w:rsidR="00261D0C">
        <w:rPr>
          <w:rFonts w:asciiTheme="minorHAnsi" w:hAnsiTheme="minorHAnsi"/>
        </w:rPr>
        <w:t xml:space="preserve"> consideration as potential </w:t>
      </w:r>
      <w:r w:rsidR="00203729">
        <w:rPr>
          <w:rFonts w:asciiTheme="minorHAnsi" w:hAnsiTheme="minorHAnsi"/>
        </w:rPr>
        <w:t>Board directors.</w:t>
      </w:r>
      <w:r w:rsidR="00261D0C">
        <w:rPr>
          <w:rFonts w:asciiTheme="minorHAnsi" w:hAnsiTheme="minorHAnsi"/>
        </w:rPr>
        <w:t xml:space="preserve"> </w:t>
      </w:r>
      <w:r>
        <w:rPr>
          <w:rFonts w:asciiTheme="minorHAnsi" w:hAnsiTheme="minorHAnsi"/>
        </w:rPr>
        <w:t>Those 30 individuals had then been brought forward to the Governance and Nominations Committee Meeting on December 1</w:t>
      </w:r>
      <w:r w:rsidRPr="00914042">
        <w:rPr>
          <w:rFonts w:asciiTheme="minorHAnsi" w:hAnsiTheme="minorHAnsi"/>
          <w:vertAlign w:val="superscript"/>
        </w:rPr>
        <w:t>st</w:t>
      </w:r>
      <w:r>
        <w:rPr>
          <w:rFonts w:asciiTheme="minorHAnsi" w:hAnsiTheme="minorHAnsi"/>
          <w:vertAlign w:val="superscript"/>
        </w:rPr>
        <w:t xml:space="preserve"> </w:t>
      </w:r>
      <w:r w:rsidRPr="00914042">
        <w:rPr>
          <w:rFonts w:asciiTheme="minorHAnsi" w:hAnsiTheme="minorHAnsi"/>
        </w:rPr>
        <w:t>for review</w:t>
      </w:r>
      <w:r>
        <w:rPr>
          <w:rFonts w:asciiTheme="minorHAnsi" w:hAnsiTheme="minorHAnsi"/>
        </w:rPr>
        <w:t xml:space="preserve">. </w:t>
      </w:r>
    </w:p>
    <w:p w14:paraId="088DA0E2" w14:textId="5918836D" w:rsidR="00914042" w:rsidRDefault="00914042" w:rsidP="00333BCB">
      <w:pPr>
        <w:spacing w:after="0" w:line="360" w:lineRule="auto"/>
        <w:rPr>
          <w:rFonts w:asciiTheme="minorHAnsi" w:hAnsiTheme="minorHAnsi"/>
        </w:rPr>
      </w:pPr>
      <w:r>
        <w:rPr>
          <w:rFonts w:asciiTheme="minorHAnsi" w:hAnsiTheme="minorHAnsi"/>
        </w:rPr>
        <w:t xml:space="preserve">The Committee determined three important </w:t>
      </w:r>
      <w:r w:rsidR="001845BC">
        <w:rPr>
          <w:rFonts w:asciiTheme="minorHAnsi" w:hAnsiTheme="minorHAnsi"/>
        </w:rPr>
        <w:t xml:space="preserve">selection </w:t>
      </w:r>
      <w:r>
        <w:rPr>
          <w:rFonts w:asciiTheme="minorHAnsi" w:hAnsiTheme="minorHAnsi"/>
        </w:rPr>
        <w:t xml:space="preserve">criteria priorities: Geography, Nursing and Technology. They also suggested </w:t>
      </w:r>
      <w:r w:rsidR="00203729">
        <w:rPr>
          <w:rFonts w:asciiTheme="minorHAnsi" w:hAnsiTheme="minorHAnsi"/>
        </w:rPr>
        <w:t xml:space="preserve">having </w:t>
      </w:r>
      <w:r>
        <w:rPr>
          <w:rFonts w:asciiTheme="minorHAnsi" w:hAnsiTheme="minorHAnsi"/>
        </w:rPr>
        <w:t>12 members</w:t>
      </w:r>
      <w:r w:rsidR="002A6663">
        <w:rPr>
          <w:rFonts w:asciiTheme="minorHAnsi" w:hAnsiTheme="minorHAnsi"/>
        </w:rPr>
        <w:t xml:space="preserve"> on the board</w:t>
      </w:r>
      <w:r>
        <w:rPr>
          <w:rFonts w:asciiTheme="minorHAnsi" w:hAnsiTheme="minorHAnsi"/>
        </w:rPr>
        <w:t xml:space="preserve"> as the </w:t>
      </w:r>
      <w:r w:rsidR="002A6663">
        <w:rPr>
          <w:rFonts w:asciiTheme="minorHAnsi" w:hAnsiTheme="minorHAnsi"/>
        </w:rPr>
        <w:t>b</w:t>
      </w:r>
      <w:r>
        <w:rPr>
          <w:rFonts w:asciiTheme="minorHAnsi" w:hAnsiTheme="minorHAnsi"/>
        </w:rPr>
        <w:t xml:space="preserve">oard </w:t>
      </w:r>
      <w:r w:rsidR="002A6663">
        <w:rPr>
          <w:rFonts w:asciiTheme="minorHAnsi" w:hAnsiTheme="minorHAnsi"/>
        </w:rPr>
        <w:t>c</w:t>
      </w:r>
      <w:r>
        <w:rPr>
          <w:rFonts w:asciiTheme="minorHAnsi" w:hAnsiTheme="minorHAnsi"/>
        </w:rPr>
        <w:t>ommittee</w:t>
      </w:r>
      <w:r w:rsidR="0094124E">
        <w:rPr>
          <w:rFonts w:asciiTheme="minorHAnsi" w:hAnsiTheme="minorHAnsi"/>
        </w:rPr>
        <w:t>’</w:t>
      </w:r>
      <w:r>
        <w:rPr>
          <w:rFonts w:asciiTheme="minorHAnsi" w:hAnsiTheme="minorHAnsi"/>
        </w:rPr>
        <w:t xml:space="preserve">s </w:t>
      </w:r>
      <w:r w:rsidR="00203729">
        <w:rPr>
          <w:rFonts w:asciiTheme="minorHAnsi" w:hAnsiTheme="minorHAnsi"/>
        </w:rPr>
        <w:t>workload has increased with the History of Medicine and the Compassion &amp;Technology fellowships and grants. A special resolution will be brought forward to the 2021 AMS Annual meeting.</w:t>
      </w:r>
      <w:r w:rsidR="002A6663">
        <w:rPr>
          <w:rFonts w:asciiTheme="minorHAnsi" w:hAnsiTheme="minorHAnsi"/>
        </w:rPr>
        <w:t xml:space="preserve"> </w:t>
      </w:r>
    </w:p>
    <w:p w14:paraId="13290E0E" w14:textId="77777777" w:rsidR="0094124E" w:rsidRDefault="0094124E" w:rsidP="00333BCB">
      <w:pPr>
        <w:spacing w:after="0" w:line="360" w:lineRule="auto"/>
        <w:rPr>
          <w:rFonts w:asciiTheme="minorHAnsi" w:hAnsiTheme="minorHAnsi"/>
        </w:rPr>
      </w:pPr>
    </w:p>
    <w:p w14:paraId="18E69310" w14:textId="290CD7A0" w:rsidR="002A6663" w:rsidRDefault="002A6663" w:rsidP="00333BCB">
      <w:pPr>
        <w:spacing w:after="0" w:line="360" w:lineRule="auto"/>
        <w:rPr>
          <w:rFonts w:asciiTheme="minorHAnsi" w:hAnsiTheme="minorHAnsi"/>
        </w:rPr>
      </w:pPr>
      <w:r>
        <w:rPr>
          <w:rFonts w:asciiTheme="minorHAnsi" w:hAnsiTheme="minorHAnsi"/>
        </w:rPr>
        <w:t>After reviewing all 30 potential candidates the Committee proposed the following candidates be approached for</w:t>
      </w:r>
      <w:r w:rsidR="00203729">
        <w:rPr>
          <w:rFonts w:asciiTheme="minorHAnsi" w:hAnsiTheme="minorHAnsi"/>
        </w:rPr>
        <w:t xml:space="preserve"> their </w:t>
      </w:r>
      <w:r>
        <w:rPr>
          <w:rFonts w:asciiTheme="minorHAnsi" w:hAnsiTheme="minorHAnsi"/>
        </w:rPr>
        <w:t>interest in</w:t>
      </w:r>
      <w:r w:rsidR="00203729">
        <w:rPr>
          <w:rFonts w:asciiTheme="minorHAnsi" w:hAnsiTheme="minorHAnsi"/>
        </w:rPr>
        <w:t xml:space="preserve"> being nominated</w:t>
      </w:r>
      <w:r>
        <w:rPr>
          <w:rFonts w:asciiTheme="minorHAnsi" w:hAnsiTheme="minorHAnsi"/>
        </w:rPr>
        <w:t xml:space="preserve"> </w:t>
      </w:r>
      <w:r w:rsidR="00203729">
        <w:rPr>
          <w:rFonts w:asciiTheme="minorHAnsi" w:hAnsiTheme="minorHAnsi"/>
        </w:rPr>
        <w:t>to</w:t>
      </w:r>
      <w:r>
        <w:rPr>
          <w:rFonts w:asciiTheme="minorHAnsi" w:hAnsiTheme="minorHAnsi"/>
        </w:rPr>
        <w:t xml:space="preserve"> the AMS Board in the order specified:</w:t>
      </w:r>
    </w:p>
    <w:p w14:paraId="097E5BE7" w14:textId="77777777" w:rsidR="0094124E" w:rsidRDefault="0094124E" w:rsidP="00333BCB">
      <w:pPr>
        <w:pStyle w:val="ListParagraph"/>
        <w:spacing w:after="0" w:line="360" w:lineRule="auto"/>
        <w:rPr>
          <w:rFonts w:asciiTheme="minorHAnsi" w:hAnsiTheme="minorHAnsi"/>
          <w:b/>
          <w:bCs/>
        </w:rPr>
      </w:pPr>
    </w:p>
    <w:p w14:paraId="2F7D76A3" w14:textId="6CB8D2DD" w:rsidR="002A6663" w:rsidRPr="002A6663" w:rsidRDefault="002A6663" w:rsidP="00333BCB">
      <w:pPr>
        <w:pStyle w:val="ListParagraph"/>
        <w:spacing w:after="0" w:line="360" w:lineRule="auto"/>
        <w:rPr>
          <w:rFonts w:asciiTheme="minorHAnsi" w:hAnsiTheme="minorHAnsi"/>
          <w:b/>
          <w:bCs/>
        </w:rPr>
      </w:pPr>
      <w:r w:rsidRPr="002A6663">
        <w:rPr>
          <w:rFonts w:asciiTheme="minorHAnsi" w:hAnsiTheme="minorHAnsi"/>
          <w:b/>
          <w:bCs/>
        </w:rPr>
        <w:t>Geography/ North</w:t>
      </w:r>
    </w:p>
    <w:p w14:paraId="5E04E0C3" w14:textId="2FA994F0" w:rsidR="002A6663" w:rsidRDefault="002A6663" w:rsidP="00333BCB">
      <w:pPr>
        <w:pStyle w:val="ListParagraph"/>
        <w:numPr>
          <w:ilvl w:val="0"/>
          <w:numId w:val="30"/>
        </w:numPr>
        <w:spacing w:after="0" w:line="360" w:lineRule="auto"/>
        <w:rPr>
          <w:rFonts w:asciiTheme="minorHAnsi" w:hAnsiTheme="minorHAnsi"/>
        </w:rPr>
      </w:pPr>
      <w:r>
        <w:rPr>
          <w:rFonts w:asciiTheme="minorHAnsi" w:hAnsiTheme="minorHAnsi"/>
        </w:rPr>
        <w:t>Dr. Sarita Verma</w:t>
      </w:r>
    </w:p>
    <w:p w14:paraId="0D941EA4" w14:textId="60BC6729" w:rsidR="002A6663" w:rsidRPr="002A6663" w:rsidRDefault="002A6663" w:rsidP="00333BCB">
      <w:pPr>
        <w:pStyle w:val="ListParagraph"/>
        <w:numPr>
          <w:ilvl w:val="0"/>
          <w:numId w:val="30"/>
        </w:numPr>
        <w:spacing w:after="0" w:line="360" w:lineRule="auto"/>
        <w:rPr>
          <w:rFonts w:asciiTheme="minorHAnsi" w:hAnsiTheme="minorHAnsi"/>
        </w:rPr>
      </w:pPr>
      <w:r>
        <w:rPr>
          <w:rFonts w:asciiTheme="minorHAnsi" w:hAnsiTheme="minorHAnsi"/>
        </w:rPr>
        <w:t>Dr. Sara Newberry</w:t>
      </w:r>
    </w:p>
    <w:p w14:paraId="601AA61C" w14:textId="77777777" w:rsidR="002A6663" w:rsidRDefault="002A6663" w:rsidP="00333BCB">
      <w:pPr>
        <w:pStyle w:val="ListParagraph"/>
        <w:spacing w:after="0" w:line="360" w:lineRule="auto"/>
        <w:rPr>
          <w:rFonts w:asciiTheme="minorHAnsi" w:hAnsiTheme="minorHAnsi"/>
          <w:b/>
          <w:bCs/>
        </w:rPr>
      </w:pPr>
    </w:p>
    <w:p w14:paraId="64AC6E3B" w14:textId="000BCF41" w:rsidR="002A6663" w:rsidRPr="002A6663" w:rsidRDefault="002A6663" w:rsidP="00333BCB">
      <w:pPr>
        <w:pStyle w:val="ListParagraph"/>
        <w:spacing w:after="0" w:line="360" w:lineRule="auto"/>
        <w:rPr>
          <w:rFonts w:asciiTheme="minorHAnsi" w:hAnsiTheme="minorHAnsi"/>
          <w:b/>
          <w:bCs/>
        </w:rPr>
      </w:pPr>
      <w:r w:rsidRPr="002A6663">
        <w:rPr>
          <w:rFonts w:asciiTheme="minorHAnsi" w:hAnsiTheme="minorHAnsi"/>
          <w:b/>
          <w:bCs/>
        </w:rPr>
        <w:t>Nursing</w:t>
      </w:r>
    </w:p>
    <w:p w14:paraId="3B32E616" w14:textId="4F1D221F" w:rsidR="002A6663" w:rsidRDefault="002A6663" w:rsidP="00333BCB">
      <w:pPr>
        <w:pStyle w:val="ListParagraph"/>
        <w:numPr>
          <w:ilvl w:val="0"/>
          <w:numId w:val="31"/>
        </w:numPr>
        <w:spacing w:after="0" w:line="360" w:lineRule="auto"/>
        <w:rPr>
          <w:rFonts w:asciiTheme="minorHAnsi" w:hAnsiTheme="minorHAnsi"/>
        </w:rPr>
      </w:pPr>
      <w:r>
        <w:rPr>
          <w:rFonts w:asciiTheme="minorHAnsi" w:hAnsiTheme="minorHAnsi"/>
        </w:rPr>
        <w:t>Dr. Gillian Strudwick</w:t>
      </w:r>
    </w:p>
    <w:p w14:paraId="1EBA08B5" w14:textId="2C6D8172" w:rsidR="002A6663" w:rsidRPr="002A6663" w:rsidRDefault="002A6663" w:rsidP="00333BCB">
      <w:pPr>
        <w:pStyle w:val="ListParagraph"/>
        <w:numPr>
          <w:ilvl w:val="0"/>
          <w:numId w:val="31"/>
        </w:numPr>
        <w:spacing w:after="0" w:line="360" w:lineRule="auto"/>
        <w:rPr>
          <w:rFonts w:asciiTheme="minorHAnsi" w:hAnsiTheme="minorHAnsi"/>
        </w:rPr>
      </w:pPr>
      <w:r>
        <w:rPr>
          <w:rFonts w:asciiTheme="minorHAnsi" w:hAnsiTheme="minorHAnsi"/>
        </w:rPr>
        <w:t>Dr.  Jennifer Stinson</w:t>
      </w:r>
    </w:p>
    <w:p w14:paraId="42AB9680" w14:textId="77777777" w:rsidR="002A6663" w:rsidRDefault="002A6663" w:rsidP="00333BCB">
      <w:pPr>
        <w:spacing w:after="0" w:line="360" w:lineRule="auto"/>
        <w:ind w:left="720"/>
        <w:rPr>
          <w:rFonts w:asciiTheme="minorHAnsi" w:hAnsiTheme="minorHAnsi"/>
        </w:rPr>
      </w:pPr>
      <w:r w:rsidRPr="002A6663">
        <w:rPr>
          <w:rFonts w:asciiTheme="minorHAnsi" w:hAnsiTheme="minorHAnsi"/>
          <w:b/>
          <w:bCs/>
        </w:rPr>
        <w:t>Technology</w:t>
      </w:r>
    </w:p>
    <w:p w14:paraId="7BB82FD3" w14:textId="77777777" w:rsidR="002A6663" w:rsidRDefault="002A6663" w:rsidP="00333BCB">
      <w:pPr>
        <w:pStyle w:val="ListParagraph"/>
        <w:numPr>
          <w:ilvl w:val="0"/>
          <w:numId w:val="34"/>
        </w:numPr>
        <w:spacing w:after="0" w:line="360" w:lineRule="auto"/>
        <w:rPr>
          <w:rFonts w:asciiTheme="minorHAnsi" w:hAnsiTheme="minorHAnsi"/>
        </w:rPr>
      </w:pPr>
      <w:r w:rsidRPr="002A6663">
        <w:rPr>
          <w:rFonts w:asciiTheme="minorHAnsi" w:hAnsiTheme="minorHAnsi"/>
        </w:rPr>
        <w:t>Dr. Jaron Chong</w:t>
      </w:r>
    </w:p>
    <w:p w14:paraId="63BDF5B2" w14:textId="5AA4B4C7" w:rsidR="002A6663" w:rsidRPr="002A6663" w:rsidRDefault="002A6663" w:rsidP="00333BCB">
      <w:pPr>
        <w:pStyle w:val="ListParagraph"/>
        <w:numPr>
          <w:ilvl w:val="0"/>
          <w:numId w:val="34"/>
        </w:numPr>
        <w:spacing w:after="0" w:line="360" w:lineRule="auto"/>
        <w:rPr>
          <w:rFonts w:asciiTheme="minorHAnsi" w:hAnsiTheme="minorHAnsi"/>
        </w:rPr>
      </w:pPr>
      <w:r w:rsidRPr="002A6663">
        <w:rPr>
          <w:rFonts w:asciiTheme="minorHAnsi" w:hAnsiTheme="minorHAnsi"/>
        </w:rPr>
        <w:t>Dr. Nav Persaud</w:t>
      </w:r>
    </w:p>
    <w:p w14:paraId="58197719" w14:textId="77777777" w:rsidR="002A6663" w:rsidRDefault="002A6663" w:rsidP="00333BCB">
      <w:pPr>
        <w:pStyle w:val="ListParagraph"/>
        <w:spacing w:after="0" w:line="360" w:lineRule="auto"/>
        <w:ind w:left="0"/>
        <w:rPr>
          <w:rFonts w:asciiTheme="minorHAnsi" w:hAnsiTheme="minorHAnsi"/>
        </w:rPr>
      </w:pPr>
    </w:p>
    <w:p w14:paraId="3280D980" w14:textId="41996BD1" w:rsidR="002A6663" w:rsidRDefault="0004448D" w:rsidP="0094124E">
      <w:pPr>
        <w:pStyle w:val="ListParagraph"/>
        <w:spacing w:after="0" w:line="360" w:lineRule="auto"/>
        <w:ind w:left="0"/>
        <w:rPr>
          <w:rFonts w:asciiTheme="minorHAnsi" w:hAnsiTheme="minorHAnsi"/>
        </w:rPr>
      </w:pPr>
      <w:r>
        <w:rPr>
          <w:rFonts w:asciiTheme="minorHAnsi" w:hAnsiTheme="minorHAnsi"/>
        </w:rPr>
        <w:t>G. Paech</w:t>
      </w:r>
      <w:r w:rsidR="00203729">
        <w:rPr>
          <w:rFonts w:asciiTheme="minorHAnsi" w:hAnsiTheme="minorHAnsi"/>
        </w:rPr>
        <w:t xml:space="preserve"> indicated the Nominations Committee briefly discuss </w:t>
      </w:r>
      <w:r w:rsidR="00E77F67">
        <w:rPr>
          <w:rFonts w:asciiTheme="minorHAnsi" w:hAnsiTheme="minorHAnsi"/>
        </w:rPr>
        <w:t>whether to consider out of province nominees for positions on the AMS Board.</w:t>
      </w:r>
      <w:r w:rsidR="0094124E">
        <w:rPr>
          <w:rFonts w:asciiTheme="minorHAnsi" w:hAnsiTheme="minorHAnsi"/>
        </w:rPr>
        <w:t xml:space="preserve"> </w:t>
      </w:r>
      <w:r>
        <w:rPr>
          <w:rFonts w:asciiTheme="minorHAnsi" w:hAnsiTheme="minorHAnsi"/>
        </w:rPr>
        <w:t>W</w:t>
      </w:r>
      <w:r w:rsidR="002A6663">
        <w:rPr>
          <w:rFonts w:asciiTheme="minorHAnsi" w:hAnsiTheme="minorHAnsi"/>
        </w:rPr>
        <w:t xml:space="preserve">hile they had reviewed several </w:t>
      </w:r>
      <w:r>
        <w:rPr>
          <w:rFonts w:asciiTheme="minorHAnsi" w:hAnsiTheme="minorHAnsi"/>
        </w:rPr>
        <w:t>“</w:t>
      </w:r>
      <w:r w:rsidR="002A6663">
        <w:rPr>
          <w:rFonts w:asciiTheme="minorHAnsi" w:hAnsiTheme="minorHAnsi"/>
        </w:rPr>
        <w:t>Out of Province</w:t>
      </w:r>
      <w:r>
        <w:rPr>
          <w:rFonts w:asciiTheme="minorHAnsi" w:hAnsiTheme="minorHAnsi"/>
        </w:rPr>
        <w:t>”</w:t>
      </w:r>
      <w:r w:rsidR="002A6663">
        <w:rPr>
          <w:rFonts w:asciiTheme="minorHAnsi" w:hAnsiTheme="minorHAnsi"/>
        </w:rPr>
        <w:t xml:space="preserve"> candidates, and while the Board currently has one </w:t>
      </w:r>
      <w:r>
        <w:rPr>
          <w:rFonts w:asciiTheme="minorHAnsi" w:hAnsiTheme="minorHAnsi"/>
        </w:rPr>
        <w:t>“</w:t>
      </w:r>
      <w:r w:rsidR="002A6663">
        <w:rPr>
          <w:rFonts w:asciiTheme="minorHAnsi" w:hAnsiTheme="minorHAnsi"/>
        </w:rPr>
        <w:t>Out of Province</w:t>
      </w:r>
      <w:r>
        <w:rPr>
          <w:rFonts w:asciiTheme="minorHAnsi" w:hAnsiTheme="minorHAnsi"/>
        </w:rPr>
        <w:t>”</w:t>
      </w:r>
      <w:r w:rsidR="002A6663">
        <w:rPr>
          <w:rFonts w:asciiTheme="minorHAnsi" w:hAnsiTheme="minorHAnsi"/>
        </w:rPr>
        <w:t xml:space="preserve"> </w:t>
      </w:r>
      <w:r>
        <w:rPr>
          <w:rFonts w:asciiTheme="minorHAnsi" w:hAnsiTheme="minorHAnsi"/>
        </w:rPr>
        <w:t>m</w:t>
      </w:r>
      <w:r w:rsidR="002A6663">
        <w:rPr>
          <w:rFonts w:asciiTheme="minorHAnsi" w:hAnsiTheme="minorHAnsi"/>
        </w:rPr>
        <w:t>ember- Robert Zed</w:t>
      </w:r>
      <w:r w:rsidR="00063D72">
        <w:rPr>
          <w:rFonts w:asciiTheme="minorHAnsi" w:hAnsiTheme="minorHAnsi"/>
        </w:rPr>
        <w:t xml:space="preserve"> from Halifax</w:t>
      </w:r>
      <w:r>
        <w:rPr>
          <w:rFonts w:asciiTheme="minorHAnsi" w:hAnsiTheme="minorHAnsi"/>
        </w:rPr>
        <w:t xml:space="preserve">, it was proposed that no further </w:t>
      </w:r>
      <w:r w:rsidR="00063D72">
        <w:rPr>
          <w:rFonts w:asciiTheme="minorHAnsi" w:hAnsiTheme="minorHAnsi"/>
        </w:rPr>
        <w:t xml:space="preserve">“O of P” </w:t>
      </w:r>
      <w:r>
        <w:rPr>
          <w:rFonts w:asciiTheme="minorHAnsi" w:hAnsiTheme="minorHAnsi"/>
        </w:rPr>
        <w:t xml:space="preserve">candidates </w:t>
      </w:r>
      <w:r w:rsidR="00063D72">
        <w:rPr>
          <w:rFonts w:asciiTheme="minorHAnsi" w:hAnsiTheme="minorHAnsi"/>
        </w:rPr>
        <w:t>are</w:t>
      </w:r>
      <w:r>
        <w:rPr>
          <w:rFonts w:asciiTheme="minorHAnsi" w:hAnsiTheme="minorHAnsi"/>
        </w:rPr>
        <w:t xml:space="preserve"> added at this time. Board Members suggested that a broader discussion was required on the provincial versus national focus of the organization moving forward. Additionally, it was proposed that the Board consider adding a Fellow to the board for a two-year term to act as an advisor. The Board agreed that this was a good idea and would offer leadership development and potentially a pipeline for future board Members. </w:t>
      </w:r>
    </w:p>
    <w:p w14:paraId="19637439" w14:textId="176E6170" w:rsidR="0004448D" w:rsidRDefault="0004448D" w:rsidP="00333BCB">
      <w:pPr>
        <w:pStyle w:val="ListParagraph"/>
        <w:spacing w:after="0" w:line="360" w:lineRule="auto"/>
        <w:ind w:left="0"/>
        <w:rPr>
          <w:rFonts w:asciiTheme="minorHAnsi" w:hAnsiTheme="minorHAnsi"/>
        </w:rPr>
      </w:pPr>
    </w:p>
    <w:p w14:paraId="1C9985A7" w14:textId="35C9F57C" w:rsidR="002A6663" w:rsidRDefault="0004448D" w:rsidP="00333BCB">
      <w:pPr>
        <w:pStyle w:val="ListParagraph"/>
        <w:spacing w:after="0" w:line="360" w:lineRule="auto"/>
        <w:ind w:left="0"/>
        <w:rPr>
          <w:rFonts w:asciiTheme="minorHAnsi" w:hAnsiTheme="minorHAnsi"/>
        </w:rPr>
      </w:pPr>
      <w:r>
        <w:rPr>
          <w:rFonts w:asciiTheme="minorHAnsi" w:hAnsiTheme="minorHAnsi"/>
        </w:rPr>
        <w:t>G. Paech agreed to proceed with this guidance, strike another Nominations Committee meeting if required and report back to the Board. She also proposed to table a further discussion on the “</w:t>
      </w:r>
      <w:r w:rsidR="00063D72">
        <w:rPr>
          <w:rFonts w:asciiTheme="minorHAnsi" w:hAnsiTheme="minorHAnsi"/>
        </w:rPr>
        <w:t>Provincial vs National</w:t>
      </w:r>
      <w:r>
        <w:rPr>
          <w:rFonts w:asciiTheme="minorHAnsi" w:hAnsiTheme="minorHAnsi"/>
        </w:rPr>
        <w:t xml:space="preserve">” </w:t>
      </w:r>
      <w:r w:rsidR="00C952E7">
        <w:rPr>
          <w:rFonts w:asciiTheme="minorHAnsi" w:hAnsiTheme="minorHAnsi"/>
        </w:rPr>
        <w:t>issue at the next board meeting.</w:t>
      </w:r>
    </w:p>
    <w:p w14:paraId="1FDB779B" w14:textId="77777777" w:rsidR="0094124E" w:rsidRPr="00914042" w:rsidRDefault="0094124E" w:rsidP="00333BCB">
      <w:pPr>
        <w:pStyle w:val="ListParagraph"/>
        <w:spacing w:after="0" w:line="360" w:lineRule="auto"/>
        <w:ind w:left="0"/>
        <w:rPr>
          <w:rFonts w:asciiTheme="minorHAnsi" w:hAnsiTheme="minorHAnsi"/>
        </w:rPr>
      </w:pPr>
    </w:p>
    <w:p w14:paraId="0D487289" w14:textId="360CF208" w:rsidR="008E0BE9" w:rsidRDefault="000C0CCF" w:rsidP="00333BCB">
      <w:pPr>
        <w:spacing w:after="0" w:line="360" w:lineRule="auto"/>
        <w:rPr>
          <w:rFonts w:asciiTheme="minorHAnsi" w:hAnsiTheme="minorHAnsi"/>
          <w:u w:val="single"/>
        </w:rPr>
      </w:pPr>
      <w:r>
        <w:rPr>
          <w:rFonts w:asciiTheme="minorHAnsi" w:hAnsiTheme="minorHAnsi"/>
        </w:rPr>
        <w:t>5</w:t>
      </w:r>
      <w:r w:rsidR="008E0BE9">
        <w:rPr>
          <w:rFonts w:asciiTheme="minorHAnsi" w:hAnsiTheme="minorHAnsi"/>
        </w:rPr>
        <w:t>.0</w:t>
      </w:r>
      <w:r w:rsidR="008E0BE9">
        <w:rPr>
          <w:rFonts w:asciiTheme="minorHAnsi" w:hAnsiTheme="minorHAnsi"/>
        </w:rPr>
        <w:tab/>
      </w:r>
      <w:r w:rsidR="001E0262">
        <w:rPr>
          <w:rFonts w:asciiTheme="minorHAnsi" w:hAnsiTheme="minorHAnsi"/>
          <w:u w:val="single"/>
        </w:rPr>
        <w:t xml:space="preserve">Report of the </w:t>
      </w:r>
      <w:r w:rsidR="00860F40">
        <w:rPr>
          <w:rFonts w:asciiTheme="minorHAnsi" w:hAnsiTheme="minorHAnsi"/>
          <w:u w:val="single"/>
        </w:rPr>
        <w:t>Hannah Chair Meeting and Recommendation</w:t>
      </w:r>
    </w:p>
    <w:p w14:paraId="4DE123F4" w14:textId="6C582AF9" w:rsidR="00D366F5" w:rsidRDefault="00D366F5" w:rsidP="00333BCB">
      <w:pPr>
        <w:spacing w:after="0" w:line="360" w:lineRule="auto"/>
        <w:rPr>
          <w:rFonts w:asciiTheme="minorHAnsi" w:hAnsiTheme="minorHAnsi"/>
        </w:rPr>
      </w:pPr>
      <w:r>
        <w:rPr>
          <w:rFonts w:asciiTheme="minorHAnsi" w:hAnsiTheme="minorHAnsi"/>
        </w:rPr>
        <w:t xml:space="preserve">S. McKellar provided an update on the November </w:t>
      </w:r>
      <w:r w:rsidR="00063D72">
        <w:rPr>
          <w:rFonts w:asciiTheme="minorHAnsi" w:hAnsiTheme="minorHAnsi"/>
        </w:rPr>
        <w:t>10</w:t>
      </w:r>
      <w:r w:rsidR="00063D72" w:rsidRPr="00063D72">
        <w:rPr>
          <w:rFonts w:asciiTheme="minorHAnsi" w:hAnsiTheme="minorHAnsi"/>
          <w:vertAlign w:val="superscript"/>
        </w:rPr>
        <w:t>th</w:t>
      </w:r>
      <w:r w:rsidR="00063D72">
        <w:rPr>
          <w:rFonts w:asciiTheme="minorHAnsi" w:hAnsiTheme="minorHAnsi"/>
        </w:rPr>
        <w:t xml:space="preserve"> </w:t>
      </w:r>
      <w:r>
        <w:rPr>
          <w:rFonts w:asciiTheme="minorHAnsi" w:hAnsiTheme="minorHAnsi"/>
        </w:rPr>
        <w:t>Hannah Chair Meeting and subsequent discussion with the Chairs. She noted how impressed she was with all of her colleagues and the way they were adapting to challenging times. Each was honing their strengths in their specific localities, responding to help medical students with increased curriculum, as well as progressing with their own scholarship. She then noted that the Chairs were asked to provide guidance on two questions re</w:t>
      </w:r>
      <w:r w:rsidR="00063D72">
        <w:rPr>
          <w:rFonts w:asciiTheme="minorHAnsi" w:hAnsiTheme="minorHAnsi"/>
        </w:rPr>
        <w:t>:</w:t>
      </w:r>
      <w:r>
        <w:rPr>
          <w:rFonts w:asciiTheme="minorHAnsi" w:hAnsiTheme="minorHAnsi"/>
        </w:rPr>
        <w:t xml:space="preserve"> History of Medicine funding. </w:t>
      </w:r>
      <w:r w:rsidR="00063D72">
        <w:rPr>
          <w:rFonts w:asciiTheme="minorHAnsi" w:hAnsiTheme="minorHAnsi"/>
        </w:rPr>
        <w:t xml:space="preserve">1) </w:t>
      </w:r>
      <w:r>
        <w:rPr>
          <w:rFonts w:asciiTheme="minorHAnsi" w:hAnsiTheme="minorHAnsi"/>
        </w:rPr>
        <w:t xml:space="preserve">How have History of Medicine needs shifted in the last few years? </w:t>
      </w:r>
      <w:r w:rsidR="00063D72">
        <w:rPr>
          <w:rFonts w:asciiTheme="minorHAnsi" w:hAnsiTheme="minorHAnsi"/>
        </w:rPr>
        <w:t xml:space="preserve">2) </w:t>
      </w:r>
      <w:r>
        <w:rPr>
          <w:rFonts w:asciiTheme="minorHAnsi" w:hAnsiTheme="minorHAnsi"/>
        </w:rPr>
        <w:t xml:space="preserve">Are they aligned with AMS priorities? The Chairs recommended that AMS continue its current </w:t>
      </w:r>
      <w:r w:rsidR="006D3764">
        <w:rPr>
          <w:rFonts w:asciiTheme="minorHAnsi" w:hAnsiTheme="minorHAnsi"/>
        </w:rPr>
        <w:t xml:space="preserve">3 </w:t>
      </w:r>
      <w:r>
        <w:rPr>
          <w:rFonts w:asciiTheme="minorHAnsi" w:hAnsiTheme="minorHAnsi"/>
        </w:rPr>
        <w:t>stream</w:t>
      </w:r>
      <w:r w:rsidR="006D3764">
        <w:rPr>
          <w:rFonts w:asciiTheme="minorHAnsi" w:hAnsiTheme="minorHAnsi"/>
        </w:rPr>
        <w:t>s</w:t>
      </w:r>
      <w:r>
        <w:rPr>
          <w:rFonts w:asciiTheme="minorHAnsi" w:hAnsiTheme="minorHAnsi"/>
        </w:rPr>
        <w:t xml:space="preserve"> of funding</w:t>
      </w:r>
      <w:r w:rsidR="006D3764">
        <w:rPr>
          <w:rFonts w:asciiTheme="minorHAnsi" w:hAnsiTheme="minorHAnsi"/>
        </w:rPr>
        <w:t xml:space="preserve"> with slight modifications.</w:t>
      </w:r>
    </w:p>
    <w:p w14:paraId="1B73FD5C" w14:textId="7EB47BE0" w:rsidR="005C495A" w:rsidRDefault="001E0262" w:rsidP="00333BCB">
      <w:pPr>
        <w:spacing w:after="0" w:line="360" w:lineRule="auto"/>
        <w:ind w:left="3600" w:hanging="1440"/>
        <w:rPr>
          <w:rFonts w:asciiTheme="minorHAnsi" w:hAnsiTheme="minorHAnsi"/>
          <w:b/>
        </w:rPr>
      </w:pPr>
      <w:r>
        <w:rPr>
          <w:rFonts w:asciiTheme="minorHAnsi" w:hAnsiTheme="minorHAnsi"/>
          <w:b/>
        </w:rPr>
        <w:t>Motion:</w:t>
      </w:r>
      <w:r>
        <w:rPr>
          <w:rFonts w:asciiTheme="minorHAnsi" w:hAnsiTheme="minorHAnsi"/>
          <w:b/>
        </w:rPr>
        <w:tab/>
        <w:t xml:space="preserve">to </w:t>
      </w:r>
      <w:r w:rsidR="00860F40">
        <w:rPr>
          <w:rFonts w:asciiTheme="minorHAnsi" w:hAnsiTheme="minorHAnsi"/>
          <w:b/>
        </w:rPr>
        <w:t>renew the current three (3) History of Medicine award streams funded by AMS with the following changes: Up to five Research Project Awards, two Postdoctoral Fellowships and three Doctoral Completion Awards with some realignment to tighten focus on junior scholars and innovative research projects</w:t>
      </w:r>
    </w:p>
    <w:p w14:paraId="269B3F93" w14:textId="6661191A" w:rsidR="001E0262" w:rsidRDefault="001E0262" w:rsidP="00333BCB">
      <w:pPr>
        <w:spacing w:after="0" w:line="360" w:lineRule="auto"/>
        <w:ind w:left="3600" w:hanging="1440"/>
        <w:rPr>
          <w:rFonts w:asciiTheme="minorHAnsi" w:hAnsiTheme="minorHAnsi"/>
          <w:b/>
        </w:rPr>
      </w:pPr>
      <w:r w:rsidRPr="001558BE">
        <w:rPr>
          <w:rFonts w:asciiTheme="minorHAnsi" w:hAnsiTheme="minorHAnsi"/>
          <w:b/>
        </w:rPr>
        <w:tab/>
      </w:r>
      <w:r w:rsidR="005C495A">
        <w:rPr>
          <w:rFonts w:asciiTheme="minorHAnsi" w:hAnsiTheme="minorHAnsi"/>
          <w:b/>
        </w:rPr>
        <w:tab/>
      </w:r>
      <w:r w:rsidRPr="001558BE">
        <w:rPr>
          <w:rFonts w:asciiTheme="minorHAnsi" w:hAnsiTheme="minorHAnsi"/>
          <w:b/>
        </w:rPr>
        <w:t>(carried</w:t>
      </w:r>
      <w:r w:rsidR="005C495A">
        <w:rPr>
          <w:rFonts w:asciiTheme="minorHAnsi" w:hAnsiTheme="minorHAnsi"/>
          <w:b/>
        </w:rPr>
        <w:t xml:space="preserve"> </w:t>
      </w:r>
      <w:r w:rsidR="00860F40">
        <w:rPr>
          <w:rFonts w:asciiTheme="minorHAnsi" w:hAnsiTheme="minorHAnsi"/>
          <w:b/>
        </w:rPr>
        <w:t>S. McKellar</w:t>
      </w:r>
      <w:r w:rsidR="005C495A">
        <w:rPr>
          <w:rFonts w:asciiTheme="minorHAnsi" w:hAnsiTheme="minorHAnsi"/>
          <w:b/>
        </w:rPr>
        <w:t xml:space="preserve">, </w:t>
      </w:r>
      <w:r w:rsidR="00860F40">
        <w:rPr>
          <w:rFonts w:asciiTheme="minorHAnsi" w:hAnsiTheme="minorHAnsi"/>
          <w:b/>
        </w:rPr>
        <w:t>V. Gruben</w:t>
      </w:r>
      <w:r w:rsidR="005C495A" w:rsidRPr="001558BE">
        <w:rPr>
          <w:rFonts w:asciiTheme="minorHAnsi" w:hAnsiTheme="minorHAnsi"/>
          <w:b/>
        </w:rPr>
        <w:t>);</w:t>
      </w:r>
      <w:r w:rsidR="00137130">
        <w:rPr>
          <w:rFonts w:asciiTheme="minorHAnsi" w:hAnsiTheme="minorHAnsi"/>
          <w:b/>
        </w:rPr>
        <w:t xml:space="preserve"> </w:t>
      </w:r>
      <w:r w:rsidR="005C495A">
        <w:rPr>
          <w:rFonts w:asciiTheme="minorHAnsi" w:hAnsiTheme="minorHAnsi"/>
          <w:b/>
        </w:rPr>
        <w:t>carried</w:t>
      </w:r>
    </w:p>
    <w:p w14:paraId="57D374F9" w14:textId="77777777" w:rsidR="005C495A" w:rsidRPr="009B2435" w:rsidRDefault="005C495A" w:rsidP="00333BCB">
      <w:pPr>
        <w:spacing w:after="0" w:line="360" w:lineRule="auto"/>
        <w:ind w:left="3600" w:hanging="1440"/>
        <w:rPr>
          <w:rFonts w:asciiTheme="minorHAnsi" w:hAnsiTheme="minorHAnsi"/>
          <w:b/>
        </w:rPr>
      </w:pPr>
    </w:p>
    <w:p w14:paraId="006355BF" w14:textId="42B21354" w:rsidR="00854328" w:rsidRDefault="00F85853" w:rsidP="00333BCB">
      <w:pPr>
        <w:spacing w:after="0" w:line="360" w:lineRule="auto"/>
        <w:rPr>
          <w:rFonts w:asciiTheme="minorHAnsi" w:hAnsiTheme="minorHAnsi"/>
          <w:u w:val="single"/>
        </w:rPr>
      </w:pPr>
      <w:r>
        <w:rPr>
          <w:rFonts w:asciiTheme="minorHAnsi" w:hAnsiTheme="minorHAnsi"/>
        </w:rPr>
        <w:t>6</w:t>
      </w:r>
      <w:r w:rsidR="00BD13E0">
        <w:rPr>
          <w:rFonts w:asciiTheme="minorHAnsi" w:hAnsiTheme="minorHAnsi"/>
        </w:rPr>
        <w:t>.0</w:t>
      </w:r>
      <w:r w:rsidR="00865401">
        <w:rPr>
          <w:rFonts w:asciiTheme="minorHAnsi" w:hAnsiTheme="minorHAnsi"/>
        </w:rPr>
        <w:tab/>
      </w:r>
      <w:r w:rsidR="00860F40">
        <w:rPr>
          <w:rFonts w:asciiTheme="minorHAnsi" w:hAnsiTheme="minorHAnsi"/>
          <w:u w:val="single"/>
        </w:rPr>
        <w:t>Report of AMS Compassion Working Committee</w:t>
      </w:r>
    </w:p>
    <w:p w14:paraId="71202F34" w14:textId="1E14C5B2" w:rsidR="004359BE" w:rsidRDefault="00871696" w:rsidP="00333BCB">
      <w:pPr>
        <w:spacing w:after="0" w:line="360" w:lineRule="auto"/>
        <w:rPr>
          <w:rFonts w:asciiTheme="minorHAnsi" w:hAnsiTheme="minorHAnsi"/>
        </w:rPr>
      </w:pPr>
      <w:r>
        <w:rPr>
          <w:rFonts w:asciiTheme="minorHAnsi" w:hAnsiTheme="minorHAnsi"/>
        </w:rPr>
        <w:t xml:space="preserve">G. Paech reviewed the </w:t>
      </w:r>
      <w:r w:rsidR="00063D72">
        <w:rPr>
          <w:rFonts w:asciiTheme="minorHAnsi" w:hAnsiTheme="minorHAnsi"/>
        </w:rPr>
        <w:t>creation</w:t>
      </w:r>
      <w:r w:rsidR="006D3764">
        <w:rPr>
          <w:rFonts w:asciiTheme="minorHAnsi" w:hAnsiTheme="minorHAnsi"/>
        </w:rPr>
        <w:t xml:space="preserve"> of a working group to develop an understanding of the “Compassion” criteria that would be integral to </w:t>
      </w:r>
      <w:r w:rsidR="00063D72">
        <w:rPr>
          <w:rFonts w:asciiTheme="minorHAnsi" w:hAnsiTheme="minorHAnsi"/>
        </w:rPr>
        <w:t>AMS F</w:t>
      </w:r>
      <w:r w:rsidR="006D3764">
        <w:rPr>
          <w:rFonts w:asciiTheme="minorHAnsi" w:hAnsiTheme="minorHAnsi"/>
        </w:rPr>
        <w:t xml:space="preserve">ellowship applications moving forward. The working group </w:t>
      </w:r>
      <w:r w:rsidR="00063D72">
        <w:rPr>
          <w:rFonts w:asciiTheme="minorHAnsi" w:hAnsiTheme="minorHAnsi"/>
        </w:rPr>
        <w:t xml:space="preserve">had </w:t>
      </w:r>
      <w:r w:rsidR="006D3764">
        <w:rPr>
          <w:rFonts w:asciiTheme="minorHAnsi" w:hAnsiTheme="minorHAnsi"/>
        </w:rPr>
        <w:t>revi</w:t>
      </w:r>
      <w:r w:rsidR="004359BE">
        <w:rPr>
          <w:rFonts w:asciiTheme="minorHAnsi" w:hAnsiTheme="minorHAnsi"/>
        </w:rPr>
        <w:t>e</w:t>
      </w:r>
      <w:r w:rsidR="006D3764">
        <w:rPr>
          <w:rFonts w:asciiTheme="minorHAnsi" w:hAnsiTheme="minorHAnsi"/>
        </w:rPr>
        <w:t>wed</w:t>
      </w:r>
      <w:r w:rsidR="004359BE">
        <w:rPr>
          <w:rFonts w:asciiTheme="minorHAnsi" w:hAnsiTheme="minorHAnsi"/>
        </w:rPr>
        <w:t xml:space="preserve"> compassion</w:t>
      </w:r>
      <w:r w:rsidR="00063D72">
        <w:rPr>
          <w:rFonts w:asciiTheme="minorHAnsi" w:hAnsiTheme="minorHAnsi"/>
        </w:rPr>
        <w:t xml:space="preserve"> literature including</w:t>
      </w:r>
      <w:r w:rsidR="004359BE">
        <w:rPr>
          <w:rFonts w:asciiTheme="minorHAnsi" w:hAnsiTheme="minorHAnsi"/>
        </w:rPr>
        <w:t xml:space="preserve"> the new AMS Compassion book, which resulted in the </w:t>
      </w:r>
      <w:r w:rsidR="006D3764">
        <w:rPr>
          <w:rFonts w:asciiTheme="minorHAnsi" w:hAnsiTheme="minorHAnsi"/>
        </w:rPr>
        <w:t>document “</w:t>
      </w:r>
      <w:r w:rsidR="006D3764" w:rsidRPr="006D3764">
        <w:rPr>
          <w:rFonts w:asciiTheme="minorHAnsi" w:hAnsiTheme="minorHAnsi"/>
          <w:b/>
          <w:bCs/>
        </w:rPr>
        <w:t>Fellowships Criteria for Consideration in Compassionate Care with Digital Technology/Art</w:t>
      </w:r>
      <w:r w:rsidR="00E77F67">
        <w:rPr>
          <w:rFonts w:asciiTheme="minorHAnsi" w:hAnsiTheme="minorHAnsi"/>
          <w:b/>
          <w:bCs/>
        </w:rPr>
        <w:t>ificial Intelligenc</w:t>
      </w:r>
      <w:r w:rsidR="0036687E">
        <w:rPr>
          <w:rFonts w:asciiTheme="minorHAnsi" w:hAnsiTheme="minorHAnsi"/>
          <w:b/>
          <w:bCs/>
        </w:rPr>
        <w:t>e” The document was reviewed by the Board and several minor word changes were suggested.</w:t>
      </w:r>
    </w:p>
    <w:p w14:paraId="226B97D8" w14:textId="77777777" w:rsidR="0094124E" w:rsidRDefault="0094124E" w:rsidP="00333BCB">
      <w:pPr>
        <w:spacing w:after="0" w:line="360" w:lineRule="auto"/>
        <w:rPr>
          <w:rFonts w:asciiTheme="minorHAnsi" w:hAnsiTheme="minorHAnsi"/>
        </w:rPr>
      </w:pPr>
    </w:p>
    <w:p w14:paraId="0F944C56" w14:textId="14AD07EC" w:rsidR="00B16FF2" w:rsidRDefault="004359BE" w:rsidP="00333BCB">
      <w:pPr>
        <w:spacing w:after="0" w:line="360" w:lineRule="auto"/>
        <w:rPr>
          <w:rFonts w:asciiTheme="minorHAnsi" w:hAnsiTheme="minorHAnsi"/>
        </w:rPr>
      </w:pPr>
      <w:r>
        <w:rPr>
          <w:rFonts w:asciiTheme="minorHAnsi" w:hAnsiTheme="minorHAnsi"/>
        </w:rPr>
        <w:t>It was further suggested that defining language be added to the core criteria in the</w:t>
      </w:r>
      <w:r w:rsidR="0036687E">
        <w:rPr>
          <w:rFonts w:asciiTheme="minorHAnsi" w:hAnsiTheme="minorHAnsi"/>
        </w:rPr>
        <w:t xml:space="preserve"> Fellowship and Grants</w:t>
      </w:r>
      <w:r>
        <w:rPr>
          <w:rFonts w:asciiTheme="minorHAnsi" w:hAnsiTheme="minorHAnsi"/>
        </w:rPr>
        <w:t xml:space="preserve"> applications as follows: </w:t>
      </w:r>
      <w:r w:rsidR="009375D6">
        <w:rPr>
          <w:rFonts w:asciiTheme="minorHAnsi" w:hAnsiTheme="minorHAnsi"/>
        </w:rPr>
        <w:t>“</w:t>
      </w:r>
      <w:r w:rsidR="00CA4993">
        <w:rPr>
          <w:rFonts w:asciiTheme="minorHAnsi" w:hAnsiTheme="minorHAnsi"/>
        </w:rPr>
        <w:t>Please note that a</w:t>
      </w:r>
      <w:r w:rsidR="009375D6">
        <w:rPr>
          <w:rFonts w:asciiTheme="minorHAnsi" w:hAnsiTheme="minorHAnsi"/>
        </w:rPr>
        <w:t xml:space="preserve">ll three of these criteria must be met </w:t>
      </w:r>
      <w:r w:rsidR="00CA4993">
        <w:rPr>
          <w:rFonts w:asciiTheme="minorHAnsi" w:hAnsiTheme="minorHAnsi"/>
        </w:rPr>
        <w:t xml:space="preserve">for an </w:t>
      </w:r>
      <w:r w:rsidR="00CA4993">
        <w:rPr>
          <w:rFonts w:asciiTheme="minorHAnsi" w:hAnsiTheme="minorHAnsi"/>
        </w:rPr>
        <w:lastRenderedPageBreak/>
        <w:t>application to be considered for funding.”</w:t>
      </w:r>
      <w:r w:rsidR="009375D6">
        <w:rPr>
          <w:rFonts w:asciiTheme="minorHAnsi" w:hAnsiTheme="minorHAnsi"/>
        </w:rPr>
        <w:t xml:space="preserve"> Regarding the “Other Contextual Considerations” language be added to the call stating: “</w:t>
      </w:r>
      <w:r w:rsidR="00CA4993">
        <w:rPr>
          <w:rFonts w:asciiTheme="minorHAnsi" w:hAnsiTheme="minorHAnsi"/>
        </w:rPr>
        <w:t xml:space="preserve">To strengthen the application, consideration may be given to </w:t>
      </w:r>
      <w:r w:rsidR="009375D6">
        <w:rPr>
          <w:rFonts w:asciiTheme="minorHAnsi" w:hAnsiTheme="minorHAnsi"/>
        </w:rPr>
        <w:t xml:space="preserve">one or more of the following.” </w:t>
      </w:r>
    </w:p>
    <w:p w14:paraId="4D15A307" w14:textId="77777777" w:rsidR="0094124E" w:rsidRPr="00871696" w:rsidRDefault="0094124E" w:rsidP="00333BCB">
      <w:pPr>
        <w:spacing w:after="0" w:line="360" w:lineRule="auto"/>
        <w:rPr>
          <w:rFonts w:asciiTheme="minorHAnsi" w:hAnsiTheme="minorHAnsi"/>
        </w:rPr>
      </w:pPr>
    </w:p>
    <w:p w14:paraId="1D71B553" w14:textId="2E45FB1C" w:rsidR="0094124E" w:rsidRPr="00506847" w:rsidRDefault="00854328" w:rsidP="0094124E">
      <w:pPr>
        <w:spacing w:after="0" w:line="360" w:lineRule="auto"/>
        <w:rPr>
          <w:rFonts w:asciiTheme="minorHAnsi" w:hAnsiTheme="minorHAnsi"/>
          <w:u w:val="single"/>
        </w:rPr>
      </w:pPr>
      <w:r>
        <w:rPr>
          <w:rFonts w:asciiTheme="minorHAnsi" w:hAnsiTheme="minorHAnsi"/>
        </w:rPr>
        <w:t>7.0</w:t>
      </w:r>
      <w:r w:rsidR="001E75C9">
        <w:rPr>
          <w:rFonts w:asciiTheme="minorHAnsi" w:hAnsiTheme="minorHAnsi"/>
        </w:rPr>
        <w:tab/>
      </w:r>
      <w:r w:rsidR="00860F40">
        <w:rPr>
          <w:rFonts w:asciiTheme="minorHAnsi" w:hAnsiTheme="minorHAnsi"/>
          <w:u w:val="single"/>
        </w:rPr>
        <w:t>Board Strategic Discussion &amp; Direction</w:t>
      </w:r>
      <w:r w:rsidR="00914042">
        <w:rPr>
          <w:rFonts w:asciiTheme="minorHAnsi" w:hAnsiTheme="minorHAnsi"/>
          <w:u w:val="single"/>
        </w:rPr>
        <w:t xml:space="preserve"> for 2021</w:t>
      </w:r>
    </w:p>
    <w:p w14:paraId="42B3BE94" w14:textId="004E783C" w:rsidR="00914042" w:rsidRDefault="005E0FF3" w:rsidP="00333BCB">
      <w:pPr>
        <w:spacing w:after="0" w:line="360" w:lineRule="auto"/>
        <w:rPr>
          <w:rFonts w:asciiTheme="minorHAnsi" w:hAnsiTheme="minorHAnsi"/>
        </w:rPr>
      </w:pPr>
      <w:r>
        <w:rPr>
          <w:rFonts w:asciiTheme="minorHAnsi" w:hAnsiTheme="minorHAnsi"/>
        </w:rPr>
        <w:tab/>
      </w:r>
      <w:r w:rsidR="00914042">
        <w:rPr>
          <w:rFonts w:asciiTheme="minorHAnsi" w:hAnsiTheme="minorHAnsi"/>
        </w:rPr>
        <w:t>7.1</w:t>
      </w:r>
      <w:r w:rsidR="00914042">
        <w:rPr>
          <w:rFonts w:asciiTheme="minorHAnsi" w:hAnsiTheme="minorHAnsi"/>
        </w:rPr>
        <w:tab/>
      </w:r>
      <w:r w:rsidR="00914042" w:rsidRPr="00914042">
        <w:rPr>
          <w:rFonts w:asciiTheme="minorHAnsi" w:hAnsiTheme="minorHAnsi"/>
          <w:u w:val="single"/>
        </w:rPr>
        <w:t>Review Results of AMS 2020 Strategic Performance</w:t>
      </w:r>
    </w:p>
    <w:p w14:paraId="5D673DA8" w14:textId="4DBF1F5D" w:rsidR="00914042" w:rsidRDefault="00CA4993" w:rsidP="00333BCB">
      <w:pPr>
        <w:spacing w:after="0" w:line="360" w:lineRule="auto"/>
        <w:ind w:left="720"/>
        <w:rPr>
          <w:rFonts w:asciiTheme="minorHAnsi" w:hAnsiTheme="minorHAnsi"/>
        </w:rPr>
      </w:pPr>
      <w:r>
        <w:rPr>
          <w:rFonts w:asciiTheme="minorHAnsi" w:hAnsiTheme="minorHAnsi"/>
        </w:rPr>
        <w:t xml:space="preserve">G. Paech reviewed </w:t>
      </w:r>
      <w:r w:rsidR="002B5660">
        <w:rPr>
          <w:rFonts w:asciiTheme="minorHAnsi" w:hAnsiTheme="minorHAnsi"/>
        </w:rPr>
        <w:t xml:space="preserve">the Dashboard document provided to the Board outlining progress made in the final quarter of 2020. </w:t>
      </w:r>
    </w:p>
    <w:p w14:paraId="3823037C" w14:textId="77777777" w:rsidR="0094124E" w:rsidRDefault="0094124E" w:rsidP="00333BCB">
      <w:pPr>
        <w:spacing w:after="0" w:line="360" w:lineRule="auto"/>
        <w:ind w:left="720"/>
        <w:rPr>
          <w:rFonts w:asciiTheme="minorHAnsi" w:hAnsiTheme="minorHAnsi"/>
        </w:rPr>
      </w:pPr>
    </w:p>
    <w:p w14:paraId="231A5867" w14:textId="6689F69B" w:rsidR="007531BD" w:rsidRDefault="00914042" w:rsidP="00333BCB">
      <w:pPr>
        <w:spacing w:after="0" w:line="360" w:lineRule="auto"/>
        <w:rPr>
          <w:rFonts w:asciiTheme="minorHAnsi" w:hAnsiTheme="minorHAnsi"/>
        </w:rPr>
      </w:pPr>
      <w:r>
        <w:rPr>
          <w:rFonts w:asciiTheme="minorHAnsi" w:hAnsiTheme="minorHAnsi"/>
        </w:rPr>
        <w:tab/>
        <w:t>7.2</w:t>
      </w:r>
      <w:r w:rsidR="007531BD">
        <w:rPr>
          <w:rFonts w:asciiTheme="minorHAnsi" w:hAnsiTheme="minorHAnsi"/>
        </w:rPr>
        <w:t xml:space="preserve"> </w:t>
      </w:r>
      <w:r>
        <w:rPr>
          <w:rFonts w:asciiTheme="minorHAnsi" w:hAnsiTheme="minorHAnsi"/>
        </w:rPr>
        <w:tab/>
      </w:r>
      <w:r w:rsidRPr="00914042">
        <w:rPr>
          <w:rFonts w:asciiTheme="minorHAnsi" w:hAnsiTheme="minorHAnsi"/>
          <w:u w:val="single"/>
        </w:rPr>
        <w:t>Discuss and Confirm AMS Strategic Opportunities/Priorities for 2021</w:t>
      </w:r>
    </w:p>
    <w:p w14:paraId="1FA4A357" w14:textId="58D2F4AE" w:rsidR="00D1215B" w:rsidRDefault="002B5660" w:rsidP="00333BCB">
      <w:pPr>
        <w:spacing w:after="0" w:line="360" w:lineRule="auto"/>
        <w:ind w:left="720"/>
        <w:rPr>
          <w:rFonts w:asciiTheme="minorHAnsi" w:hAnsiTheme="minorHAnsi"/>
        </w:rPr>
      </w:pPr>
      <w:r>
        <w:rPr>
          <w:rFonts w:asciiTheme="minorHAnsi" w:hAnsiTheme="minorHAnsi"/>
        </w:rPr>
        <w:t xml:space="preserve">G. Paech reviewed the framework document provided for the strategy session. She noted that </w:t>
      </w:r>
      <w:r w:rsidRPr="002B5660">
        <w:rPr>
          <w:rFonts w:asciiTheme="minorHAnsi" w:hAnsiTheme="minorHAnsi"/>
        </w:rPr>
        <w:t xml:space="preserve">the AMS Healthcare Board </w:t>
      </w:r>
      <w:r>
        <w:rPr>
          <w:rFonts w:asciiTheme="minorHAnsi" w:hAnsiTheme="minorHAnsi"/>
        </w:rPr>
        <w:t xml:space="preserve">had </w:t>
      </w:r>
      <w:r w:rsidRPr="002B5660">
        <w:rPr>
          <w:rFonts w:asciiTheme="minorHAnsi" w:hAnsiTheme="minorHAnsi"/>
        </w:rPr>
        <w:t xml:space="preserve">approved </w:t>
      </w:r>
      <w:r w:rsidR="00063D72">
        <w:rPr>
          <w:rFonts w:asciiTheme="minorHAnsi" w:hAnsiTheme="minorHAnsi"/>
        </w:rPr>
        <w:t xml:space="preserve">in 2019 </w:t>
      </w:r>
      <w:r w:rsidRPr="002B5660">
        <w:rPr>
          <w:rFonts w:asciiTheme="minorHAnsi" w:hAnsiTheme="minorHAnsi"/>
        </w:rPr>
        <w:t xml:space="preserve">the </w:t>
      </w:r>
      <w:r w:rsidRPr="002B5660">
        <w:rPr>
          <w:rFonts w:asciiTheme="minorHAnsi" w:hAnsiTheme="minorHAnsi"/>
          <w:i/>
          <w:iCs/>
        </w:rPr>
        <w:t>AMS Healthcare – Fellowship and Grants Program</w:t>
      </w:r>
      <w:r w:rsidRPr="002B5660">
        <w:rPr>
          <w:rFonts w:asciiTheme="minorHAnsi" w:hAnsiTheme="minorHAnsi"/>
        </w:rPr>
        <w:t xml:space="preserve"> with three core areas of focus: (1) Education (including undergraduate, graduate and postgraduate); (2) New Models of Care; and (3) Leadership.</w:t>
      </w:r>
      <w:r>
        <w:rPr>
          <w:rFonts w:asciiTheme="minorHAnsi" w:hAnsiTheme="minorHAnsi"/>
        </w:rPr>
        <w:t xml:space="preserve"> She further discussed key objectives and accomplishments in 2020 including: the d</w:t>
      </w:r>
      <w:r w:rsidRPr="002B5660">
        <w:rPr>
          <w:rFonts w:asciiTheme="minorHAnsi" w:hAnsiTheme="minorHAnsi"/>
        </w:rPr>
        <w:t>evelop</w:t>
      </w:r>
      <w:r>
        <w:rPr>
          <w:rFonts w:asciiTheme="minorHAnsi" w:hAnsiTheme="minorHAnsi"/>
        </w:rPr>
        <w:t>ment</w:t>
      </w:r>
      <w:r w:rsidRPr="002B5660">
        <w:rPr>
          <w:rFonts w:asciiTheme="minorHAnsi" w:hAnsiTheme="minorHAnsi"/>
        </w:rPr>
        <w:t xml:space="preserve"> and implement</w:t>
      </w:r>
      <w:r>
        <w:rPr>
          <w:rFonts w:asciiTheme="minorHAnsi" w:hAnsiTheme="minorHAnsi"/>
        </w:rPr>
        <w:t>ation of</w:t>
      </w:r>
      <w:r w:rsidRPr="002B5660">
        <w:rPr>
          <w:rFonts w:asciiTheme="minorHAnsi" w:hAnsiTheme="minorHAnsi"/>
        </w:rPr>
        <w:t xml:space="preserve"> the </w:t>
      </w:r>
      <w:r w:rsidRPr="002B5660">
        <w:rPr>
          <w:rFonts w:asciiTheme="minorHAnsi" w:hAnsiTheme="minorHAnsi"/>
          <w:i/>
          <w:iCs/>
        </w:rPr>
        <w:t>Compassion and AI/Digital Technology Fellowship and Grants Program</w:t>
      </w:r>
      <w:r>
        <w:rPr>
          <w:rFonts w:asciiTheme="minorHAnsi" w:hAnsiTheme="minorHAnsi"/>
          <w:i/>
          <w:iCs/>
        </w:rPr>
        <w:t xml:space="preserve">, </w:t>
      </w:r>
      <w:r w:rsidRPr="002B5660">
        <w:rPr>
          <w:rFonts w:asciiTheme="minorHAnsi" w:hAnsiTheme="minorHAnsi"/>
        </w:rPr>
        <w:t xml:space="preserve">four national educational events focused on </w:t>
      </w:r>
      <w:r>
        <w:rPr>
          <w:rFonts w:asciiTheme="minorHAnsi" w:hAnsiTheme="minorHAnsi"/>
        </w:rPr>
        <w:t>c</w:t>
      </w:r>
      <w:r w:rsidRPr="002B5660">
        <w:rPr>
          <w:rFonts w:asciiTheme="minorHAnsi" w:hAnsiTheme="minorHAnsi"/>
        </w:rPr>
        <w:t>ompassion and technology</w:t>
      </w:r>
      <w:r w:rsidR="00D1215B">
        <w:rPr>
          <w:rFonts w:asciiTheme="minorHAnsi" w:hAnsiTheme="minorHAnsi"/>
        </w:rPr>
        <w:t xml:space="preserve">, </w:t>
      </w:r>
      <w:r w:rsidR="00D1215B" w:rsidRPr="00D1215B">
        <w:rPr>
          <w:rFonts w:asciiTheme="minorHAnsi" w:hAnsiTheme="minorHAnsi"/>
        </w:rPr>
        <w:t>t</w:t>
      </w:r>
      <w:r w:rsidR="00D1215B">
        <w:rPr>
          <w:rFonts w:asciiTheme="minorHAnsi" w:hAnsiTheme="minorHAnsi"/>
        </w:rPr>
        <w:t>he</w:t>
      </w:r>
      <w:r w:rsidR="00D1215B" w:rsidRPr="00D1215B">
        <w:rPr>
          <w:rFonts w:asciiTheme="minorHAnsi" w:hAnsiTheme="minorHAnsi"/>
        </w:rPr>
        <w:t xml:space="preserve"> establish</w:t>
      </w:r>
      <w:r w:rsidR="00D1215B">
        <w:rPr>
          <w:rFonts w:asciiTheme="minorHAnsi" w:hAnsiTheme="minorHAnsi"/>
        </w:rPr>
        <w:t>ment of</w:t>
      </w:r>
      <w:r w:rsidR="00D1215B" w:rsidRPr="00D1215B">
        <w:rPr>
          <w:rFonts w:asciiTheme="minorHAnsi" w:hAnsiTheme="minorHAnsi"/>
        </w:rPr>
        <w:t xml:space="preserve"> </w:t>
      </w:r>
      <w:r w:rsidR="00D1215B">
        <w:rPr>
          <w:rFonts w:asciiTheme="minorHAnsi" w:hAnsiTheme="minorHAnsi"/>
        </w:rPr>
        <w:t>the</w:t>
      </w:r>
      <w:r w:rsidR="00D1215B" w:rsidRPr="00D1215B">
        <w:rPr>
          <w:rFonts w:asciiTheme="minorHAnsi" w:hAnsiTheme="minorHAnsi"/>
        </w:rPr>
        <w:t xml:space="preserve"> new 3-year </w:t>
      </w:r>
      <w:r w:rsidR="00D1215B" w:rsidRPr="00D1215B">
        <w:rPr>
          <w:rFonts w:asciiTheme="minorHAnsi" w:hAnsiTheme="minorHAnsi"/>
          <w:i/>
          <w:iCs/>
        </w:rPr>
        <w:t>AMS/Fitzgerald Fellowship in AI and Human Centered Leadership</w:t>
      </w:r>
      <w:r w:rsidR="00D1215B">
        <w:rPr>
          <w:rFonts w:asciiTheme="minorHAnsi" w:hAnsiTheme="minorHAnsi"/>
          <w:i/>
          <w:iCs/>
        </w:rPr>
        <w:t xml:space="preserve"> </w:t>
      </w:r>
      <w:r w:rsidR="00D1215B" w:rsidRPr="00D1215B">
        <w:rPr>
          <w:rFonts w:asciiTheme="minorHAnsi" w:hAnsiTheme="minorHAnsi"/>
        </w:rPr>
        <w:t xml:space="preserve">and </w:t>
      </w:r>
      <w:r w:rsidR="00D1215B">
        <w:rPr>
          <w:rFonts w:asciiTheme="minorHAnsi" w:hAnsiTheme="minorHAnsi"/>
        </w:rPr>
        <w:t>p</w:t>
      </w:r>
      <w:r w:rsidR="00D1215B" w:rsidRPr="00D1215B">
        <w:rPr>
          <w:rFonts w:asciiTheme="minorHAnsi" w:hAnsiTheme="minorHAnsi"/>
        </w:rPr>
        <w:t>ublished AMS Book Without Compassion There is No Healthcare: Leading with Care in a Technological Age</w:t>
      </w:r>
      <w:r w:rsidR="00D1215B">
        <w:rPr>
          <w:rFonts w:asciiTheme="minorHAnsi" w:hAnsiTheme="minorHAnsi"/>
        </w:rPr>
        <w:t xml:space="preserve">. </w:t>
      </w:r>
    </w:p>
    <w:p w14:paraId="5206C7F2" w14:textId="489D47AA" w:rsidR="00D1215B" w:rsidRDefault="00D1215B" w:rsidP="00333BCB">
      <w:pPr>
        <w:spacing w:after="0" w:line="360" w:lineRule="auto"/>
        <w:ind w:left="720"/>
        <w:rPr>
          <w:rFonts w:asciiTheme="minorHAnsi" w:hAnsiTheme="minorHAnsi"/>
        </w:rPr>
      </w:pPr>
      <w:r>
        <w:rPr>
          <w:rFonts w:asciiTheme="minorHAnsi" w:hAnsiTheme="minorHAnsi"/>
        </w:rPr>
        <w:t xml:space="preserve">G. Paech then advised the board that there was $250,000 in the budget for new initiatives and </w:t>
      </w:r>
      <w:r w:rsidR="00063D72">
        <w:rPr>
          <w:rFonts w:asciiTheme="minorHAnsi" w:hAnsiTheme="minorHAnsi"/>
        </w:rPr>
        <w:t>asked for their feedback on</w:t>
      </w:r>
      <w:r>
        <w:rPr>
          <w:rFonts w:asciiTheme="minorHAnsi" w:hAnsiTheme="minorHAnsi"/>
        </w:rPr>
        <w:t xml:space="preserve"> how the Board might like to spend those funds. Would they like to recommit to the direction taken in 2020 with the focus on Compassion and Technology? Or would they like to focus on critical issues raised in the face of the COV</w:t>
      </w:r>
      <w:r w:rsidR="00063D72">
        <w:rPr>
          <w:rFonts w:asciiTheme="minorHAnsi" w:hAnsiTheme="minorHAnsi"/>
        </w:rPr>
        <w:t>ID</w:t>
      </w:r>
      <w:r>
        <w:rPr>
          <w:rFonts w:asciiTheme="minorHAnsi" w:hAnsiTheme="minorHAnsi"/>
        </w:rPr>
        <w:t xml:space="preserve">-19 pandemic? </w:t>
      </w:r>
    </w:p>
    <w:p w14:paraId="6CF9E026" w14:textId="7C4D8EBE" w:rsidR="00D1215B" w:rsidRDefault="00063D72" w:rsidP="00333BCB">
      <w:pPr>
        <w:spacing w:after="0" w:line="360" w:lineRule="auto"/>
        <w:ind w:left="720"/>
        <w:rPr>
          <w:rFonts w:asciiTheme="minorHAnsi" w:hAnsiTheme="minorHAnsi"/>
        </w:rPr>
      </w:pPr>
      <w:r>
        <w:rPr>
          <w:rFonts w:asciiTheme="minorHAnsi" w:hAnsiTheme="minorHAnsi"/>
        </w:rPr>
        <w:t>M</w:t>
      </w:r>
      <w:r w:rsidR="00D1215B">
        <w:rPr>
          <w:rFonts w:asciiTheme="minorHAnsi" w:hAnsiTheme="minorHAnsi"/>
        </w:rPr>
        <w:t xml:space="preserve">embers then launched into a robust discussion on the accomplishments of 2020, and their suggestions for an AMS focus in 2021. </w:t>
      </w:r>
      <w:r w:rsidR="0036687E">
        <w:rPr>
          <w:rFonts w:asciiTheme="minorHAnsi" w:hAnsiTheme="minorHAnsi"/>
        </w:rPr>
        <w:t>M</w:t>
      </w:r>
      <w:r w:rsidR="00D1215B">
        <w:rPr>
          <w:rFonts w:asciiTheme="minorHAnsi" w:hAnsiTheme="minorHAnsi"/>
        </w:rPr>
        <w:t>embers were very pleased with the accomplishments of 2020 and felt the need to stay the course and the focus for 2021. They felt that there had been a good deal of momentum with the RNAO and “Hearing Your Voices” Conferences and the publishing of the book</w:t>
      </w:r>
      <w:r>
        <w:rPr>
          <w:rFonts w:asciiTheme="minorHAnsi" w:hAnsiTheme="minorHAnsi"/>
        </w:rPr>
        <w:t>,</w:t>
      </w:r>
      <w:r w:rsidR="00D1215B">
        <w:rPr>
          <w:rFonts w:asciiTheme="minorHAnsi" w:hAnsiTheme="minorHAnsi"/>
        </w:rPr>
        <w:t xml:space="preserve"> and </w:t>
      </w:r>
      <w:r w:rsidR="00E51175">
        <w:rPr>
          <w:rFonts w:asciiTheme="minorHAnsi" w:hAnsiTheme="minorHAnsi"/>
        </w:rPr>
        <w:t xml:space="preserve">initiatives in </w:t>
      </w:r>
      <w:r w:rsidR="00D1215B">
        <w:rPr>
          <w:rFonts w:asciiTheme="minorHAnsi" w:hAnsiTheme="minorHAnsi"/>
        </w:rPr>
        <w:t>2021 shou</w:t>
      </w:r>
      <w:r w:rsidR="00E51175">
        <w:rPr>
          <w:rFonts w:asciiTheme="minorHAnsi" w:hAnsiTheme="minorHAnsi"/>
        </w:rPr>
        <w:t xml:space="preserve">ld focus on successes while exploring new areas. R. Zed suggested a Conference on the History of Public Health might tie nicely into both streams of AMS work. C. Flood urged the organization to continue to leverage partnerships and align with like-minded institutions. G. Donner proposed a major symposium on Compassion and Technology. There was </w:t>
      </w:r>
      <w:r>
        <w:rPr>
          <w:rFonts w:asciiTheme="minorHAnsi" w:hAnsiTheme="minorHAnsi"/>
        </w:rPr>
        <w:t xml:space="preserve">also </w:t>
      </w:r>
      <w:r w:rsidR="00E51175">
        <w:rPr>
          <w:rFonts w:asciiTheme="minorHAnsi" w:hAnsiTheme="minorHAnsi"/>
        </w:rPr>
        <w:t xml:space="preserve">some discussion of the lessons learned from SARS and how they had </w:t>
      </w:r>
      <w:r w:rsidR="00E51175">
        <w:rPr>
          <w:rFonts w:asciiTheme="minorHAnsi" w:hAnsiTheme="minorHAnsi"/>
        </w:rPr>
        <w:lastRenderedPageBreak/>
        <w:t>been forgotten during th</w:t>
      </w:r>
      <w:r>
        <w:rPr>
          <w:rFonts w:asciiTheme="minorHAnsi" w:hAnsiTheme="minorHAnsi"/>
        </w:rPr>
        <w:t>e current</w:t>
      </w:r>
      <w:r w:rsidR="00E51175">
        <w:rPr>
          <w:rFonts w:asciiTheme="minorHAnsi" w:hAnsiTheme="minorHAnsi"/>
        </w:rPr>
        <w:t xml:space="preserve"> pandemic. The board felt the need to clearly understand the lessons learned from the </w:t>
      </w:r>
      <w:r>
        <w:rPr>
          <w:rFonts w:asciiTheme="minorHAnsi" w:hAnsiTheme="minorHAnsi"/>
        </w:rPr>
        <w:t>COVID-19</w:t>
      </w:r>
      <w:r w:rsidR="00E51175">
        <w:rPr>
          <w:rFonts w:asciiTheme="minorHAnsi" w:hAnsiTheme="minorHAnsi"/>
        </w:rPr>
        <w:t xml:space="preserve"> pandemic and </w:t>
      </w:r>
      <w:r>
        <w:rPr>
          <w:rFonts w:asciiTheme="minorHAnsi" w:hAnsiTheme="minorHAnsi"/>
        </w:rPr>
        <w:t xml:space="preserve">the importance of </w:t>
      </w:r>
      <w:r w:rsidR="00E51175">
        <w:rPr>
          <w:rFonts w:asciiTheme="minorHAnsi" w:hAnsiTheme="minorHAnsi"/>
        </w:rPr>
        <w:t xml:space="preserve">work to illuminate these lessons, analyze them and inform the change needed. </w:t>
      </w:r>
    </w:p>
    <w:p w14:paraId="55C68F72" w14:textId="32497793" w:rsidR="00914042" w:rsidRDefault="00E51175" w:rsidP="00333BCB">
      <w:pPr>
        <w:spacing w:after="0" w:line="360" w:lineRule="auto"/>
        <w:ind w:left="720"/>
        <w:rPr>
          <w:rFonts w:asciiTheme="minorHAnsi" w:hAnsiTheme="minorHAnsi"/>
        </w:rPr>
      </w:pPr>
      <w:r>
        <w:rPr>
          <w:rFonts w:asciiTheme="minorHAnsi" w:hAnsiTheme="minorHAnsi"/>
        </w:rPr>
        <w:t xml:space="preserve">G. Paech agreed to take direction from the </w:t>
      </w:r>
      <w:r w:rsidR="007D5E0B">
        <w:rPr>
          <w:rFonts w:asciiTheme="minorHAnsi" w:hAnsiTheme="minorHAnsi"/>
        </w:rPr>
        <w:t xml:space="preserve">feedback provided in the </w:t>
      </w:r>
      <w:r>
        <w:rPr>
          <w:rFonts w:asciiTheme="minorHAnsi" w:hAnsiTheme="minorHAnsi"/>
        </w:rPr>
        <w:t xml:space="preserve">discussion and </w:t>
      </w:r>
      <w:r w:rsidR="002E2006">
        <w:rPr>
          <w:rFonts w:asciiTheme="minorHAnsi" w:hAnsiTheme="minorHAnsi"/>
        </w:rPr>
        <w:t>incorporate the</w:t>
      </w:r>
      <w:r w:rsidR="007D5E0B">
        <w:rPr>
          <w:rFonts w:asciiTheme="minorHAnsi" w:hAnsiTheme="minorHAnsi"/>
        </w:rPr>
        <w:t xml:space="preserve"> concepts</w:t>
      </w:r>
      <w:r w:rsidR="002E2006">
        <w:rPr>
          <w:rFonts w:asciiTheme="minorHAnsi" w:hAnsiTheme="minorHAnsi"/>
        </w:rPr>
        <w:t xml:space="preserve"> </w:t>
      </w:r>
      <w:r w:rsidR="00063D72">
        <w:rPr>
          <w:rFonts w:asciiTheme="minorHAnsi" w:hAnsiTheme="minorHAnsi"/>
        </w:rPr>
        <w:t xml:space="preserve">in a strategic </w:t>
      </w:r>
      <w:r w:rsidR="007D5E0B">
        <w:rPr>
          <w:rFonts w:asciiTheme="minorHAnsi" w:hAnsiTheme="minorHAnsi"/>
        </w:rPr>
        <w:t xml:space="preserve">focus for future focus in 2021. </w:t>
      </w:r>
    </w:p>
    <w:p w14:paraId="477D1FD6" w14:textId="77777777" w:rsidR="0094124E" w:rsidRPr="002B5660" w:rsidRDefault="0094124E" w:rsidP="00333BCB">
      <w:pPr>
        <w:spacing w:after="0" w:line="360" w:lineRule="auto"/>
        <w:ind w:left="720"/>
        <w:rPr>
          <w:rFonts w:asciiTheme="minorHAnsi" w:hAnsiTheme="minorHAnsi"/>
        </w:rPr>
      </w:pPr>
    </w:p>
    <w:p w14:paraId="5A22CAC4" w14:textId="3875A59E" w:rsidR="003E0C41" w:rsidRDefault="00914042" w:rsidP="00333BCB">
      <w:pPr>
        <w:spacing w:after="0" w:line="360" w:lineRule="auto"/>
        <w:rPr>
          <w:rFonts w:asciiTheme="minorHAnsi" w:hAnsiTheme="minorHAnsi"/>
          <w:u w:val="single"/>
        </w:rPr>
      </w:pPr>
      <w:r>
        <w:rPr>
          <w:rFonts w:asciiTheme="minorHAnsi" w:hAnsiTheme="minorHAnsi"/>
        </w:rPr>
        <w:t>8</w:t>
      </w:r>
      <w:r w:rsidR="007531BD" w:rsidRPr="007531BD">
        <w:rPr>
          <w:rFonts w:asciiTheme="minorHAnsi" w:hAnsiTheme="minorHAnsi"/>
        </w:rPr>
        <w:t xml:space="preserve">.0 </w:t>
      </w:r>
      <w:r w:rsidR="007531BD" w:rsidRPr="007531BD">
        <w:rPr>
          <w:rFonts w:asciiTheme="minorHAnsi" w:hAnsiTheme="minorHAnsi"/>
        </w:rPr>
        <w:tab/>
      </w:r>
      <w:r w:rsidR="00865401" w:rsidRPr="00582F5F">
        <w:rPr>
          <w:rFonts w:asciiTheme="minorHAnsi" w:hAnsiTheme="minorHAnsi"/>
          <w:u w:val="single"/>
        </w:rPr>
        <w:t>Other Business</w:t>
      </w:r>
    </w:p>
    <w:p w14:paraId="51D0DD0E" w14:textId="263B41FD" w:rsidR="001E18E6" w:rsidRDefault="00FD5F04" w:rsidP="00333BCB">
      <w:pPr>
        <w:spacing w:after="0" w:line="360" w:lineRule="auto"/>
        <w:rPr>
          <w:rFonts w:asciiTheme="minorHAnsi" w:hAnsiTheme="minorHAnsi"/>
        </w:rPr>
      </w:pPr>
      <w:r w:rsidRPr="00FD5F04">
        <w:rPr>
          <w:rFonts w:asciiTheme="minorHAnsi" w:hAnsiTheme="minorHAnsi"/>
        </w:rPr>
        <w:tab/>
        <w:t>No other business</w:t>
      </w:r>
    </w:p>
    <w:p w14:paraId="4A5F5A4E" w14:textId="77777777" w:rsidR="0094124E" w:rsidRDefault="0094124E" w:rsidP="00333BCB">
      <w:pPr>
        <w:spacing w:after="0" w:line="360" w:lineRule="auto"/>
        <w:rPr>
          <w:rFonts w:asciiTheme="minorHAnsi" w:hAnsiTheme="minorHAnsi"/>
          <w:u w:val="single"/>
        </w:rPr>
      </w:pPr>
    </w:p>
    <w:p w14:paraId="4FEB8AE6" w14:textId="2B5B7E71" w:rsidR="001E75C9" w:rsidRDefault="00914042" w:rsidP="00333BCB">
      <w:pPr>
        <w:spacing w:after="0" w:line="360" w:lineRule="auto"/>
        <w:rPr>
          <w:rFonts w:asciiTheme="minorHAnsi" w:hAnsiTheme="minorHAnsi"/>
          <w:u w:val="single"/>
        </w:rPr>
      </w:pPr>
      <w:r>
        <w:rPr>
          <w:rFonts w:asciiTheme="minorHAnsi" w:hAnsiTheme="minorHAnsi"/>
        </w:rPr>
        <w:t>9</w:t>
      </w:r>
      <w:r w:rsidR="001E75C9" w:rsidRPr="001E75C9">
        <w:rPr>
          <w:rFonts w:asciiTheme="minorHAnsi" w:hAnsiTheme="minorHAnsi"/>
        </w:rPr>
        <w:t xml:space="preserve">.0 </w:t>
      </w:r>
      <w:r w:rsidR="001E75C9" w:rsidRPr="001E75C9">
        <w:rPr>
          <w:rFonts w:asciiTheme="minorHAnsi" w:hAnsiTheme="minorHAnsi"/>
        </w:rPr>
        <w:tab/>
      </w:r>
      <w:r w:rsidR="001E75C9">
        <w:rPr>
          <w:rFonts w:asciiTheme="minorHAnsi" w:hAnsiTheme="minorHAnsi"/>
          <w:u w:val="single"/>
        </w:rPr>
        <w:t>In-Camera Session</w:t>
      </w:r>
    </w:p>
    <w:p w14:paraId="6E3F03A8" w14:textId="4718428B" w:rsidR="001E75C9" w:rsidRDefault="001E75C9" w:rsidP="00333BCB">
      <w:pPr>
        <w:spacing w:after="0" w:line="360" w:lineRule="auto"/>
        <w:rPr>
          <w:rFonts w:asciiTheme="minorHAnsi" w:hAnsiTheme="minorHAnsi"/>
        </w:rPr>
      </w:pPr>
      <w:r w:rsidRPr="00BE121A">
        <w:rPr>
          <w:rFonts w:asciiTheme="minorHAnsi" w:hAnsiTheme="minorHAnsi"/>
        </w:rPr>
        <w:tab/>
      </w:r>
      <w:r w:rsidR="00BE121A" w:rsidRPr="00BE121A">
        <w:rPr>
          <w:rFonts w:asciiTheme="minorHAnsi" w:hAnsiTheme="minorHAnsi"/>
        </w:rPr>
        <w:t>Separate Minutes have been recorded.</w:t>
      </w:r>
    </w:p>
    <w:p w14:paraId="08BDB108" w14:textId="77777777" w:rsidR="0094124E" w:rsidRPr="00BE121A" w:rsidRDefault="0094124E" w:rsidP="00333BCB">
      <w:pPr>
        <w:spacing w:after="0" w:line="360" w:lineRule="auto"/>
        <w:rPr>
          <w:rFonts w:asciiTheme="minorHAnsi" w:hAnsiTheme="minorHAnsi"/>
        </w:rPr>
      </w:pPr>
    </w:p>
    <w:p w14:paraId="54BD3CD3" w14:textId="5DE39EC3" w:rsidR="00873754" w:rsidRDefault="00914042" w:rsidP="00333BCB">
      <w:pPr>
        <w:spacing w:after="0" w:line="360" w:lineRule="auto"/>
        <w:rPr>
          <w:rFonts w:asciiTheme="minorHAnsi" w:hAnsiTheme="minorHAnsi"/>
        </w:rPr>
      </w:pPr>
      <w:r>
        <w:rPr>
          <w:rFonts w:asciiTheme="minorHAnsi" w:hAnsiTheme="minorHAnsi"/>
        </w:rPr>
        <w:t>10</w:t>
      </w:r>
      <w:r w:rsidR="00BE121A">
        <w:rPr>
          <w:rFonts w:asciiTheme="minorHAnsi" w:hAnsiTheme="minorHAnsi"/>
        </w:rPr>
        <w:t>.0</w:t>
      </w:r>
      <w:r w:rsidR="00873754">
        <w:rPr>
          <w:rFonts w:asciiTheme="minorHAnsi" w:hAnsiTheme="minorHAnsi"/>
        </w:rPr>
        <w:tab/>
      </w:r>
      <w:r w:rsidR="00522D22">
        <w:rPr>
          <w:rFonts w:asciiTheme="minorHAnsi" w:hAnsiTheme="minorHAnsi"/>
          <w:u w:val="single"/>
        </w:rPr>
        <w:t>Adjournment</w:t>
      </w:r>
    </w:p>
    <w:p w14:paraId="7AD34337" w14:textId="77777777" w:rsidR="002C73AD" w:rsidRDefault="00873754" w:rsidP="00333BCB">
      <w:pPr>
        <w:spacing w:after="0" w:line="360" w:lineRule="auto"/>
        <w:rPr>
          <w:rFonts w:asciiTheme="minorHAnsi" w:hAnsiTheme="minorHAnsi"/>
        </w:rPr>
      </w:pPr>
      <w:r>
        <w:rPr>
          <w:rFonts w:asciiTheme="minorHAnsi" w:hAnsiTheme="minorHAnsi"/>
        </w:rPr>
        <w:tab/>
        <w:t xml:space="preserve">There being </w:t>
      </w:r>
      <w:r w:rsidR="00582F5F">
        <w:rPr>
          <w:rFonts w:asciiTheme="minorHAnsi" w:hAnsiTheme="minorHAnsi"/>
        </w:rPr>
        <w:t>no further business before the B</w:t>
      </w:r>
      <w:r>
        <w:rPr>
          <w:rFonts w:asciiTheme="minorHAnsi" w:hAnsiTheme="minorHAnsi"/>
        </w:rPr>
        <w:t>oard, the C</w:t>
      </w:r>
      <w:r w:rsidR="00E26C42">
        <w:rPr>
          <w:rFonts w:asciiTheme="minorHAnsi" w:hAnsiTheme="minorHAnsi"/>
        </w:rPr>
        <w:t>hair declared the meeting terminated</w:t>
      </w:r>
      <w:r>
        <w:rPr>
          <w:rFonts w:asciiTheme="minorHAnsi" w:hAnsiTheme="minorHAnsi"/>
        </w:rPr>
        <w:t>.</w:t>
      </w:r>
    </w:p>
    <w:p w14:paraId="15C689A6" w14:textId="77777777" w:rsidR="00F1427A" w:rsidRDefault="00F1427A" w:rsidP="00333BCB">
      <w:pPr>
        <w:spacing w:after="0" w:line="360" w:lineRule="auto"/>
        <w:rPr>
          <w:rFonts w:asciiTheme="minorHAnsi" w:hAnsiTheme="minorHAnsi"/>
        </w:rPr>
      </w:pPr>
    </w:p>
    <w:p w14:paraId="7C9B51BC" w14:textId="77777777" w:rsidR="00F1427A" w:rsidRPr="00671007" w:rsidRDefault="00F1427A" w:rsidP="00333BCB">
      <w:pPr>
        <w:spacing w:after="0" w:line="360" w:lineRule="auto"/>
        <w:rPr>
          <w:rFonts w:asciiTheme="minorHAnsi" w:hAnsiTheme="minorHAnsi"/>
        </w:rPr>
      </w:pPr>
    </w:p>
    <w:sectPr w:rsidR="00F1427A" w:rsidRPr="00671007" w:rsidSect="005F69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28B3D" w14:textId="77777777" w:rsidR="00510F4A" w:rsidRDefault="00510F4A" w:rsidP="005D3827">
      <w:pPr>
        <w:spacing w:after="0" w:line="240" w:lineRule="auto"/>
      </w:pPr>
      <w:r>
        <w:separator/>
      </w:r>
    </w:p>
  </w:endnote>
  <w:endnote w:type="continuationSeparator" w:id="0">
    <w:p w14:paraId="07C04F5E" w14:textId="77777777" w:rsidR="00510F4A" w:rsidRDefault="00510F4A" w:rsidP="005D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8956C" w14:textId="77777777" w:rsidR="005801D1" w:rsidRDefault="0058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49856"/>
      <w:docPartObj>
        <w:docPartGallery w:val="Page Numbers (Bottom of Page)"/>
        <w:docPartUnique/>
      </w:docPartObj>
    </w:sdtPr>
    <w:sdtEndPr/>
    <w:sdtContent>
      <w:p w14:paraId="01E4A974" w14:textId="77777777" w:rsidR="00D31641" w:rsidRDefault="00D31641">
        <w:pPr>
          <w:pStyle w:val="Footer"/>
          <w:jc w:val="right"/>
        </w:pPr>
        <w:r>
          <w:fldChar w:fldCharType="begin"/>
        </w:r>
        <w:r>
          <w:instrText xml:space="preserve"> PAGE   \* MERGEFORMAT </w:instrText>
        </w:r>
        <w:r>
          <w:fldChar w:fldCharType="separate"/>
        </w:r>
        <w:r w:rsidR="00503389">
          <w:rPr>
            <w:noProof/>
          </w:rPr>
          <w:t>8</w:t>
        </w:r>
        <w:r>
          <w:rPr>
            <w:noProof/>
          </w:rPr>
          <w:fldChar w:fldCharType="end"/>
        </w:r>
      </w:p>
    </w:sdtContent>
  </w:sdt>
  <w:p w14:paraId="3C457167" w14:textId="77777777" w:rsidR="00D31641" w:rsidRDefault="00D31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C731" w14:textId="77777777" w:rsidR="005801D1" w:rsidRDefault="00580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BE9E1" w14:textId="77777777" w:rsidR="00510F4A" w:rsidRDefault="00510F4A" w:rsidP="005D3827">
      <w:pPr>
        <w:spacing w:after="0" w:line="240" w:lineRule="auto"/>
      </w:pPr>
      <w:r>
        <w:separator/>
      </w:r>
    </w:p>
  </w:footnote>
  <w:footnote w:type="continuationSeparator" w:id="0">
    <w:p w14:paraId="31EB32A6" w14:textId="77777777" w:rsidR="00510F4A" w:rsidRDefault="00510F4A" w:rsidP="005D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1189" w14:textId="77777777" w:rsidR="005801D1" w:rsidRDefault="00580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B442" w14:textId="6AED0F30" w:rsidR="00D31641" w:rsidRDefault="00D31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12BCD" w14:textId="77777777" w:rsidR="005801D1" w:rsidRDefault="00580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6F36"/>
    <w:multiLevelType w:val="hybridMultilevel"/>
    <w:tmpl w:val="617C2E6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DAE75A3"/>
    <w:multiLevelType w:val="hybridMultilevel"/>
    <w:tmpl w:val="75524B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2916C5"/>
    <w:multiLevelType w:val="hybridMultilevel"/>
    <w:tmpl w:val="2B8C1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CA49B1"/>
    <w:multiLevelType w:val="hybridMultilevel"/>
    <w:tmpl w:val="84703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001F8E"/>
    <w:multiLevelType w:val="hybridMultilevel"/>
    <w:tmpl w:val="88F6C01C"/>
    <w:lvl w:ilvl="0" w:tplc="AADE9F58">
      <w:start w:val="1"/>
      <w:numFmt w:val="upperLetter"/>
      <w:lvlText w:val="%1."/>
      <w:lvlJc w:val="left"/>
      <w:pPr>
        <w:ind w:left="-21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0" w:hanging="360"/>
      </w:pPr>
    </w:lvl>
    <w:lvl w:ilvl="4" w:tplc="10090019" w:tentative="1">
      <w:start w:val="1"/>
      <w:numFmt w:val="lowerLetter"/>
      <w:lvlText w:val="%5."/>
      <w:lvlJc w:val="left"/>
      <w:pPr>
        <w:ind w:left="720" w:hanging="360"/>
      </w:pPr>
    </w:lvl>
    <w:lvl w:ilvl="5" w:tplc="1009001B" w:tentative="1">
      <w:start w:val="1"/>
      <w:numFmt w:val="lowerRoman"/>
      <w:lvlText w:val="%6."/>
      <w:lvlJc w:val="right"/>
      <w:pPr>
        <w:ind w:left="1440" w:hanging="180"/>
      </w:pPr>
    </w:lvl>
    <w:lvl w:ilvl="6" w:tplc="1009000F" w:tentative="1">
      <w:start w:val="1"/>
      <w:numFmt w:val="decimal"/>
      <w:lvlText w:val="%7."/>
      <w:lvlJc w:val="left"/>
      <w:pPr>
        <w:ind w:left="2160" w:hanging="360"/>
      </w:pPr>
    </w:lvl>
    <w:lvl w:ilvl="7" w:tplc="10090019" w:tentative="1">
      <w:start w:val="1"/>
      <w:numFmt w:val="lowerLetter"/>
      <w:lvlText w:val="%8."/>
      <w:lvlJc w:val="left"/>
      <w:pPr>
        <w:ind w:left="2880" w:hanging="360"/>
      </w:pPr>
    </w:lvl>
    <w:lvl w:ilvl="8" w:tplc="1009001B" w:tentative="1">
      <w:start w:val="1"/>
      <w:numFmt w:val="lowerRoman"/>
      <w:lvlText w:val="%9."/>
      <w:lvlJc w:val="right"/>
      <w:pPr>
        <w:ind w:left="3600" w:hanging="180"/>
      </w:pPr>
    </w:lvl>
  </w:abstractNum>
  <w:abstractNum w:abstractNumId="5" w15:restartNumberingAfterBreak="0">
    <w:nsid w:val="20D533E2"/>
    <w:multiLevelType w:val="hybridMultilevel"/>
    <w:tmpl w:val="274A8DB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274E08A1"/>
    <w:multiLevelType w:val="hybridMultilevel"/>
    <w:tmpl w:val="901AB43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84D55E4"/>
    <w:multiLevelType w:val="hybridMultilevel"/>
    <w:tmpl w:val="BBC2B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B17AD3"/>
    <w:multiLevelType w:val="hybridMultilevel"/>
    <w:tmpl w:val="FC107C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DE1EF5"/>
    <w:multiLevelType w:val="hybridMultilevel"/>
    <w:tmpl w:val="797CF86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2CBB3B17"/>
    <w:multiLevelType w:val="hybridMultilevel"/>
    <w:tmpl w:val="A41A0EA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52724230">
      <w:start w:val="5"/>
      <w:numFmt w:val="decimal"/>
      <w:lvlText w:val="%3"/>
      <w:lvlJc w:val="left"/>
      <w:pPr>
        <w:ind w:left="2340" w:hanging="360"/>
      </w:pPr>
      <w:rPr>
        <w:rFonts w:ascii="Calibri" w:eastAsia="Times New Roman" w:hAnsi="Calibri" w:cs="Calibri"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EA0D8B"/>
    <w:multiLevelType w:val="hybridMultilevel"/>
    <w:tmpl w:val="5B74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10A25"/>
    <w:multiLevelType w:val="hybridMultilevel"/>
    <w:tmpl w:val="C7408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06ADB"/>
    <w:multiLevelType w:val="hybridMultilevel"/>
    <w:tmpl w:val="4E0EC6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182E98"/>
    <w:multiLevelType w:val="hybridMultilevel"/>
    <w:tmpl w:val="DEEEDB66"/>
    <w:lvl w:ilvl="0" w:tplc="698C8940">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3F1A11EB"/>
    <w:multiLevelType w:val="hybridMultilevel"/>
    <w:tmpl w:val="0D828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1FC1EAE"/>
    <w:multiLevelType w:val="multilevel"/>
    <w:tmpl w:val="6F466EA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BB8264F"/>
    <w:multiLevelType w:val="hybridMultilevel"/>
    <w:tmpl w:val="AC5AA5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C34CD7"/>
    <w:multiLevelType w:val="multilevel"/>
    <w:tmpl w:val="1C147AE6"/>
    <w:lvl w:ilvl="0">
      <w:start w:val="1"/>
      <w:numFmt w:val="decimal"/>
      <w:lvlText w:val="%1"/>
      <w:lvlJc w:val="left"/>
      <w:pPr>
        <w:ind w:left="108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9" w15:restartNumberingAfterBreak="0">
    <w:nsid w:val="51905349"/>
    <w:multiLevelType w:val="hybridMultilevel"/>
    <w:tmpl w:val="D70C9E7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15:restartNumberingAfterBreak="0">
    <w:nsid w:val="568F0015"/>
    <w:multiLevelType w:val="hybridMultilevel"/>
    <w:tmpl w:val="CE04EC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15:restartNumberingAfterBreak="0">
    <w:nsid w:val="56DC784E"/>
    <w:multiLevelType w:val="hybridMultilevel"/>
    <w:tmpl w:val="2C6476EA"/>
    <w:lvl w:ilvl="0" w:tplc="81924A50">
      <w:start w:val="1"/>
      <w:numFmt w:val="bullet"/>
      <w:pStyle w:val="BulletInden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E33064A"/>
    <w:multiLevelType w:val="hybridMultilevel"/>
    <w:tmpl w:val="7FB6F8D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15:restartNumberingAfterBreak="0">
    <w:nsid w:val="5E64747E"/>
    <w:multiLevelType w:val="hybridMultilevel"/>
    <w:tmpl w:val="A8A8D2E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5F627A6F"/>
    <w:multiLevelType w:val="hybridMultilevel"/>
    <w:tmpl w:val="7238682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0A3248C"/>
    <w:multiLevelType w:val="hybridMultilevel"/>
    <w:tmpl w:val="69D81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12AD4"/>
    <w:multiLevelType w:val="multilevel"/>
    <w:tmpl w:val="62FA7EB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AA7086"/>
    <w:multiLevelType w:val="hybridMultilevel"/>
    <w:tmpl w:val="1A688FA4"/>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8" w15:restartNumberingAfterBreak="0">
    <w:nsid w:val="682B0C84"/>
    <w:multiLevelType w:val="hybridMultilevel"/>
    <w:tmpl w:val="FEF46E82"/>
    <w:lvl w:ilvl="0" w:tplc="D3A60AF2">
      <w:start w:val="1"/>
      <w:numFmt w:val="bullet"/>
      <w:pStyle w:val="BulletLef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A2E296E"/>
    <w:multiLevelType w:val="hybridMultilevel"/>
    <w:tmpl w:val="1B52A23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0" w15:restartNumberingAfterBreak="0">
    <w:nsid w:val="6C194AB7"/>
    <w:multiLevelType w:val="hybridMultilevel"/>
    <w:tmpl w:val="20E6A31A"/>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31" w15:restartNumberingAfterBreak="0">
    <w:nsid w:val="6FE14A2F"/>
    <w:multiLevelType w:val="hybridMultilevel"/>
    <w:tmpl w:val="9BA6A562"/>
    <w:lvl w:ilvl="0" w:tplc="D9F06E4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0E26513"/>
    <w:multiLevelType w:val="multilevel"/>
    <w:tmpl w:val="C20CF0D6"/>
    <w:lvl w:ilvl="0">
      <w:start w:val="1"/>
      <w:numFmt w:val="decimal"/>
      <w:lvlText w:val="%1"/>
      <w:lvlJc w:val="left"/>
      <w:pPr>
        <w:ind w:left="765" w:hanging="765"/>
      </w:pPr>
      <w:rPr>
        <w:rFonts w:hint="default"/>
        <w:u w:val="none"/>
      </w:rPr>
    </w:lvl>
    <w:lvl w:ilvl="1">
      <w:start w:val="1"/>
      <w:numFmt w:val="decimal"/>
      <w:lvlText w:val="%1.%2"/>
      <w:lvlJc w:val="left"/>
      <w:pPr>
        <w:ind w:left="1485" w:hanging="765"/>
      </w:pPr>
      <w:rPr>
        <w:rFonts w:hint="default"/>
        <w:u w:val="none"/>
      </w:rPr>
    </w:lvl>
    <w:lvl w:ilvl="2">
      <w:start w:val="1"/>
      <w:numFmt w:val="decimal"/>
      <w:lvlText w:val="%1.%2.%3"/>
      <w:lvlJc w:val="left"/>
      <w:pPr>
        <w:ind w:left="2205" w:hanging="765"/>
      </w:pPr>
      <w:rPr>
        <w:rFonts w:hint="default"/>
        <w:u w:val="none"/>
      </w:rPr>
    </w:lvl>
    <w:lvl w:ilvl="3">
      <w:start w:val="1"/>
      <w:numFmt w:val="decimal"/>
      <w:lvlText w:val="%1.%2.%3.%4"/>
      <w:lvlJc w:val="left"/>
      <w:pPr>
        <w:ind w:left="2925" w:hanging="765"/>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3" w15:restartNumberingAfterBreak="0">
    <w:nsid w:val="7115115C"/>
    <w:multiLevelType w:val="hybridMultilevel"/>
    <w:tmpl w:val="4718ECA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8941D65"/>
    <w:multiLevelType w:val="hybridMultilevel"/>
    <w:tmpl w:val="A7EC714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5" w15:restartNumberingAfterBreak="0">
    <w:nsid w:val="7B303A4F"/>
    <w:multiLevelType w:val="hybridMultilevel"/>
    <w:tmpl w:val="67964B2C"/>
    <w:lvl w:ilvl="0" w:tplc="0409000F">
      <w:start w:val="1"/>
      <w:numFmt w:val="decimal"/>
      <w:lvlText w:val="%1."/>
      <w:lvlJc w:val="left"/>
      <w:pPr>
        <w:ind w:left="1125" w:hanging="360"/>
      </w:pPr>
      <w:rPr>
        <w:rFonts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1"/>
  </w:num>
  <w:num w:numId="2">
    <w:abstractNumId w:val="28"/>
  </w:num>
  <w:num w:numId="3">
    <w:abstractNumId w:val="9"/>
  </w:num>
  <w:num w:numId="4">
    <w:abstractNumId w:val="0"/>
  </w:num>
  <w:num w:numId="5">
    <w:abstractNumId w:val="29"/>
  </w:num>
  <w:num w:numId="6">
    <w:abstractNumId w:val="34"/>
  </w:num>
  <w:num w:numId="7">
    <w:abstractNumId w:val="23"/>
  </w:num>
  <w:num w:numId="8">
    <w:abstractNumId w:val="15"/>
  </w:num>
  <w:num w:numId="9">
    <w:abstractNumId w:val="19"/>
  </w:num>
  <w:num w:numId="10">
    <w:abstractNumId w:val="6"/>
  </w:num>
  <w:num w:numId="11">
    <w:abstractNumId w:val="20"/>
  </w:num>
  <w:num w:numId="12">
    <w:abstractNumId w:val="32"/>
  </w:num>
  <w:num w:numId="13">
    <w:abstractNumId w:val="31"/>
  </w:num>
  <w:num w:numId="14">
    <w:abstractNumId w:val="33"/>
  </w:num>
  <w:num w:numId="15">
    <w:abstractNumId w:val="5"/>
  </w:num>
  <w:num w:numId="16">
    <w:abstractNumId w:val="27"/>
  </w:num>
  <w:num w:numId="17">
    <w:abstractNumId w:val="24"/>
  </w:num>
  <w:num w:numId="18">
    <w:abstractNumId w:val="18"/>
  </w:num>
  <w:num w:numId="19">
    <w:abstractNumId w:val="16"/>
  </w:num>
  <w:num w:numId="20">
    <w:abstractNumId w:val="11"/>
  </w:num>
  <w:num w:numId="21">
    <w:abstractNumId w:val="22"/>
  </w:num>
  <w:num w:numId="22">
    <w:abstractNumId w:val="35"/>
  </w:num>
  <w:num w:numId="23">
    <w:abstractNumId w:val="30"/>
  </w:num>
  <w:num w:numId="24">
    <w:abstractNumId w:val="2"/>
  </w:num>
  <w:num w:numId="25">
    <w:abstractNumId w:val="14"/>
  </w:num>
  <w:num w:numId="26">
    <w:abstractNumId w:val="4"/>
  </w:num>
  <w:num w:numId="27">
    <w:abstractNumId w:val="3"/>
  </w:num>
  <w:num w:numId="28">
    <w:abstractNumId w:val="12"/>
  </w:num>
  <w:num w:numId="29">
    <w:abstractNumId w:val="25"/>
  </w:num>
  <w:num w:numId="30">
    <w:abstractNumId w:val="13"/>
  </w:num>
  <w:num w:numId="31">
    <w:abstractNumId w:val="8"/>
  </w:num>
  <w:num w:numId="32">
    <w:abstractNumId w:val="7"/>
  </w:num>
  <w:num w:numId="33">
    <w:abstractNumId w:val="1"/>
  </w:num>
  <w:num w:numId="34">
    <w:abstractNumId w:val="17"/>
  </w:num>
  <w:num w:numId="35">
    <w:abstractNumId w:val="26"/>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4D"/>
    <w:rsid w:val="000001AB"/>
    <w:rsid w:val="000035A2"/>
    <w:rsid w:val="000053DD"/>
    <w:rsid w:val="00011F7B"/>
    <w:rsid w:val="00014961"/>
    <w:rsid w:val="00015F36"/>
    <w:rsid w:val="00017BFF"/>
    <w:rsid w:val="00020021"/>
    <w:rsid w:val="00022FCF"/>
    <w:rsid w:val="00023F68"/>
    <w:rsid w:val="0002421F"/>
    <w:rsid w:val="00024CE3"/>
    <w:rsid w:val="0003108C"/>
    <w:rsid w:val="000310BE"/>
    <w:rsid w:val="00040216"/>
    <w:rsid w:val="00040D1A"/>
    <w:rsid w:val="00041AFC"/>
    <w:rsid w:val="00042BCE"/>
    <w:rsid w:val="00044400"/>
    <w:rsid w:val="0004448D"/>
    <w:rsid w:val="00051953"/>
    <w:rsid w:val="00052F84"/>
    <w:rsid w:val="000533B7"/>
    <w:rsid w:val="000575BA"/>
    <w:rsid w:val="00057F04"/>
    <w:rsid w:val="00061C49"/>
    <w:rsid w:val="0006213B"/>
    <w:rsid w:val="000635DA"/>
    <w:rsid w:val="00063D72"/>
    <w:rsid w:val="000648F4"/>
    <w:rsid w:val="00065731"/>
    <w:rsid w:val="0006647B"/>
    <w:rsid w:val="00067DB7"/>
    <w:rsid w:val="00067E43"/>
    <w:rsid w:val="00071296"/>
    <w:rsid w:val="000714C3"/>
    <w:rsid w:val="00071BB2"/>
    <w:rsid w:val="0007500C"/>
    <w:rsid w:val="000810F4"/>
    <w:rsid w:val="00082B61"/>
    <w:rsid w:val="0008704F"/>
    <w:rsid w:val="00087677"/>
    <w:rsid w:val="0009054F"/>
    <w:rsid w:val="00094558"/>
    <w:rsid w:val="00094F79"/>
    <w:rsid w:val="00096085"/>
    <w:rsid w:val="000B48E7"/>
    <w:rsid w:val="000B7A80"/>
    <w:rsid w:val="000C0CCF"/>
    <w:rsid w:val="000C3C1F"/>
    <w:rsid w:val="000C705A"/>
    <w:rsid w:val="000C7A10"/>
    <w:rsid w:val="000D20FF"/>
    <w:rsid w:val="000D2312"/>
    <w:rsid w:val="000D31FA"/>
    <w:rsid w:val="000D575E"/>
    <w:rsid w:val="000D5EC2"/>
    <w:rsid w:val="000D6333"/>
    <w:rsid w:val="000E0402"/>
    <w:rsid w:val="000E1CF7"/>
    <w:rsid w:val="000E501E"/>
    <w:rsid w:val="000E5F34"/>
    <w:rsid w:val="000E675B"/>
    <w:rsid w:val="000F101E"/>
    <w:rsid w:val="000F46BA"/>
    <w:rsid w:val="000F6C10"/>
    <w:rsid w:val="001000BD"/>
    <w:rsid w:val="00101E80"/>
    <w:rsid w:val="00105EE6"/>
    <w:rsid w:val="00106300"/>
    <w:rsid w:val="001070A6"/>
    <w:rsid w:val="00110BD3"/>
    <w:rsid w:val="00111A99"/>
    <w:rsid w:val="00117DEC"/>
    <w:rsid w:val="00120309"/>
    <w:rsid w:val="001225A6"/>
    <w:rsid w:val="00125ECA"/>
    <w:rsid w:val="0013351D"/>
    <w:rsid w:val="00133F96"/>
    <w:rsid w:val="001350B3"/>
    <w:rsid w:val="00137130"/>
    <w:rsid w:val="00140062"/>
    <w:rsid w:val="00144D2C"/>
    <w:rsid w:val="0014708E"/>
    <w:rsid w:val="00150110"/>
    <w:rsid w:val="00150FBE"/>
    <w:rsid w:val="001526D8"/>
    <w:rsid w:val="00154E38"/>
    <w:rsid w:val="001558BE"/>
    <w:rsid w:val="001565FA"/>
    <w:rsid w:val="00162C74"/>
    <w:rsid w:val="00164A0D"/>
    <w:rsid w:val="00173CB0"/>
    <w:rsid w:val="00177634"/>
    <w:rsid w:val="00180380"/>
    <w:rsid w:val="0018312B"/>
    <w:rsid w:val="001845BC"/>
    <w:rsid w:val="00185C1A"/>
    <w:rsid w:val="00190B8C"/>
    <w:rsid w:val="001A1BD0"/>
    <w:rsid w:val="001A2967"/>
    <w:rsid w:val="001A4D78"/>
    <w:rsid w:val="001B118E"/>
    <w:rsid w:val="001B6BF9"/>
    <w:rsid w:val="001C190D"/>
    <w:rsid w:val="001C2867"/>
    <w:rsid w:val="001C476E"/>
    <w:rsid w:val="001C52A1"/>
    <w:rsid w:val="001D0CD4"/>
    <w:rsid w:val="001D1ACB"/>
    <w:rsid w:val="001D483D"/>
    <w:rsid w:val="001E0262"/>
    <w:rsid w:val="001E18E6"/>
    <w:rsid w:val="001E2522"/>
    <w:rsid w:val="001E5400"/>
    <w:rsid w:val="001E75C9"/>
    <w:rsid w:val="001F2B00"/>
    <w:rsid w:val="001F4E5F"/>
    <w:rsid w:val="001F5085"/>
    <w:rsid w:val="00203729"/>
    <w:rsid w:val="00203A90"/>
    <w:rsid w:val="00211892"/>
    <w:rsid w:val="00215A98"/>
    <w:rsid w:val="00223B35"/>
    <w:rsid w:val="00225DA2"/>
    <w:rsid w:val="00227BAC"/>
    <w:rsid w:val="00232F4D"/>
    <w:rsid w:val="002332C9"/>
    <w:rsid w:val="002350BD"/>
    <w:rsid w:val="00237723"/>
    <w:rsid w:val="002465A5"/>
    <w:rsid w:val="00250D33"/>
    <w:rsid w:val="002526F9"/>
    <w:rsid w:val="00253CA5"/>
    <w:rsid w:val="0025442C"/>
    <w:rsid w:val="00256881"/>
    <w:rsid w:val="00261D0C"/>
    <w:rsid w:val="00266678"/>
    <w:rsid w:val="0026771B"/>
    <w:rsid w:val="0028016C"/>
    <w:rsid w:val="002810EE"/>
    <w:rsid w:val="002863D9"/>
    <w:rsid w:val="002863F9"/>
    <w:rsid w:val="00294A11"/>
    <w:rsid w:val="00296BF8"/>
    <w:rsid w:val="00296D1B"/>
    <w:rsid w:val="002A140A"/>
    <w:rsid w:val="002A1A6F"/>
    <w:rsid w:val="002A1C62"/>
    <w:rsid w:val="002A4AEC"/>
    <w:rsid w:val="002A5A15"/>
    <w:rsid w:val="002A63D8"/>
    <w:rsid w:val="002A652A"/>
    <w:rsid w:val="002A6663"/>
    <w:rsid w:val="002B3F6C"/>
    <w:rsid w:val="002B5660"/>
    <w:rsid w:val="002B6B3F"/>
    <w:rsid w:val="002C1175"/>
    <w:rsid w:val="002C2927"/>
    <w:rsid w:val="002C2930"/>
    <w:rsid w:val="002C3F95"/>
    <w:rsid w:val="002C73AD"/>
    <w:rsid w:val="002C7707"/>
    <w:rsid w:val="002D28FF"/>
    <w:rsid w:val="002D67ED"/>
    <w:rsid w:val="002E023F"/>
    <w:rsid w:val="002E2006"/>
    <w:rsid w:val="002E50DF"/>
    <w:rsid w:val="002F0C72"/>
    <w:rsid w:val="002F13D9"/>
    <w:rsid w:val="002F1B3D"/>
    <w:rsid w:val="0031048A"/>
    <w:rsid w:val="00310DFE"/>
    <w:rsid w:val="003136A2"/>
    <w:rsid w:val="00314EB4"/>
    <w:rsid w:val="00315125"/>
    <w:rsid w:val="00320912"/>
    <w:rsid w:val="00321657"/>
    <w:rsid w:val="00322005"/>
    <w:rsid w:val="003233C9"/>
    <w:rsid w:val="00325056"/>
    <w:rsid w:val="003255D9"/>
    <w:rsid w:val="00326805"/>
    <w:rsid w:val="003331C2"/>
    <w:rsid w:val="00333BCB"/>
    <w:rsid w:val="00333ED8"/>
    <w:rsid w:val="00334163"/>
    <w:rsid w:val="00336746"/>
    <w:rsid w:val="00336ED6"/>
    <w:rsid w:val="0036069E"/>
    <w:rsid w:val="00365409"/>
    <w:rsid w:val="003657F7"/>
    <w:rsid w:val="00366095"/>
    <w:rsid w:val="0036687E"/>
    <w:rsid w:val="00375ACE"/>
    <w:rsid w:val="003803D8"/>
    <w:rsid w:val="003825D0"/>
    <w:rsid w:val="0038315D"/>
    <w:rsid w:val="00390641"/>
    <w:rsid w:val="00394016"/>
    <w:rsid w:val="003A4AE6"/>
    <w:rsid w:val="003A54AB"/>
    <w:rsid w:val="003A653A"/>
    <w:rsid w:val="003B40BC"/>
    <w:rsid w:val="003B48AA"/>
    <w:rsid w:val="003B5CB7"/>
    <w:rsid w:val="003B7591"/>
    <w:rsid w:val="003C041C"/>
    <w:rsid w:val="003C1181"/>
    <w:rsid w:val="003C151A"/>
    <w:rsid w:val="003C7D46"/>
    <w:rsid w:val="003D0779"/>
    <w:rsid w:val="003E0C41"/>
    <w:rsid w:val="003E1764"/>
    <w:rsid w:val="003E2225"/>
    <w:rsid w:val="003F0A9B"/>
    <w:rsid w:val="00400876"/>
    <w:rsid w:val="004021F5"/>
    <w:rsid w:val="004030C6"/>
    <w:rsid w:val="00404B6E"/>
    <w:rsid w:val="0040749A"/>
    <w:rsid w:val="00421DD7"/>
    <w:rsid w:val="00425C95"/>
    <w:rsid w:val="00427678"/>
    <w:rsid w:val="00431F2E"/>
    <w:rsid w:val="00433F14"/>
    <w:rsid w:val="004359BE"/>
    <w:rsid w:val="00436176"/>
    <w:rsid w:val="0044118E"/>
    <w:rsid w:val="00442020"/>
    <w:rsid w:val="00442374"/>
    <w:rsid w:val="00444335"/>
    <w:rsid w:val="00446444"/>
    <w:rsid w:val="00450BA9"/>
    <w:rsid w:val="004562F8"/>
    <w:rsid w:val="00456318"/>
    <w:rsid w:val="004606BA"/>
    <w:rsid w:val="00464812"/>
    <w:rsid w:val="004701BB"/>
    <w:rsid w:val="00470620"/>
    <w:rsid w:val="00474F61"/>
    <w:rsid w:val="00476676"/>
    <w:rsid w:val="004832A4"/>
    <w:rsid w:val="0048667B"/>
    <w:rsid w:val="00493DA3"/>
    <w:rsid w:val="0049615A"/>
    <w:rsid w:val="004A167C"/>
    <w:rsid w:val="004A2927"/>
    <w:rsid w:val="004B28CC"/>
    <w:rsid w:val="004C12FE"/>
    <w:rsid w:val="004C1B60"/>
    <w:rsid w:val="004C239F"/>
    <w:rsid w:val="004C2EDC"/>
    <w:rsid w:val="004C4BDB"/>
    <w:rsid w:val="004D098F"/>
    <w:rsid w:val="004D2299"/>
    <w:rsid w:val="004D4829"/>
    <w:rsid w:val="004D54A4"/>
    <w:rsid w:val="004E29CE"/>
    <w:rsid w:val="004E3E54"/>
    <w:rsid w:val="004E6654"/>
    <w:rsid w:val="004F3D53"/>
    <w:rsid w:val="004F7869"/>
    <w:rsid w:val="00500C75"/>
    <w:rsid w:val="00503389"/>
    <w:rsid w:val="00504B7F"/>
    <w:rsid w:val="00506847"/>
    <w:rsid w:val="0050747A"/>
    <w:rsid w:val="00510AD1"/>
    <w:rsid w:val="00510F4A"/>
    <w:rsid w:val="0051275B"/>
    <w:rsid w:val="00513263"/>
    <w:rsid w:val="005222E4"/>
    <w:rsid w:val="00522D22"/>
    <w:rsid w:val="00526A29"/>
    <w:rsid w:val="00526CBC"/>
    <w:rsid w:val="00527000"/>
    <w:rsid w:val="005274B0"/>
    <w:rsid w:val="00530FA7"/>
    <w:rsid w:val="00537464"/>
    <w:rsid w:val="005445FA"/>
    <w:rsid w:val="005472C3"/>
    <w:rsid w:val="0055097E"/>
    <w:rsid w:val="00552F52"/>
    <w:rsid w:val="00553C26"/>
    <w:rsid w:val="00554230"/>
    <w:rsid w:val="005548F5"/>
    <w:rsid w:val="00556A18"/>
    <w:rsid w:val="00560963"/>
    <w:rsid w:val="00561048"/>
    <w:rsid w:val="005614A7"/>
    <w:rsid w:val="0056430D"/>
    <w:rsid w:val="00566D62"/>
    <w:rsid w:val="00567D83"/>
    <w:rsid w:val="005801B0"/>
    <w:rsid w:val="005801D1"/>
    <w:rsid w:val="00582F5F"/>
    <w:rsid w:val="0058499C"/>
    <w:rsid w:val="00585BE4"/>
    <w:rsid w:val="0058740D"/>
    <w:rsid w:val="0059067B"/>
    <w:rsid w:val="0059111F"/>
    <w:rsid w:val="00593F23"/>
    <w:rsid w:val="00595677"/>
    <w:rsid w:val="005A03B6"/>
    <w:rsid w:val="005A45D9"/>
    <w:rsid w:val="005A4FED"/>
    <w:rsid w:val="005A6821"/>
    <w:rsid w:val="005B046B"/>
    <w:rsid w:val="005B2567"/>
    <w:rsid w:val="005B44A6"/>
    <w:rsid w:val="005B5156"/>
    <w:rsid w:val="005C1D6D"/>
    <w:rsid w:val="005C1E9E"/>
    <w:rsid w:val="005C2318"/>
    <w:rsid w:val="005C495A"/>
    <w:rsid w:val="005C71FE"/>
    <w:rsid w:val="005D20DC"/>
    <w:rsid w:val="005D3427"/>
    <w:rsid w:val="005D3827"/>
    <w:rsid w:val="005D3B76"/>
    <w:rsid w:val="005D5758"/>
    <w:rsid w:val="005E0FF3"/>
    <w:rsid w:val="005E4DC4"/>
    <w:rsid w:val="005E7115"/>
    <w:rsid w:val="005E7B0F"/>
    <w:rsid w:val="005F0191"/>
    <w:rsid w:val="005F035F"/>
    <w:rsid w:val="005F0A22"/>
    <w:rsid w:val="005F58F0"/>
    <w:rsid w:val="005F6917"/>
    <w:rsid w:val="00602078"/>
    <w:rsid w:val="00603C98"/>
    <w:rsid w:val="00606D9E"/>
    <w:rsid w:val="00612782"/>
    <w:rsid w:val="006134D2"/>
    <w:rsid w:val="00615CAA"/>
    <w:rsid w:val="00622B5B"/>
    <w:rsid w:val="006253E6"/>
    <w:rsid w:val="0063083B"/>
    <w:rsid w:val="00630B5D"/>
    <w:rsid w:val="00633C98"/>
    <w:rsid w:val="006350BE"/>
    <w:rsid w:val="006359D6"/>
    <w:rsid w:val="0063622A"/>
    <w:rsid w:val="00642C6B"/>
    <w:rsid w:val="006470EA"/>
    <w:rsid w:val="00650C0E"/>
    <w:rsid w:val="00656517"/>
    <w:rsid w:val="00657071"/>
    <w:rsid w:val="006622C4"/>
    <w:rsid w:val="006636F6"/>
    <w:rsid w:val="00663D84"/>
    <w:rsid w:val="0066519D"/>
    <w:rsid w:val="00671007"/>
    <w:rsid w:val="006710CC"/>
    <w:rsid w:val="00672C52"/>
    <w:rsid w:val="006748F5"/>
    <w:rsid w:val="00674CAD"/>
    <w:rsid w:val="00675882"/>
    <w:rsid w:val="006812D7"/>
    <w:rsid w:val="006A22C8"/>
    <w:rsid w:val="006A262E"/>
    <w:rsid w:val="006A763B"/>
    <w:rsid w:val="006B1135"/>
    <w:rsid w:val="006B3C67"/>
    <w:rsid w:val="006B6553"/>
    <w:rsid w:val="006B6B5E"/>
    <w:rsid w:val="006B7914"/>
    <w:rsid w:val="006C0342"/>
    <w:rsid w:val="006C110A"/>
    <w:rsid w:val="006C196B"/>
    <w:rsid w:val="006C2BFF"/>
    <w:rsid w:val="006C4C7A"/>
    <w:rsid w:val="006C54FA"/>
    <w:rsid w:val="006C56B1"/>
    <w:rsid w:val="006C60EC"/>
    <w:rsid w:val="006C73FA"/>
    <w:rsid w:val="006C777F"/>
    <w:rsid w:val="006D222D"/>
    <w:rsid w:val="006D3764"/>
    <w:rsid w:val="006D4115"/>
    <w:rsid w:val="006D4513"/>
    <w:rsid w:val="006D6674"/>
    <w:rsid w:val="006E0BA1"/>
    <w:rsid w:val="006E13CA"/>
    <w:rsid w:val="006E4875"/>
    <w:rsid w:val="006E5D6E"/>
    <w:rsid w:val="006F0481"/>
    <w:rsid w:val="006F0925"/>
    <w:rsid w:val="006F7B1C"/>
    <w:rsid w:val="006F7F09"/>
    <w:rsid w:val="00702930"/>
    <w:rsid w:val="00705803"/>
    <w:rsid w:val="00706EE2"/>
    <w:rsid w:val="0070734C"/>
    <w:rsid w:val="00710386"/>
    <w:rsid w:val="00713015"/>
    <w:rsid w:val="00722DBD"/>
    <w:rsid w:val="00722E29"/>
    <w:rsid w:val="00723F82"/>
    <w:rsid w:val="00730BDC"/>
    <w:rsid w:val="007331C7"/>
    <w:rsid w:val="00735EA1"/>
    <w:rsid w:val="007365D3"/>
    <w:rsid w:val="0073678C"/>
    <w:rsid w:val="007411E9"/>
    <w:rsid w:val="0074269B"/>
    <w:rsid w:val="0074702D"/>
    <w:rsid w:val="00750F53"/>
    <w:rsid w:val="007531BD"/>
    <w:rsid w:val="00753609"/>
    <w:rsid w:val="00753F33"/>
    <w:rsid w:val="007544F9"/>
    <w:rsid w:val="007565CA"/>
    <w:rsid w:val="0076377E"/>
    <w:rsid w:val="0076378F"/>
    <w:rsid w:val="007639DB"/>
    <w:rsid w:val="00764151"/>
    <w:rsid w:val="00764954"/>
    <w:rsid w:val="00764D2C"/>
    <w:rsid w:val="0076672E"/>
    <w:rsid w:val="00766DF0"/>
    <w:rsid w:val="00770774"/>
    <w:rsid w:val="00771345"/>
    <w:rsid w:val="00771D45"/>
    <w:rsid w:val="007738F0"/>
    <w:rsid w:val="00780AC6"/>
    <w:rsid w:val="00782F7B"/>
    <w:rsid w:val="00784E7C"/>
    <w:rsid w:val="00787946"/>
    <w:rsid w:val="007921A2"/>
    <w:rsid w:val="00797EFD"/>
    <w:rsid w:val="007A02C8"/>
    <w:rsid w:val="007A178E"/>
    <w:rsid w:val="007A4942"/>
    <w:rsid w:val="007B0B32"/>
    <w:rsid w:val="007B0DFD"/>
    <w:rsid w:val="007B21A0"/>
    <w:rsid w:val="007B2432"/>
    <w:rsid w:val="007B27EB"/>
    <w:rsid w:val="007B2BB3"/>
    <w:rsid w:val="007B42F8"/>
    <w:rsid w:val="007B5D91"/>
    <w:rsid w:val="007B62A4"/>
    <w:rsid w:val="007C1ACC"/>
    <w:rsid w:val="007C4B5A"/>
    <w:rsid w:val="007D2220"/>
    <w:rsid w:val="007D5E0B"/>
    <w:rsid w:val="007D6413"/>
    <w:rsid w:val="007D6AAA"/>
    <w:rsid w:val="007D6E59"/>
    <w:rsid w:val="007D6FCC"/>
    <w:rsid w:val="007D7D3A"/>
    <w:rsid w:val="007E0E64"/>
    <w:rsid w:val="007E1F77"/>
    <w:rsid w:val="007E2FD5"/>
    <w:rsid w:val="007E555E"/>
    <w:rsid w:val="007E6C49"/>
    <w:rsid w:val="007E6E7D"/>
    <w:rsid w:val="007F36C7"/>
    <w:rsid w:val="007F6A55"/>
    <w:rsid w:val="007F6F05"/>
    <w:rsid w:val="00800A5C"/>
    <w:rsid w:val="00800CE2"/>
    <w:rsid w:val="00807970"/>
    <w:rsid w:val="0081774B"/>
    <w:rsid w:val="0082209E"/>
    <w:rsid w:val="00822427"/>
    <w:rsid w:val="00822B23"/>
    <w:rsid w:val="008255DA"/>
    <w:rsid w:val="008304EE"/>
    <w:rsid w:val="00830846"/>
    <w:rsid w:val="00830F61"/>
    <w:rsid w:val="00836313"/>
    <w:rsid w:val="0083638A"/>
    <w:rsid w:val="00836DDE"/>
    <w:rsid w:val="0084527D"/>
    <w:rsid w:val="008454C2"/>
    <w:rsid w:val="00846C26"/>
    <w:rsid w:val="00850942"/>
    <w:rsid w:val="00850CAE"/>
    <w:rsid w:val="00854328"/>
    <w:rsid w:val="00854BE8"/>
    <w:rsid w:val="00860F40"/>
    <w:rsid w:val="00861A07"/>
    <w:rsid w:val="00862616"/>
    <w:rsid w:val="00865401"/>
    <w:rsid w:val="0086738B"/>
    <w:rsid w:val="00871696"/>
    <w:rsid w:val="0087320A"/>
    <w:rsid w:val="00873754"/>
    <w:rsid w:val="00873AD8"/>
    <w:rsid w:val="0087431A"/>
    <w:rsid w:val="00875CE9"/>
    <w:rsid w:val="00886E2D"/>
    <w:rsid w:val="00887AD6"/>
    <w:rsid w:val="00887F48"/>
    <w:rsid w:val="00890AFC"/>
    <w:rsid w:val="00890B66"/>
    <w:rsid w:val="00890F2B"/>
    <w:rsid w:val="00892C98"/>
    <w:rsid w:val="00894195"/>
    <w:rsid w:val="00894F69"/>
    <w:rsid w:val="00895274"/>
    <w:rsid w:val="008A0005"/>
    <w:rsid w:val="008A1AD8"/>
    <w:rsid w:val="008A3447"/>
    <w:rsid w:val="008A4045"/>
    <w:rsid w:val="008A433C"/>
    <w:rsid w:val="008A50A3"/>
    <w:rsid w:val="008A53C9"/>
    <w:rsid w:val="008A5F0E"/>
    <w:rsid w:val="008A634C"/>
    <w:rsid w:val="008B0E1F"/>
    <w:rsid w:val="008B1034"/>
    <w:rsid w:val="008B736C"/>
    <w:rsid w:val="008B7B7D"/>
    <w:rsid w:val="008C42CB"/>
    <w:rsid w:val="008C5370"/>
    <w:rsid w:val="008C6A2A"/>
    <w:rsid w:val="008D1166"/>
    <w:rsid w:val="008D4060"/>
    <w:rsid w:val="008E0BE9"/>
    <w:rsid w:val="008E25FC"/>
    <w:rsid w:val="008E4FC0"/>
    <w:rsid w:val="008F2197"/>
    <w:rsid w:val="008F2E71"/>
    <w:rsid w:val="008F4B9E"/>
    <w:rsid w:val="00905AE8"/>
    <w:rsid w:val="0090625A"/>
    <w:rsid w:val="0090772D"/>
    <w:rsid w:val="009079E0"/>
    <w:rsid w:val="009128B5"/>
    <w:rsid w:val="00912A0B"/>
    <w:rsid w:val="00914042"/>
    <w:rsid w:val="00921FD2"/>
    <w:rsid w:val="0092316B"/>
    <w:rsid w:val="00925677"/>
    <w:rsid w:val="00926499"/>
    <w:rsid w:val="009329A9"/>
    <w:rsid w:val="009372B0"/>
    <w:rsid w:val="009375D6"/>
    <w:rsid w:val="00937AE0"/>
    <w:rsid w:val="00940F18"/>
    <w:rsid w:val="0094124E"/>
    <w:rsid w:val="00942E76"/>
    <w:rsid w:val="009469CC"/>
    <w:rsid w:val="009509F6"/>
    <w:rsid w:val="009653E9"/>
    <w:rsid w:val="009663EB"/>
    <w:rsid w:val="009667BF"/>
    <w:rsid w:val="00966C10"/>
    <w:rsid w:val="009678E5"/>
    <w:rsid w:val="009715FB"/>
    <w:rsid w:val="0097208B"/>
    <w:rsid w:val="009728A5"/>
    <w:rsid w:val="00976E24"/>
    <w:rsid w:val="00982437"/>
    <w:rsid w:val="0098307D"/>
    <w:rsid w:val="00983EE3"/>
    <w:rsid w:val="00992E91"/>
    <w:rsid w:val="0099712B"/>
    <w:rsid w:val="009A0574"/>
    <w:rsid w:val="009A5F9F"/>
    <w:rsid w:val="009B0E60"/>
    <w:rsid w:val="009B2435"/>
    <w:rsid w:val="009B2C5F"/>
    <w:rsid w:val="009B444C"/>
    <w:rsid w:val="009B4794"/>
    <w:rsid w:val="009B5DC2"/>
    <w:rsid w:val="009B669D"/>
    <w:rsid w:val="009B6FE4"/>
    <w:rsid w:val="009C165F"/>
    <w:rsid w:val="009C3B8D"/>
    <w:rsid w:val="009C3BB9"/>
    <w:rsid w:val="009C6744"/>
    <w:rsid w:val="009C7F92"/>
    <w:rsid w:val="009D59DA"/>
    <w:rsid w:val="009E75A5"/>
    <w:rsid w:val="009F41ED"/>
    <w:rsid w:val="009F460F"/>
    <w:rsid w:val="009F5AB8"/>
    <w:rsid w:val="009F65DA"/>
    <w:rsid w:val="00A011D2"/>
    <w:rsid w:val="00A02C86"/>
    <w:rsid w:val="00A03728"/>
    <w:rsid w:val="00A03CF7"/>
    <w:rsid w:val="00A05320"/>
    <w:rsid w:val="00A07E9D"/>
    <w:rsid w:val="00A101D5"/>
    <w:rsid w:val="00A13D2A"/>
    <w:rsid w:val="00A1584F"/>
    <w:rsid w:val="00A176B9"/>
    <w:rsid w:val="00A213C4"/>
    <w:rsid w:val="00A21511"/>
    <w:rsid w:val="00A23AF5"/>
    <w:rsid w:val="00A23C9A"/>
    <w:rsid w:val="00A256E1"/>
    <w:rsid w:val="00A26DFB"/>
    <w:rsid w:val="00A30E57"/>
    <w:rsid w:val="00A34DA0"/>
    <w:rsid w:val="00A3514E"/>
    <w:rsid w:val="00A37279"/>
    <w:rsid w:val="00A40965"/>
    <w:rsid w:val="00A4389D"/>
    <w:rsid w:val="00A5091F"/>
    <w:rsid w:val="00A570FA"/>
    <w:rsid w:val="00A573BE"/>
    <w:rsid w:val="00A57716"/>
    <w:rsid w:val="00A60543"/>
    <w:rsid w:val="00A62564"/>
    <w:rsid w:val="00A6483A"/>
    <w:rsid w:val="00A66D7B"/>
    <w:rsid w:val="00A704EA"/>
    <w:rsid w:val="00A70831"/>
    <w:rsid w:val="00A72C03"/>
    <w:rsid w:val="00A762A0"/>
    <w:rsid w:val="00A800AB"/>
    <w:rsid w:val="00A84171"/>
    <w:rsid w:val="00A95482"/>
    <w:rsid w:val="00AA0B69"/>
    <w:rsid w:val="00AA429A"/>
    <w:rsid w:val="00AA4EE2"/>
    <w:rsid w:val="00AA60BB"/>
    <w:rsid w:val="00AA7D11"/>
    <w:rsid w:val="00AB00E1"/>
    <w:rsid w:val="00AB22CF"/>
    <w:rsid w:val="00AB4B81"/>
    <w:rsid w:val="00AB6B71"/>
    <w:rsid w:val="00AC04F0"/>
    <w:rsid w:val="00AC239E"/>
    <w:rsid w:val="00AC6769"/>
    <w:rsid w:val="00AC7B2C"/>
    <w:rsid w:val="00AD28BA"/>
    <w:rsid w:val="00AD66B0"/>
    <w:rsid w:val="00AD7C4E"/>
    <w:rsid w:val="00AE09FF"/>
    <w:rsid w:val="00AE3613"/>
    <w:rsid w:val="00AE3CF4"/>
    <w:rsid w:val="00AF02AE"/>
    <w:rsid w:val="00AF32F4"/>
    <w:rsid w:val="00AF366C"/>
    <w:rsid w:val="00AF461C"/>
    <w:rsid w:val="00B046D1"/>
    <w:rsid w:val="00B04F2C"/>
    <w:rsid w:val="00B04F99"/>
    <w:rsid w:val="00B1553A"/>
    <w:rsid w:val="00B16B06"/>
    <w:rsid w:val="00B16FF2"/>
    <w:rsid w:val="00B24CB4"/>
    <w:rsid w:val="00B36732"/>
    <w:rsid w:val="00B441C2"/>
    <w:rsid w:val="00B47B7E"/>
    <w:rsid w:val="00B61A12"/>
    <w:rsid w:val="00B63BFD"/>
    <w:rsid w:val="00B64984"/>
    <w:rsid w:val="00B66D7A"/>
    <w:rsid w:val="00B7378F"/>
    <w:rsid w:val="00B818DA"/>
    <w:rsid w:val="00B83062"/>
    <w:rsid w:val="00B850DA"/>
    <w:rsid w:val="00B86208"/>
    <w:rsid w:val="00B94D62"/>
    <w:rsid w:val="00BA0F39"/>
    <w:rsid w:val="00BA2318"/>
    <w:rsid w:val="00BB1353"/>
    <w:rsid w:val="00BB21CC"/>
    <w:rsid w:val="00BB2549"/>
    <w:rsid w:val="00BB3B06"/>
    <w:rsid w:val="00BB5716"/>
    <w:rsid w:val="00BB6427"/>
    <w:rsid w:val="00BB7B3F"/>
    <w:rsid w:val="00BC103C"/>
    <w:rsid w:val="00BD13E0"/>
    <w:rsid w:val="00BD16FC"/>
    <w:rsid w:val="00BD4956"/>
    <w:rsid w:val="00BD4EF1"/>
    <w:rsid w:val="00BD5CD8"/>
    <w:rsid w:val="00BD78E2"/>
    <w:rsid w:val="00BE081F"/>
    <w:rsid w:val="00BE121A"/>
    <w:rsid w:val="00BE7C96"/>
    <w:rsid w:val="00C068C4"/>
    <w:rsid w:val="00C1006E"/>
    <w:rsid w:val="00C12976"/>
    <w:rsid w:val="00C16BA2"/>
    <w:rsid w:val="00C214C7"/>
    <w:rsid w:val="00C248D4"/>
    <w:rsid w:val="00C25D66"/>
    <w:rsid w:val="00C33DC4"/>
    <w:rsid w:val="00C37A35"/>
    <w:rsid w:val="00C4081F"/>
    <w:rsid w:val="00C40862"/>
    <w:rsid w:val="00C42D04"/>
    <w:rsid w:val="00C44D36"/>
    <w:rsid w:val="00C47F77"/>
    <w:rsid w:val="00C558C8"/>
    <w:rsid w:val="00C564CE"/>
    <w:rsid w:val="00C61189"/>
    <w:rsid w:val="00C611B0"/>
    <w:rsid w:val="00C616E0"/>
    <w:rsid w:val="00C64A40"/>
    <w:rsid w:val="00C64D2B"/>
    <w:rsid w:val="00C65A4F"/>
    <w:rsid w:val="00C66013"/>
    <w:rsid w:val="00C67DEB"/>
    <w:rsid w:val="00C72C5A"/>
    <w:rsid w:val="00C77FCC"/>
    <w:rsid w:val="00C8719B"/>
    <w:rsid w:val="00C92EC6"/>
    <w:rsid w:val="00C952E7"/>
    <w:rsid w:val="00C95A93"/>
    <w:rsid w:val="00C9615D"/>
    <w:rsid w:val="00CA10EB"/>
    <w:rsid w:val="00CA2F9E"/>
    <w:rsid w:val="00CA4993"/>
    <w:rsid w:val="00CA570B"/>
    <w:rsid w:val="00CC02AE"/>
    <w:rsid w:val="00CC3963"/>
    <w:rsid w:val="00CC6F2D"/>
    <w:rsid w:val="00CC7BFC"/>
    <w:rsid w:val="00CD0B90"/>
    <w:rsid w:val="00CD2ACB"/>
    <w:rsid w:val="00CD34E7"/>
    <w:rsid w:val="00CD4D3E"/>
    <w:rsid w:val="00CE3F6C"/>
    <w:rsid w:val="00CE4887"/>
    <w:rsid w:val="00CE591B"/>
    <w:rsid w:val="00CE71FF"/>
    <w:rsid w:val="00CF0040"/>
    <w:rsid w:val="00CF1965"/>
    <w:rsid w:val="00CF2187"/>
    <w:rsid w:val="00CF7FC9"/>
    <w:rsid w:val="00D005F6"/>
    <w:rsid w:val="00D01ED5"/>
    <w:rsid w:val="00D024C7"/>
    <w:rsid w:val="00D05D2F"/>
    <w:rsid w:val="00D073AF"/>
    <w:rsid w:val="00D1215B"/>
    <w:rsid w:val="00D1255A"/>
    <w:rsid w:val="00D1447D"/>
    <w:rsid w:val="00D14CDE"/>
    <w:rsid w:val="00D162D5"/>
    <w:rsid w:val="00D166FF"/>
    <w:rsid w:val="00D21464"/>
    <w:rsid w:val="00D22653"/>
    <w:rsid w:val="00D26976"/>
    <w:rsid w:val="00D27513"/>
    <w:rsid w:val="00D31641"/>
    <w:rsid w:val="00D3553C"/>
    <w:rsid w:val="00D358D2"/>
    <w:rsid w:val="00D366F5"/>
    <w:rsid w:val="00D37B3E"/>
    <w:rsid w:val="00D41757"/>
    <w:rsid w:val="00D425BD"/>
    <w:rsid w:val="00D44C54"/>
    <w:rsid w:val="00D45246"/>
    <w:rsid w:val="00D46BDA"/>
    <w:rsid w:val="00D5026E"/>
    <w:rsid w:val="00D50D63"/>
    <w:rsid w:val="00D51D75"/>
    <w:rsid w:val="00D54969"/>
    <w:rsid w:val="00D555CC"/>
    <w:rsid w:val="00D65092"/>
    <w:rsid w:val="00D65242"/>
    <w:rsid w:val="00D658BC"/>
    <w:rsid w:val="00D67228"/>
    <w:rsid w:val="00D67B34"/>
    <w:rsid w:val="00D71B28"/>
    <w:rsid w:val="00D72F23"/>
    <w:rsid w:val="00D868A8"/>
    <w:rsid w:val="00D9101E"/>
    <w:rsid w:val="00D92295"/>
    <w:rsid w:val="00DA3FC7"/>
    <w:rsid w:val="00DA56E0"/>
    <w:rsid w:val="00DA69E2"/>
    <w:rsid w:val="00DA7F01"/>
    <w:rsid w:val="00DB16AC"/>
    <w:rsid w:val="00DB22EB"/>
    <w:rsid w:val="00DB2616"/>
    <w:rsid w:val="00DC00B9"/>
    <w:rsid w:val="00DC0D79"/>
    <w:rsid w:val="00DC53E3"/>
    <w:rsid w:val="00DC615B"/>
    <w:rsid w:val="00DD0B81"/>
    <w:rsid w:val="00DD3ECA"/>
    <w:rsid w:val="00DD42EE"/>
    <w:rsid w:val="00DD568E"/>
    <w:rsid w:val="00DD6174"/>
    <w:rsid w:val="00DE1298"/>
    <w:rsid w:val="00DE1EBD"/>
    <w:rsid w:val="00DE3D7F"/>
    <w:rsid w:val="00DF3110"/>
    <w:rsid w:val="00DF5EE2"/>
    <w:rsid w:val="00E03770"/>
    <w:rsid w:val="00E03D43"/>
    <w:rsid w:val="00E069CE"/>
    <w:rsid w:val="00E0799C"/>
    <w:rsid w:val="00E112E4"/>
    <w:rsid w:val="00E11D4E"/>
    <w:rsid w:val="00E1387E"/>
    <w:rsid w:val="00E16C74"/>
    <w:rsid w:val="00E21010"/>
    <w:rsid w:val="00E2668C"/>
    <w:rsid w:val="00E26C42"/>
    <w:rsid w:val="00E30123"/>
    <w:rsid w:val="00E30962"/>
    <w:rsid w:val="00E41C3D"/>
    <w:rsid w:val="00E41F5E"/>
    <w:rsid w:val="00E43B0A"/>
    <w:rsid w:val="00E45246"/>
    <w:rsid w:val="00E45E58"/>
    <w:rsid w:val="00E460B2"/>
    <w:rsid w:val="00E503C1"/>
    <w:rsid w:val="00E508B9"/>
    <w:rsid w:val="00E51175"/>
    <w:rsid w:val="00E54792"/>
    <w:rsid w:val="00E55695"/>
    <w:rsid w:val="00E558E6"/>
    <w:rsid w:val="00E57494"/>
    <w:rsid w:val="00E62973"/>
    <w:rsid w:val="00E720C1"/>
    <w:rsid w:val="00E725CD"/>
    <w:rsid w:val="00E7798E"/>
    <w:rsid w:val="00E77F67"/>
    <w:rsid w:val="00E8073B"/>
    <w:rsid w:val="00E80970"/>
    <w:rsid w:val="00E843C1"/>
    <w:rsid w:val="00E8665B"/>
    <w:rsid w:val="00E87985"/>
    <w:rsid w:val="00E87CFB"/>
    <w:rsid w:val="00E928A0"/>
    <w:rsid w:val="00E94FDC"/>
    <w:rsid w:val="00E9518D"/>
    <w:rsid w:val="00E95AE6"/>
    <w:rsid w:val="00E95CB2"/>
    <w:rsid w:val="00E97B1F"/>
    <w:rsid w:val="00EA1561"/>
    <w:rsid w:val="00EA5931"/>
    <w:rsid w:val="00EA7492"/>
    <w:rsid w:val="00EB1ABA"/>
    <w:rsid w:val="00EB2A2D"/>
    <w:rsid w:val="00EB3A02"/>
    <w:rsid w:val="00EB4B73"/>
    <w:rsid w:val="00EB6E8B"/>
    <w:rsid w:val="00EC0738"/>
    <w:rsid w:val="00EC492F"/>
    <w:rsid w:val="00ED0EB9"/>
    <w:rsid w:val="00EE0098"/>
    <w:rsid w:val="00EE2E6A"/>
    <w:rsid w:val="00EE307A"/>
    <w:rsid w:val="00EE476F"/>
    <w:rsid w:val="00EF074A"/>
    <w:rsid w:val="00EF38B6"/>
    <w:rsid w:val="00F07678"/>
    <w:rsid w:val="00F11549"/>
    <w:rsid w:val="00F1427A"/>
    <w:rsid w:val="00F16972"/>
    <w:rsid w:val="00F223BE"/>
    <w:rsid w:val="00F228B6"/>
    <w:rsid w:val="00F237A0"/>
    <w:rsid w:val="00F260EB"/>
    <w:rsid w:val="00F265F0"/>
    <w:rsid w:val="00F33C55"/>
    <w:rsid w:val="00F3528D"/>
    <w:rsid w:val="00F36E68"/>
    <w:rsid w:val="00F42F32"/>
    <w:rsid w:val="00F437A5"/>
    <w:rsid w:val="00F520CF"/>
    <w:rsid w:val="00F66028"/>
    <w:rsid w:val="00F66784"/>
    <w:rsid w:val="00F712EC"/>
    <w:rsid w:val="00F72EB9"/>
    <w:rsid w:val="00F82BE9"/>
    <w:rsid w:val="00F83F0A"/>
    <w:rsid w:val="00F84244"/>
    <w:rsid w:val="00F85853"/>
    <w:rsid w:val="00F87616"/>
    <w:rsid w:val="00F90188"/>
    <w:rsid w:val="00F93FBB"/>
    <w:rsid w:val="00FA20AB"/>
    <w:rsid w:val="00FA2A80"/>
    <w:rsid w:val="00FA2A8A"/>
    <w:rsid w:val="00FA2E5B"/>
    <w:rsid w:val="00FA5344"/>
    <w:rsid w:val="00FA7A9B"/>
    <w:rsid w:val="00FA7AA9"/>
    <w:rsid w:val="00FB1356"/>
    <w:rsid w:val="00FB19F4"/>
    <w:rsid w:val="00FB4DAE"/>
    <w:rsid w:val="00FB74D3"/>
    <w:rsid w:val="00FB770A"/>
    <w:rsid w:val="00FC37A0"/>
    <w:rsid w:val="00FC496F"/>
    <w:rsid w:val="00FD3113"/>
    <w:rsid w:val="00FD5F04"/>
    <w:rsid w:val="00FE019D"/>
    <w:rsid w:val="00FE1A9F"/>
    <w:rsid w:val="00FE4C05"/>
    <w:rsid w:val="00FE4F61"/>
    <w:rsid w:val="00FE5914"/>
    <w:rsid w:val="00FF021F"/>
    <w:rsid w:val="00FF0D7B"/>
    <w:rsid w:val="00FF1D0B"/>
    <w:rsid w:val="00FF270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C7DBD"/>
  <w15:docId w15:val="{286071F5-B9D9-4F25-AB98-E44A5833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946"/>
  </w:style>
  <w:style w:type="paragraph" w:styleId="Heading1">
    <w:name w:val="heading 1"/>
    <w:basedOn w:val="Normal"/>
    <w:link w:val="Heading1Char"/>
    <w:uiPriority w:val="9"/>
    <w:qFormat/>
    <w:rsid w:val="000310BE"/>
    <w:pPr>
      <w:spacing w:before="240" w:after="120" w:line="240" w:lineRule="auto"/>
      <w:outlineLvl w:val="0"/>
    </w:pPr>
    <w:rPr>
      <w:rFonts w:ascii="Times New Roman" w:eastAsia="Times New Roman" w:hAnsi="Times New Roman" w:cs="Times New Roman"/>
      <w:b/>
      <w:bCs/>
      <w:color w:val="000000"/>
      <w:kern w:val="36"/>
      <w:sz w:val="33"/>
      <w:szCs w:val="33"/>
      <w:lang w:eastAsia="en-CA"/>
    </w:rPr>
  </w:style>
  <w:style w:type="paragraph" w:styleId="Heading2">
    <w:name w:val="heading 2"/>
    <w:basedOn w:val="Normal"/>
    <w:next w:val="Normal"/>
    <w:link w:val="Heading2Char"/>
    <w:uiPriority w:val="9"/>
    <w:semiHidden/>
    <w:unhideWhenUsed/>
    <w:qFormat/>
    <w:rsid w:val="00F35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310BE"/>
    <w:pPr>
      <w:spacing w:before="308" w:after="154" w:line="240" w:lineRule="auto"/>
      <w:outlineLvl w:val="2"/>
    </w:pPr>
    <w:rPr>
      <w:rFonts w:ascii="Times New Roman" w:eastAsia="Times New Roman" w:hAnsi="Times New Roman" w:cs="Times New Roman"/>
      <w:b/>
      <w:bCs/>
      <w:color w:val="724128"/>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DD7"/>
    <w:pPr>
      <w:ind w:left="720"/>
      <w:contextualSpacing/>
    </w:pPr>
  </w:style>
  <w:style w:type="paragraph" w:styleId="Header">
    <w:name w:val="header"/>
    <w:basedOn w:val="Normal"/>
    <w:link w:val="HeaderChar"/>
    <w:uiPriority w:val="99"/>
    <w:unhideWhenUsed/>
    <w:rsid w:val="005D3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27"/>
  </w:style>
  <w:style w:type="paragraph" w:styleId="Footer">
    <w:name w:val="footer"/>
    <w:basedOn w:val="Normal"/>
    <w:link w:val="FooterChar"/>
    <w:uiPriority w:val="99"/>
    <w:unhideWhenUsed/>
    <w:rsid w:val="005D3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27"/>
  </w:style>
  <w:style w:type="paragraph" w:styleId="NoSpacing">
    <w:name w:val="No Spacing"/>
    <w:uiPriority w:val="1"/>
    <w:qFormat/>
    <w:rsid w:val="004D4829"/>
    <w:pPr>
      <w:spacing w:after="0" w:line="240" w:lineRule="auto"/>
    </w:pPr>
  </w:style>
  <w:style w:type="character" w:customStyle="1" w:styleId="Heading1Char">
    <w:name w:val="Heading 1 Char"/>
    <w:basedOn w:val="DefaultParagraphFont"/>
    <w:link w:val="Heading1"/>
    <w:uiPriority w:val="9"/>
    <w:rsid w:val="000310BE"/>
    <w:rPr>
      <w:rFonts w:ascii="Times New Roman" w:eastAsia="Times New Roman" w:hAnsi="Times New Roman" w:cs="Times New Roman"/>
      <w:b/>
      <w:bCs/>
      <w:color w:val="000000"/>
      <w:kern w:val="36"/>
      <w:sz w:val="33"/>
      <w:szCs w:val="33"/>
      <w:lang w:eastAsia="en-CA"/>
    </w:rPr>
  </w:style>
  <w:style w:type="character" w:customStyle="1" w:styleId="Heading3Char">
    <w:name w:val="Heading 3 Char"/>
    <w:basedOn w:val="DefaultParagraphFont"/>
    <w:link w:val="Heading3"/>
    <w:uiPriority w:val="9"/>
    <w:rsid w:val="000310BE"/>
    <w:rPr>
      <w:rFonts w:ascii="Times New Roman" w:eastAsia="Times New Roman" w:hAnsi="Times New Roman" w:cs="Times New Roman"/>
      <w:b/>
      <w:bCs/>
      <w:color w:val="724128"/>
      <w:sz w:val="26"/>
      <w:szCs w:val="26"/>
      <w:lang w:eastAsia="en-CA"/>
    </w:rPr>
  </w:style>
  <w:style w:type="paragraph" w:styleId="NormalWeb">
    <w:name w:val="Normal (Web)"/>
    <w:basedOn w:val="Normal"/>
    <w:uiPriority w:val="99"/>
    <w:semiHidden/>
    <w:unhideWhenUsed/>
    <w:rsid w:val="000310B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F3528D"/>
    <w:rPr>
      <w:rFonts w:asciiTheme="majorHAnsi" w:eastAsiaTheme="majorEastAsia" w:hAnsiTheme="majorHAnsi" w:cstheme="majorBidi"/>
      <w:b/>
      <w:bCs/>
      <w:color w:val="4F81BD" w:themeColor="accent1"/>
      <w:sz w:val="26"/>
      <w:szCs w:val="26"/>
    </w:rPr>
  </w:style>
  <w:style w:type="paragraph" w:customStyle="1" w:styleId="BoldTimesLeft">
    <w:name w:val="Bold Times Left"/>
    <w:basedOn w:val="Normal"/>
    <w:autoRedefine/>
    <w:qFormat/>
    <w:rsid w:val="00F3528D"/>
    <w:pPr>
      <w:spacing w:after="0" w:line="240" w:lineRule="auto"/>
    </w:pPr>
    <w:rPr>
      <w:rFonts w:asciiTheme="minorHAnsi" w:hAnsiTheme="minorHAnsi" w:cstheme="minorBidi"/>
      <w:b/>
      <w:sz w:val="24"/>
    </w:rPr>
  </w:style>
  <w:style w:type="paragraph" w:customStyle="1" w:styleId="BoldItalics">
    <w:name w:val="Bold Italics"/>
    <w:basedOn w:val="Normal"/>
    <w:autoRedefine/>
    <w:qFormat/>
    <w:rsid w:val="00F3528D"/>
    <w:pPr>
      <w:spacing w:after="0" w:line="240" w:lineRule="auto"/>
      <w:ind w:left="360" w:hanging="360"/>
    </w:pPr>
    <w:rPr>
      <w:rFonts w:asciiTheme="minorHAnsi" w:hAnsiTheme="minorHAnsi" w:cstheme="minorBidi"/>
      <w:b/>
      <w:i/>
      <w:sz w:val="24"/>
    </w:rPr>
  </w:style>
  <w:style w:type="paragraph" w:customStyle="1" w:styleId="BulletLeft">
    <w:name w:val="Bullet Left"/>
    <w:basedOn w:val="Normal"/>
    <w:autoRedefine/>
    <w:qFormat/>
    <w:rsid w:val="00F3528D"/>
    <w:pPr>
      <w:numPr>
        <w:numId w:val="2"/>
      </w:numPr>
      <w:spacing w:after="0" w:line="240" w:lineRule="auto"/>
      <w:ind w:left="360"/>
    </w:pPr>
    <w:rPr>
      <w:rFonts w:asciiTheme="minorHAnsi" w:hAnsiTheme="minorHAnsi" w:cstheme="minorBidi"/>
      <w:sz w:val="24"/>
    </w:rPr>
  </w:style>
  <w:style w:type="paragraph" w:customStyle="1" w:styleId="BulletIndent">
    <w:name w:val="Bullet Indent"/>
    <w:basedOn w:val="Normal"/>
    <w:autoRedefine/>
    <w:qFormat/>
    <w:rsid w:val="00F3528D"/>
    <w:pPr>
      <w:numPr>
        <w:numId w:val="1"/>
      </w:numPr>
      <w:spacing w:after="0" w:line="240" w:lineRule="auto"/>
    </w:pPr>
    <w:rPr>
      <w:rFonts w:asciiTheme="minorHAnsi" w:hAnsiTheme="minorHAnsi" w:cstheme="minorBidi"/>
      <w:sz w:val="24"/>
    </w:rPr>
  </w:style>
  <w:style w:type="paragraph" w:customStyle="1" w:styleId="Style12ptBoldCentered">
    <w:name w:val="Style 12 pt Bold Centered"/>
    <w:basedOn w:val="Normal"/>
    <w:rsid w:val="00F3528D"/>
    <w:pPr>
      <w:spacing w:after="0" w:line="240" w:lineRule="auto"/>
      <w:jc w:val="center"/>
    </w:pPr>
    <w:rPr>
      <w:rFonts w:ascii="Calibri" w:eastAsia="Times New Roman" w:hAnsi="Calibri" w:cs="Times New Roman"/>
      <w:b/>
      <w:bCs/>
      <w:sz w:val="24"/>
      <w:szCs w:val="20"/>
    </w:rPr>
  </w:style>
  <w:style w:type="paragraph" w:styleId="FootnoteText">
    <w:name w:val="footnote text"/>
    <w:basedOn w:val="Normal"/>
    <w:link w:val="FootnoteTextChar"/>
    <w:uiPriority w:val="99"/>
    <w:semiHidden/>
    <w:unhideWhenUsed/>
    <w:rsid w:val="00F3528D"/>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3528D"/>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3528D"/>
    <w:rPr>
      <w:vertAlign w:val="superscript"/>
    </w:rPr>
  </w:style>
  <w:style w:type="character" w:styleId="Strong">
    <w:name w:val="Strong"/>
    <w:basedOn w:val="DefaultParagraphFont"/>
    <w:qFormat/>
    <w:rsid w:val="00F3528D"/>
    <w:rPr>
      <w:b/>
      <w:bCs/>
    </w:rPr>
  </w:style>
  <w:style w:type="character" w:styleId="Hyperlink">
    <w:name w:val="Hyperlink"/>
    <w:basedOn w:val="DefaultParagraphFont"/>
    <w:uiPriority w:val="99"/>
    <w:unhideWhenUsed/>
    <w:rsid w:val="00F3528D"/>
    <w:rPr>
      <w:color w:val="0000FF" w:themeColor="hyperlink"/>
      <w:u w:val="single"/>
    </w:rPr>
  </w:style>
  <w:style w:type="paragraph" w:styleId="BalloonText">
    <w:name w:val="Balloon Text"/>
    <w:basedOn w:val="Normal"/>
    <w:link w:val="BalloonTextChar"/>
    <w:uiPriority w:val="99"/>
    <w:semiHidden/>
    <w:unhideWhenUsed/>
    <w:rsid w:val="00F35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072506">
      <w:bodyDiv w:val="1"/>
      <w:marLeft w:val="0"/>
      <w:marRight w:val="0"/>
      <w:marTop w:val="0"/>
      <w:marBottom w:val="0"/>
      <w:divBdr>
        <w:top w:val="none" w:sz="0" w:space="0" w:color="auto"/>
        <w:left w:val="none" w:sz="0" w:space="0" w:color="auto"/>
        <w:bottom w:val="none" w:sz="0" w:space="0" w:color="auto"/>
        <w:right w:val="none" w:sz="0" w:space="0" w:color="auto"/>
      </w:divBdr>
      <w:divsChild>
        <w:div w:id="1877230807">
          <w:marLeft w:val="0"/>
          <w:marRight w:val="0"/>
          <w:marTop w:val="0"/>
          <w:marBottom w:val="0"/>
          <w:divBdr>
            <w:top w:val="none" w:sz="0" w:space="0" w:color="auto"/>
            <w:left w:val="none" w:sz="0" w:space="0" w:color="auto"/>
            <w:bottom w:val="none" w:sz="0" w:space="0" w:color="auto"/>
            <w:right w:val="none" w:sz="0" w:space="0" w:color="auto"/>
          </w:divBdr>
          <w:divsChild>
            <w:div w:id="143621372">
              <w:marLeft w:val="0"/>
              <w:marRight w:val="0"/>
              <w:marTop w:val="0"/>
              <w:marBottom w:val="0"/>
              <w:divBdr>
                <w:top w:val="none" w:sz="0" w:space="0" w:color="auto"/>
                <w:left w:val="none" w:sz="0" w:space="0" w:color="auto"/>
                <w:bottom w:val="none" w:sz="0" w:space="0" w:color="auto"/>
                <w:right w:val="none" w:sz="0" w:space="0" w:color="auto"/>
              </w:divBdr>
              <w:divsChild>
                <w:div w:id="1032531651">
                  <w:marLeft w:val="0"/>
                  <w:marRight w:val="0"/>
                  <w:marTop w:val="0"/>
                  <w:marBottom w:val="0"/>
                  <w:divBdr>
                    <w:top w:val="none" w:sz="0" w:space="0" w:color="auto"/>
                    <w:left w:val="none" w:sz="0" w:space="0" w:color="auto"/>
                    <w:bottom w:val="none" w:sz="0" w:space="0" w:color="auto"/>
                    <w:right w:val="none" w:sz="0" w:space="0" w:color="auto"/>
                  </w:divBdr>
                  <w:divsChild>
                    <w:div w:id="20059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65870">
      <w:bodyDiv w:val="1"/>
      <w:marLeft w:val="0"/>
      <w:marRight w:val="0"/>
      <w:marTop w:val="0"/>
      <w:marBottom w:val="0"/>
      <w:divBdr>
        <w:top w:val="none" w:sz="0" w:space="0" w:color="auto"/>
        <w:left w:val="none" w:sz="0" w:space="0" w:color="auto"/>
        <w:bottom w:val="none" w:sz="0" w:space="0" w:color="auto"/>
        <w:right w:val="none" w:sz="0" w:space="0" w:color="auto"/>
      </w:divBdr>
      <w:divsChild>
        <w:div w:id="1423065471">
          <w:marLeft w:val="0"/>
          <w:marRight w:val="1"/>
          <w:marTop w:val="0"/>
          <w:marBottom w:val="0"/>
          <w:divBdr>
            <w:top w:val="none" w:sz="0" w:space="0" w:color="auto"/>
            <w:left w:val="none" w:sz="0" w:space="0" w:color="auto"/>
            <w:bottom w:val="none" w:sz="0" w:space="0" w:color="auto"/>
            <w:right w:val="none" w:sz="0" w:space="0" w:color="auto"/>
          </w:divBdr>
          <w:divsChild>
            <w:div w:id="65803831">
              <w:marLeft w:val="0"/>
              <w:marRight w:val="0"/>
              <w:marTop w:val="0"/>
              <w:marBottom w:val="0"/>
              <w:divBdr>
                <w:top w:val="none" w:sz="0" w:space="0" w:color="auto"/>
                <w:left w:val="none" w:sz="0" w:space="0" w:color="auto"/>
                <w:bottom w:val="none" w:sz="0" w:space="0" w:color="auto"/>
                <w:right w:val="none" w:sz="0" w:space="0" w:color="auto"/>
              </w:divBdr>
              <w:divsChild>
                <w:div w:id="1761367813">
                  <w:marLeft w:val="0"/>
                  <w:marRight w:val="1"/>
                  <w:marTop w:val="0"/>
                  <w:marBottom w:val="0"/>
                  <w:divBdr>
                    <w:top w:val="none" w:sz="0" w:space="0" w:color="auto"/>
                    <w:left w:val="none" w:sz="0" w:space="0" w:color="auto"/>
                    <w:bottom w:val="none" w:sz="0" w:space="0" w:color="auto"/>
                    <w:right w:val="none" w:sz="0" w:space="0" w:color="auto"/>
                  </w:divBdr>
                  <w:divsChild>
                    <w:div w:id="347754084">
                      <w:marLeft w:val="0"/>
                      <w:marRight w:val="0"/>
                      <w:marTop w:val="0"/>
                      <w:marBottom w:val="0"/>
                      <w:divBdr>
                        <w:top w:val="none" w:sz="0" w:space="0" w:color="auto"/>
                        <w:left w:val="none" w:sz="0" w:space="0" w:color="auto"/>
                        <w:bottom w:val="none" w:sz="0" w:space="0" w:color="auto"/>
                        <w:right w:val="none" w:sz="0" w:space="0" w:color="auto"/>
                      </w:divBdr>
                      <w:divsChild>
                        <w:div w:id="1423573206">
                          <w:marLeft w:val="0"/>
                          <w:marRight w:val="0"/>
                          <w:marTop w:val="0"/>
                          <w:marBottom w:val="0"/>
                          <w:divBdr>
                            <w:top w:val="none" w:sz="0" w:space="0" w:color="auto"/>
                            <w:left w:val="none" w:sz="0" w:space="0" w:color="auto"/>
                            <w:bottom w:val="none" w:sz="0" w:space="0" w:color="auto"/>
                            <w:right w:val="none" w:sz="0" w:space="0" w:color="auto"/>
                          </w:divBdr>
                          <w:divsChild>
                            <w:div w:id="834224935">
                              <w:marLeft w:val="0"/>
                              <w:marRight w:val="0"/>
                              <w:marTop w:val="120"/>
                              <w:marBottom w:val="360"/>
                              <w:divBdr>
                                <w:top w:val="none" w:sz="0" w:space="0" w:color="auto"/>
                                <w:left w:val="none" w:sz="0" w:space="0" w:color="auto"/>
                                <w:bottom w:val="none" w:sz="0" w:space="0" w:color="auto"/>
                                <w:right w:val="none" w:sz="0" w:space="0" w:color="auto"/>
                              </w:divBdr>
                              <w:divsChild>
                                <w:div w:id="1125975236">
                                  <w:marLeft w:val="0"/>
                                  <w:marRight w:val="0"/>
                                  <w:marTop w:val="0"/>
                                  <w:marBottom w:val="0"/>
                                  <w:divBdr>
                                    <w:top w:val="none" w:sz="0" w:space="0" w:color="auto"/>
                                    <w:left w:val="none" w:sz="0" w:space="0" w:color="auto"/>
                                    <w:bottom w:val="none" w:sz="0" w:space="0" w:color="auto"/>
                                    <w:right w:val="none" w:sz="0" w:space="0" w:color="auto"/>
                                  </w:divBdr>
                                </w:div>
                                <w:div w:id="1381173945">
                                  <w:marLeft w:val="0"/>
                                  <w:marRight w:val="0"/>
                                  <w:marTop w:val="0"/>
                                  <w:marBottom w:val="0"/>
                                  <w:divBdr>
                                    <w:top w:val="none" w:sz="0" w:space="0" w:color="auto"/>
                                    <w:left w:val="none" w:sz="0" w:space="0" w:color="auto"/>
                                    <w:bottom w:val="none" w:sz="0" w:space="0" w:color="auto"/>
                                    <w:right w:val="none" w:sz="0" w:space="0" w:color="auto"/>
                                  </w:divBdr>
                                </w:div>
                                <w:div w:id="14668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42611">
                          <w:marLeft w:val="0"/>
                          <w:marRight w:val="0"/>
                          <w:marTop w:val="0"/>
                          <w:marBottom w:val="0"/>
                          <w:divBdr>
                            <w:top w:val="none" w:sz="0" w:space="0" w:color="auto"/>
                            <w:left w:val="none" w:sz="0" w:space="0" w:color="auto"/>
                            <w:bottom w:val="none" w:sz="0" w:space="0" w:color="auto"/>
                            <w:right w:val="none" w:sz="0" w:space="0" w:color="auto"/>
                          </w:divBdr>
                          <w:divsChild>
                            <w:div w:id="12781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0252">
      <w:bodyDiv w:val="1"/>
      <w:marLeft w:val="0"/>
      <w:marRight w:val="0"/>
      <w:marTop w:val="0"/>
      <w:marBottom w:val="0"/>
      <w:divBdr>
        <w:top w:val="none" w:sz="0" w:space="0" w:color="auto"/>
        <w:left w:val="none" w:sz="0" w:space="0" w:color="auto"/>
        <w:bottom w:val="none" w:sz="0" w:space="0" w:color="auto"/>
        <w:right w:val="none" w:sz="0" w:space="0" w:color="auto"/>
      </w:divBdr>
      <w:divsChild>
        <w:div w:id="1986930129">
          <w:marLeft w:val="0"/>
          <w:marRight w:val="0"/>
          <w:marTop w:val="0"/>
          <w:marBottom w:val="0"/>
          <w:divBdr>
            <w:top w:val="none" w:sz="0" w:space="0" w:color="auto"/>
            <w:left w:val="none" w:sz="0" w:space="0" w:color="auto"/>
            <w:bottom w:val="none" w:sz="0" w:space="0" w:color="auto"/>
            <w:right w:val="none" w:sz="0" w:space="0" w:color="auto"/>
          </w:divBdr>
          <w:divsChild>
            <w:div w:id="573054364">
              <w:marLeft w:val="0"/>
              <w:marRight w:val="0"/>
              <w:marTop w:val="0"/>
              <w:marBottom w:val="0"/>
              <w:divBdr>
                <w:top w:val="none" w:sz="0" w:space="0" w:color="auto"/>
                <w:left w:val="none" w:sz="0" w:space="0" w:color="auto"/>
                <w:bottom w:val="none" w:sz="0" w:space="0" w:color="auto"/>
                <w:right w:val="none" w:sz="0" w:space="0" w:color="auto"/>
              </w:divBdr>
              <w:divsChild>
                <w:div w:id="293755327">
                  <w:marLeft w:val="0"/>
                  <w:marRight w:val="0"/>
                  <w:marTop w:val="0"/>
                  <w:marBottom w:val="0"/>
                  <w:divBdr>
                    <w:top w:val="none" w:sz="0" w:space="0" w:color="auto"/>
                    <w:left w:val="none" w:sz="0" w:space="0" w:color="auto"/>
                    <w:bottom w:val="none" w:sz="0" w:space="0" w:color="auto"/>
                    <w:right w:val="none" w:sz="0" w:space="0" w:color="auto"/>
                  </w:divBdr>
                  <w:divsChild>
                    <w:div w:id="13103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D7E2-8FD4-4630-B81F-7B16F852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acaffairs</dc:creator>
  <cp:keywords/>
  <dc:description/>
  <cp:lastModifiedBy>Anne Avery</cp:lastModifiedBy>
  <cp:revision>2</cp:revision>
  <cp:lastPrinted>2020-12-15T13:45:00Z</cp:lastPrinted>
  <dcterms:created xsi:type="dcterms:W3CDTF">2021-02-24T19:20:00Z</dcterms:created>
  <dcterms:modified xsi:type="dcterms:W3CDTF">2021-02-24T19:20:00Z</dcterms:modified>
</cp:coreProperties>
</file>