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4F082" w14:textId="77777777" w:rsidR="000A1155" w:rsidRPr="00AA1343" w:rsidRDefault="00DF301E" w:rsidP="00D25200">
      <w:pPr>
        <w:spacing w:line="480" w:lineRule="auto"/>
        <w:rPr>
          <w:rFonts w:cstheme="minorHAnsi"/>
          <w:b/>
          <w:sz w:val="24"/>
          <w:szCs w:val="24"/>
        </w:rPr>
      </w:pPr>
      <w:r w:rsidRPr="00AA1343">
        <w:rPr>
          <w:rFonts w:eastAsia="Times New Roman" w:cstheme="minorHAnsi"/>
          <w:b/>
          <w:color w:val="000000"/>
          <w:sz w:val="24"/>
          <w:szCs w:val="24"/>
        </w:rPr>
        <w:t>Sp</w:t>
      </w:r>
      <w:r w:rsidR="004E2FE3" w:rsidRPr="00AA1343">
        <w:rPr>
          <w:rFonts w:eastAsia="Times New Roman" w:cstheme="minorHAnsi"/>
          <w:b/>
          <w:color w:val="000000"/>
          <w:sz w:val="24"/>
          <w:szCs w:val="24"/>
        </w:rPr>
        <w:t>ace, Place and (Waiting) Time:</w:t>
      </w:r>
      <w:r w:rsidRPr="00AA1343">
        <w:rPr>
          <w:rFonts w:eastAsia="Times New Roman" w:cstheme="minorHAnsi"/>
          <w:b/>
          <w:color w:val="000000"/>
          <w:sz w:val="24"/>
          <w:szCs w:val="24"/>
        </w:rPr>
        <w:t xml:space="preserve"> reflections</w:t>
      </w:r>
      <w:r w:rsidR="00762B06" w:rsidRPr="00AA1343">
        <w:rPr>
          <w:rFonts w:eastAsia="Times New Roman" w:cstheme="minorHAnsi"/>
          <w:b/>
          <w:color w:val="000000"/>
          <w:sz w:val="24"/>
          <w:szCs w:val="24"/>
        </w:rPr>
        <w:t xml:space="preserve"> on health policy and politics</w:t>
      </w:r>
    </w:p>
    <w:p w14:paraId="726B782D" w14:textId="77777777" w:rsidR="00504001" w:rsidRPr="00AA1343" w:rsidRDefault="00504001" w:rsidP="00D25200">
      <w:pPr>
        <w:pStyle w:val="NoSpacing"/>
        <w:spacing w:line="480" w:lineRule="auto"/>
        <w:rPr>
          <w:rFonts w:cstheme="minorHAnsi"/>
          <w:sz w:val="24"/>
          <w:szCs w:val="24"/>
        </w:rPr>
      </w:pPr>
    </w:p>
    <w:p w14:paraId="1FEE4518" w14:textId="77777777" w:rsidR="000A1155" w:rsidRPr="00AA1343" w:rsidRDefault="000A1155" w:rsidP="00D25200">
      <w:pPr>
        <w:pStyle w:val="NoSpacing"/>
        <w:spacing w:line="480" w:lineRule="auto"/>
        <w:rPr>
          <w:rFonts w:cstheme="minorHAnsi"/>
          <w:sz w:val="24"/>
          <w:szCs w:val="24"/>
        </w:rPr>
      </w:pPr>
      <w:r w:rsidRPr="00AA1343">
        <w:rPr>
          <w:rFonts w:cstheme="minorHAnsi"/>
          <w:sz w:val="24"/>
          <w:szCs w:val="24"/>
        </w:rPr>
        <w:t>Professor Sally Sheard</w:t>
      </w:r>
    </w:p>
    <w:p w14:paraId="12DD6F2E" w14:textId="77777777" w:rsidR="000A1155" w:rsidRPr="00AA1343" w:rsidRDefault="000A1155" w:rsidP="00D25200">
      <w:pPr>
        <w:pStyle w:val="NoSpacing"/>
        <w:spacing w:line="480" w:lineRule="auto"/>
        <w:rPr>
          <w:rFonts w:cstheme="minorHAnsi"/>
          <w:sz w:val="24"/>
          <w:szCs w:val="24"/>
        </w:rPr>
      </w:pPr>
      <w:r w:rsidRPr="00AA1343">
        <w:rPr>
          <w:rFonts w:cstheme="minorHAnsi"/>
          <w:sz w:val="24"/>
          <w:szCs w:val="24"/>
        </w:rPr>
        <w:t>Department of Public Health and Policy</w:t>
      </w:r>
    </w:p>
    <w:p w14:paraId="53FEF9CC" w14:textId="77777777" w:rsidR="000A1155" w:rsidRPr="00AA1343" w:rsidRDefault="000A1155" w:rsidP="00D25200">
      <w:pPr>
        <w:pStyle w:val="NoSpacing"/>
        <w:spacing w:line="480" w:lineRule="auto"/>
        <w:rPr>
          <w:rFonts w:cstheme="minorHAnsi"/>
          <w:sz w:val="24"/>
          <w:szCs w:val="24"/>
        </w:rPr>
      </w:pPr>
      <w:r w:rsidRPr="00AA1343">
        <w:rPr>
          <w:rFonts w:cstheme="minorHAnsi"/>
          <w:sz w:val="24"/>
          <w:szCs w:val="24"/>
        </w:rPr>
        <w:t>University of Liverpool, UK</w:t>
      </w:r>
    </w:p>
    <w:p w14:paraId="77C1E8E3" w14:textId="77777777" w:rsidR="000A1155" w:rsidRDefault="000700DA" w:rsidP="00D25200">
      <w:pPr>
        <w:pStyle w:val="NoSpacing"/>
        <w:spacing w:line="480" w:lineRule="auto"/>
        <w:rPr>
          <w:rStyle w:val="Hyperlink"/>
          <w:rFonts w:cstheme="minorHAnsi"/>
          <w:sz w:val="24"/>
          <w:szCs w:val="24"/>
        </w:rPr>
      </w:pPr>
      <w:hyperlink r:id="rId8" w:history="1">
        <w:r w:rsidR="000A1155" w:rsidRPr="00AA1343">
          <w:rPr>
            <w:rStyle w:val="Hyperlink"/>
            <w:rFonts w:cstheme="minorHAnsi"/>
            <w:sz w:val="24"/>
            <w:szCs w:val="24"/>
          </w:rPr>
          <w:t>sheard@liv.ac.uk</w:t>
        </w:r>
      </w:hyperlink>
    </w:p>
    <w:p w14:paraId="3D966B14" w14:textId="77777777" w:rsidR="000A1155" w:rsidRPr="00AA1343" w:rsidRDefault="000A1155" w:rsidP="00D25200">
      <w:pPr>
        <w:spacing w:line="480" w:lineRule="auto"/>
        <w:rPr>
          <w:rFonts w:eastAsia="Times New Roman" w:cstheme="minorHAnsi"/>
          <w:color w:val="000000"/>
          <w:sz w:val="24"/>
          <w:szCs w:val="24"/>
        </w:rPr>
      </w:pPr>
    </w:p>
    <w:p w14:paraId="38CC7BAF" w14:textId="12D9AC4B" w:rsidR="00FE7BEE" w:rsidRDefault="003E505E"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W</w:t>
      </w:r>
      <w:r w:rsidR="00461294" w:rsidRPr="00AA1343">
        <w:rPr>
          <w:rFonts w:eastAsia="Times New Roman" w:cstheme="minorHAnsi"/>
          <w:color w:val="000000"/>
          <w:sz w:val="24"/>
          <w:szCs w:val="24"/>
        </w:rPr>
        <w:t xml:space="preserve">aiting lists have been a constant presence in the British National Health Service </w:t>
      </w:r>
      <w:r w:rsidR="00B30169" w:rsidRPr="00AA1343">
        <w:rPr>
          <w:rFonts w:eastAsia="Times New Roman" w:cstheme="minorHAnsi"/>
          <w:color w:val="000000"/>
          <w:sz w:val="24"/>
          <w:szCs w:val="24"/>
        </w:rPr>
        <w:t xml:space="preserve">[NHS] </w:t>
      </w:r>
      <w:r w:rsidR="00461294" w:rsidRPr="00AA1343">
        <w:rPr>
          <w:rFonts w:eastAsia="Times New Roman" w:cstheme="minorHAnsi"/>
          <w:color w:val="000000"/>
          <w:sz w:val="24"/>
          <w:szCs w:val="24"/>
        </w:rPr>
        <w:t>since its formation in 1948,</w:t>
      </w:r>
      <w:r w:rsidRPr="00AA1343">
        <w:rPr>
          <w:rFonts w:eastAsia="Times New Roman" w:cstheme="minorHAnsi"/>
          <w:color w:val="000000"/>
          <w:sz w:val="24"/>
          <w:szCs w:val="24"/>
        </w:rPr>
        <w:t xml:space="preserve"> and in many other </w:t>
      </w:r>
      <w:r w:rsidR="009C0FF6">
        <w:rPr>
          <w:rFonts w:eastAsia="Times New Roman" w:cstheme="minorHAnsi"/>
          <w:color w:val="000000"/>
          <w:sz w:val="24"/>
          <w:szCs w:val="24"/>
        </w:rPr>
        <w:t xml:space="preserve">general tax-funded </w:t>
      </w:r>
      <w:r w:rsidRPr="00AA1343">
        <w:rPr>
          <w:rFonts w:eastAsia="Times New Roman" w:cstheme="minorHAnsi"/>
          <w:color w:val="000000"/>
          <w:sz w:val="24"/>
          <w:szCs w:val="24"/>
        </w:rPr>
        <w:t>health systems</w:t>
      </w:r>
      <w:r w:rsidR="009C0FF6">
        <w:rPr>
          <w:rFonts w:eastAsia="Times New Roman" w:cstheme="minorHAnsi"/>
          <w:color w:val="000000"/>
          <w:sz w:val="24"/>
          <w:szCs w:val="24"/>
        </w:rPr>
        <w:t xml:space="preserve"> including those in Canada, Australia, New Zealand and the Nordic countries</w:t>
      </w:r>
      <w:r w:rsidRPr="00AA1343">
        <w:rPr>
          <w:rFonts w:eastAsia="Times New Roman" w:cstheme="minorHAnsi"/>
          <w:color w:val="000000"/>
          <w:sz w:val="24"/>
          <w:szCs w:val="24"/>
        </w:rPr>
        <w:t>.</w:t>
      </w:r>
      <w:r w:rsidR="004959F0">
        <w:rPr>
          <w:rStyle w:val="FootnoteReference"/>
          <w:rFonts w:cstheme="minorHAnsi"/>
          <w:sz w:val="24"/>
          <w:szCs w:val="24"/>
        </w:rPr>
        <w:footnoteReference w:id="1"/>
      </w:r>
      <w:r w:rsidRPr="00AA1343">
        <w:rPr>
          <w:rFonts w:eastAsia="Times New Roman" w:cstheme="minorHAnsi"/>
          <w:color w:val="000000"/>
          <w:sz w:val="24"/>
          <w:szCs w:val="24"/>
        </w:rPr>
        <w:t xml:space="preserve"> </w:t>
      </w:r>
      <w:r w:rsidR="00461294" w:rsidRPr="00AA1343">
        <w:rPr>
          <w:rFonts w:eastAsia="Times New Roman" w:cstheme="minorHAnsi"/>
          <w:color w:val="000000"/>
          <w:sz w:val="24"/>
          <w:szCs w:val="24"/>
        </w:rPr>
        <w:t xml:space="preserve">There have </w:t>
      </w:r>
      <w:r w:rsidR="00321C71">
        <w:rPr>
          <w:rFonts w:eastAsia="Times New Roman" w:cstheme="minorHAnsi"/>
          <w:color w:val="000000"/>
          <w:sz w:val="24"/>
          <w:szCs w:val="24"/>
        </w:rPr>
        <w:t>been regular attempts to manage</w:t>
      </w:r>
      <w:r w:rsidR="00461294" w:rsidRPr="00AA1343">
        <w:rPr>
          <w:rFonts w:eastAsia="Times New Roman" w:cstheme="minorHAnsi"/>
          <w:color w:val="000000"/>
          <w:sz w:val="24"/>
          <w:szCs w:val="24"/>
        </w:rPr>
        <w:t xml:space="preserve"> waiting l</w:t>
      </w:r>
      <w:r w:rsidR="00504001" w:rsidRPr="00AA1343">
        <w:rPr>
          <w:rFonts w:eastAsia="Times New Roman" w:cstheme="minorHAnsi"/>
          <w:color w:val="000000"/>
          <w:sz w:val="24"/>
          <w:szCs w:val="24"/>
        </w:rPr>
        <w:t>ists</w:t>
      </w:r>
      <w:r w:rsidR="008E69EC" w:rsidRPr="00AA1343">
        <w:rPr>
          <w:rFonts w:eastAsia="Times New Roman" w:cstheme="minorHAnsi"/>
          <w:color w:val="000000"/>
          <w:sz w:val="24"/>
          <w:szCs w:val="24"/>
        </w:rPr>
        <w:t xml:space="preserve"> and the times people wait, especially for </w:t>
      </w:r>
      <w:r w:rsidR="00B30169" w:rsidRPr="00AA1343">
        <w:rPr>
          <w:rFonts w:eastAsia="Times New Roman" w:cstheme="minorHAnsi"/>
          <w:color w:val="000000"/>
          <w:sz w:val="24"/>
          <w:szCs w:val="24"/>
        </w:rPr>
        <w:t xml:space="preserve">hospital </w:t>
      </w:r>
      <w:r w:rsidR="008E69EC" w:rsidRPr="00AA1343">
        <w:rPr>
          <w:rFonts w:eastAsia="Times New Roman" w:cstheme="minorHAnsi"/>
          <w:color w:val="000000"/>
          <w:sz w:val="24"/>
          <w:szCs w:val="24"/>
        </w:rPr>
        <w:t>inpatient treatment,</w:t>
      </w:r>
      <w:r w:rsidR="00DB24FA">
        <w:rPr>
          <w:rFonts w:eastAsia="Times New Roman" w:cstheme="minorHAnsi"/>
          <w:color w:val="000000"/>
          <w:sz w:val="24"/>
          <w:szCs w:val="24"/>
        </w:rPr>
        <w:t xml:space="preserve"> and ‘waiting’</w:t>
      </w:r>
      <w:r w:rsidR="00DF301E" w:rsidRPr="00AA1343">
        <w:rPr>
          <w:rFonts w:eastAsia="Times New Roman" w:cstheme="minorHAnsi"/>
          <w:color w:val="000000"/>
          <w:sz w:val="24"/>
          <w:szCs w:val="24"/>
        </w:rPr>
        <w:t xml:space="preserve"> </w:t>
      </w:r>
      <w:r w:rsidR="00DB24FA">
        <w:rPr>
          <w:rFonts w:eastAsia="Times New Roman" w:cstheme="minorHAnsi"/>
          <w:color w:val="000000"/>
          <w:sz w:val="24"/>
          <w:szCs w:val="24"/>
        </w:rPr>
        <w:t xml:space="preserve">has </w:t>
      </w:r>
      <w:r w:rsidR="00644D41" w:rsidRPr="00AA1343">
        <w:rPr>
          <w:rFonts w:eastAsia="Times New Roman" w:cstheme="minorHAnsi"/>
          <w:color w:val="000000"/>
          <w:sz w:val="24"/>
          <w:szCs w:val="24"/>
        </w:rPr>
        <w:t xml:space="preserve">become </w:t>
      </w:r>
      <w:r w:rsidR="00DB24FA">
        <w:rPr>
          <w:rFonts w:eastAsia="Times New Roman" w:cstheme="minorHAnsi"/>
          <w:color w:val="000000"/>
          <w:sz w:val="24"/>
          <w:szCs w:val="24"/>
        </w:rPr>
        <w:t xml:space="preserve">a </w:t>
      </w:r>
      <w:r w:rsidR="00644D41" w:rsidRPr="00AA1343">
        <w:rPr>
          <w:rFonts w:eastAsia="Times New Roman" w:cstheme="minorHAnsi"/>
          <w:color w:val="000000"/>
          <w:sz w:val="24"/>
          <w:szCs w:val="24"/>
        </w:rPr>
        <w:t xml:space="preserve">key </w:t>
      </w:r>
      <w:r w:rsidR="00762B06" w:rsidRPr="00AA1343">
        <w:rPr>
          <w:rFonts w:eastAsia="Times New Roman" w:cstheme="minorHAnsi"/>
          <w:color w:val="000000"/>
          <w:sz w:val="24"/>
          <w:szCs w:val="24"/>
        </w:rPr>
        <w:t xml:space="preserve">operational </w:t>
      </w:r>
      <w:r w:rsidR="00DB24FA">
        <w:rPr>
          <w:rFonts w:eastAsia="Times New Roman" w:cstheme="minorHAnsi"/>
          <w:color w:val="000000"/>
          <w:sz w:val="24"/>
          <w:szCs w:val="24"/>
        </w:rPr>
        <w:t>indicator</w:t>
      </w:r>
      <w:r w:rsidR="002268F7" w:rsidRPr="00AA1343">
        <w:rPr>
          <w:rFonts w:eastAsia="Times New Roman" w:cstheme="minorHAnsi"/>
          <w:color w:val="000000"/>
          <w:sz w:val="24"/>
          <w:szCs w:val="24"/>
        </w:rPr>
        <w:t xml:space="preserve"> for health service performance</w:t>
      </w:r>
      <w:r w:rsidR="00644D41" w:rsidRPr="00AA1343">
        <w:rPr>
          <w:rFonts w:eastAsia="Times New Roman" w:cstheme="minorHAnsi"/>
          <w:color w:val="000000"/>
          <w:sz w:val="24"/>
          <w:szCs w:val="24"/>
        </w:rPr>
        <w:t>.</w:t>
      </w:r>
      <w:r w:rsidR="00661AFA">
        <w:rPr>
          <w:rStyle w:val="FootnoteReference"/>
          <w:rFonts w:eastAsia="Times New Roman" w:cstheme="minorHAnsi"/>
          <w:color w:val="000000"/>
          <w:sz w:val="24"/>
          <w:szCs w:val="24"/>
        </w:rPr>
        <w:footnoteReference w:id="2"/>
      </w:r>
      <w:r w:rsidR="00644D41" w:rsidRPr="00AA1343">
        <w:rPr>
          <w:rFonts w:eastAsia="Times New Roman" w:cstheme="minorHAnsi"/>
          <w:color w:val="000000"/>
          <w:sz w:val="24"/>
          <w:szCs w:val="24"/>
        </w:rPr>
        <w:t xml:space="preserve"> </w:t>
      </w:r>
      <w:r w:rsidR="00E566F4">
        <w:rPr>
          <w:rFonts w:eastAsia="Times New Roman" w:cstheme="minorHAnsi"/>
          <w:color w:val="000000"/>
          <w:sz w:val="24"/>
          <w:szCs w:val="24"/>
        </w:rPr>
        <w:t xml:space="preserve">Explanations for </w:t>
      </w:r>
      <w:r w:rsidR="00600231">
        <w:rPr>
          <w:rFonts w:eastAsia="Times New Roman" w:cstheme="minorHAnsi"/>
          <w:color w:val="000000"/>
          <w:sz w:val="24"/>
          <w:szCs w:val="24"/>
        </w:rPr>
        <w:t xml:space="preserve">the existence and size of </w:t>
      </w:r>
      <w:r w:rsidR="00E566F4">
        <w:rPr>
          <w:rFonts w:eastAsia="Times New Roman" w:cstheme="minorHAnsi"/>
          <w:color w:val="000000"/>
          <w:sz w:val="24"/>
          <w:szCs w:val="24"/>
        </w:rPr>
        <w:t>w</w:t>
      </w:r>
      <w:r w:rsidR="00041557" w:rsidRPr="00AA1343">
        <w:rPr>
          <w:rFonts w:eastAsia="Times New Roman" w:cstheme="minorHAnsi"/>
          <w:color w:val="000000"/>
          <w:sz w:val="24"/>
          <w:szCs w:val="24"/>
        </w:rPr>
        <w:t>aiting lists</w:t>
      </w:r>
      <w:r w:rsidR="00EF3F40">
        <w:rPr>
          <w:rFonts w:eastAsia="Times New Roman" w:cstheme="minorHAnsi"/>
          <w:color w:val="000000"/>
          <w:sz w:val="24"/>
          <w:szCs w:val="24"/>
        </w:rPr>
        <w:t xml:space="preserve"> and length of time waiting for treatment</w:t>
      </w:r>
      <w:r w:rsidR="00661AFA">
        <w:rPr>
          <w:rFonts w:eastAsia="Times New Roman" w:cstheme="minorHAnsi"/>
          <w:color w:val="000000"/>
          <w:sz w:val="24"/>
          <w:szCs w:val="24"/>
        </w:rPr>
        <w:t xml:space="preserve"> have</w:t>
      </w:r>
      <w:r w:rsidR="00762B06" w:rsidRPr="00AA1343">
        <w:rPr>
          <w:rFonts w:eastAsia="Times New Roman" w:cstheme="minorHAnsi"/>
          <w:color w:val="000000"/>
          <w:sz w:val="24"/>
          <w:szCs w:val="24"/>
        </w:rPr>
        <w:t xml:space="preserve"> </w:t>
      </w:r>
      <w:r w:rsidR="00EF3F40">
        <w:rPr>
          <w:rFonts w:eastAsia="Times New Roman" w:cstheme="minorHAnsi"/>
          <w:color w:val="000000"/>
          <w:sz w:val="24"/>
          <w:szCs w:val="24"/>
        </w:rPr>
        <w:t>included</w:t>
      </w:r>
      <w:r w:rsidR="00E566F4">
        <w:rPr>
          <w:rFonts w:eastAsia="Times New Roman" w:cstheme="minorHAnsi"/>
          <w:color w:val="000000"/>
          <w:sz w:val="24"/>
          <w:szCs w:val="24"/>
        </w:rPr>
        <w:t xml:space="preserve"> </w:t>
      </w:r>
      <w:r w:rsidR="00EF3F40">
        <w:rPr>
          <w:rFonts w:eastAsia="Times New Roman" w:cstheme="minorHAnsi"/>
          <w:color w:val="000000"/>
          <w:sz w:val="24"/>
          <w:szCs w:val="24"/>
        </w:rPr>
        <w:t xml:space="preserve">the </w:t>
      </w:r>
      <w:r w:rsidR="00EF3F40" w:rsidRPr="00AA1343">
        <w:rPr>
          <w:rFonts w:eastAsia="Times New Roman" w:cstheme="minorHAnsi"/>
          <w:color w:val="000000"/>
          <w:sz w:val="24"/>
          <w:szCs w:val="24"/>
        </w:rPr>
        <w:t>ineff</w:t>
      </w:r>
      <w:r w:rsidR="00EF3F40">
        <w:rPr>
          <w:rFonts w:eastAsia="Times New Roman" w:cstheme="minorHAnsi"/>
          <w:color w:val="000000"/>
          <w:sz w:val="24"/>
          <w:szCs w:val="24"/>
        </w:rPr>
        <w:t>icient use of</w:t>
      </w:r>
      <w:r w:rsidR="00EF3F40" w:rsidRPr="00AA1343">
        <w:rPr>
          <w:rFonts w:eastAsia="Times New Roman" w:cstheme="minorHAnsi"/>
          <w:color w:val="000000"/>
          <w:sz w:val="24"/>
          <w:szCs w:val="24"/>
        </w:rPr>
        <w:t xml:space="preserve"> available resources</w:t>
      </w:r>
      <w:r w:rsidR="00EF3F40">
        <w:rPr>
          <w:rFonts w:eastAsia="Times New Roman" w:cstheme="minorHAnsi"/>
          <w:color w:val="000000"/>
          <w:sz w:val="24"/>
          <w:szCs w:val="24"/>
        </w:rPr>
        <w:t xml:space="preserve">, </w:t>
      </w:r>
      <w:r w:rsidR="00EF3F40" w:rsidRPr="00AA1343">
        <w:rPr>
          <w:rFonts w:eastAsia="Times New Roman" w:cstheme="minorHAnsi"/>
          <w:color w:val="000000"/>
          <w:sz w:val="24"/>
          <w:szCs w:val="24"/>
        </w:rPr>
        <w:t>underinvestment in the health service</w:t>
      </w:r>
      <w:r w:rsidR="00EF3F40">
        <w:rPr>
          <w:rFonts w:eastAsia="Times New Roman" w:cstheme="minorHAnsi"/>
          <w:color w:val="000000"/>
          <w:sz w:val="24"/>
          <w:szCs w:val="24"/>
        </w:rPr>
        <w:t xml:space="preserve">, and </w:t>
      </w:r>
      <w:r w:rsidR="00B30169" w:rsidRPr="00AA1343">
        <w:rPr>
          <w:rFonts w:eastAsia="Times New Roman" w:cstheme="minorHAnsi"/>
          <w:color w:val="000000"/>
          <w:sz w:val="24"/>
          <w:szCs w:val="24"/>
        </w:rPr>
        <w:t>clinicians</w:t>
      </w:r>
      <w:r w:rsidR="004207A4" w:rsidRPr="00AA1343">
        <w:rPr>
          <w:rFonts w:eastAsia="Times New Roman" w:cstheme="minorHAnsi"/>
          <w:color w:val="000000"/>
          <w:sz w:val="24"/>
          <w:szCs w:val="24"/>
        </w:rPr>
        <w:t xml:space="preserve"> manipulating their productivity</w:t>
      </w:r>
      <w:r w:rsidR="00D86693" w:rsidRPr="00AA1343">
        <w:rPr>
          <w:rFonts w:eastAsia="Times New Roman" w:cstheme="minorHAnsi"/>
          <w:color w:val="000000"/>
          <w:sz w:val="24"/>
          <w:szCs w:val="24"/>
        </w:rPr>
        <w:t xml:space="preserve"> to </w:t>
      </w:r>
      <w:r w:rsidR="00EF3F40">
        <w:rPr>
          <w:rFonts w:eastAsia="Times New Roman" w:cstheme="minorHAnsi"/>
          <w:color w:val="000000"/>
          <w:sz w:val="24"/>
          <w:szCs w:val="24"/>
        </w:rPr>
        <w:t>maintain demand for private practice.</w:t>
      </w:r>
    </w:p>
    <w:p w14:paraId="0E9F4CD6" w14:textId="77777777" w:rsidR="00FE7BEE" w:rsidRDefault="00FE7BEE" w:rsidP="00D25200">
      <w:pPr>
        <w:spacing w:line="480" w:lineRule="auto"/>
        <w:rPr>
          <w:rFonts w:eastAsia="Times New Roman" w:cstheme="minorHAnsi"/>
          <w:color w:val="000000"/>
          <w:sz w:val="24"/>
          <w:szCs w:val="24"/>
        </w:rPr>
      </w:pPr>
    </w:p>
    <w:p w14:paraId="02A16505" w14:textId="77777777" w:rsidR="00EF3F40" w:rsidRDefault="00EF3F40" w:rsidP="00D25200">
      <w:pPr>
        <w:spacing w:line="480" w:lineRule="auto"/>
        <w:rPr>
          <w:rFonts w:eastAsia="Times New Roman" w:cstheme="minorHAnsi"/>
          <w:color w:val="000000"/>
          <w:sz w:val="24"/>
          <w:szCs w:val="24"/>
        </w:rPr>
      </w:pPr>
      <w:r>
        <w:rPr>
          <w:rFonts w:eastAsia="Times New Roman" w:cstheme="minorHAnsi"/>
          <w:color w:val="000000"/>
          <w:sz w:val="24"/>
          <w:szCs w:val="24"/>
        </w:rPr>
        <w:lastRenderedPageBreak/>
        <w:t>T</w:t>
      </w:r>
      <w:r w:rsidR="004207A4" w:rsidRPr="00AA1343">
        <w:rPr>
          <w:rFonts w:eastAsia="Times New Roman" w:cstheme="minorHAnsi"/>
          <w:color w:val="000000"/>
          <w:sz w:val="24"/>
          <w:szCs w:val="24"/>
        </w:rPr>
        <w:t>his paper</w:t>
      </w:r>
      <w:r w:rsidR="003E505E" w:rsidRPr="00AA1343">
        <w:rPr>
          <w:rFonts w:eastAsia="Times New Roman" w:cstheme="minorHAnsi"/>
          <w:color w:val="000000"/>
          <w:sz w:val="24"/>
          <w:szCs w:val="24"/>
        </w:rPr>
        <w:t xml:space="preserve"> </w:t>
      </w:r>
      <w:r>
        <w:rPr>
          <w:rFonts w:eastAsia="Times New Roman" w:cstheme="minorHAnsi"/>
          <w:color w:val="000000"/>
          <w:sz w:val="24"/>
          <w:szCs w:val="24"/>
        </w:rPr>
        <w:t xml:space="preserve">offers the first historical analysis of waiting for elective care in the NHS </w:t>
      </w:r>
      <w:proofErr w:type="spellStart"/>
      <w:r>
        <w:rPr>
          <w:rFonts w:eastAsia="Times New Roman" w:cstheme="minorHAnsi"/>
          <w:color w:val="000000"/>
          <w:sz w:val="24"/>
          <w:szCs w:val="24"/>
        </w:rPr>
        <w:t>NHS</w:t>
      </w:r>
      <w:proofErr w:type="spellEnd"/>
      <w:r>
        <w:rPr>
          <w:rFonts w:eastAsia="Times New Roman" w:cstheme="minorHAnsi"/>
          <w:color w:val="000000"/>
          <w:sz w:val="24"/>
          <w:szCs w:val="24"/>
        </w:rPr>
        <w:t>. It uses ‘waiting’</w:t>
      </w:r>
      <w:r w:rsidR="003E505E" w:rsidRPr="00AA1343">
        <w:rPr>
          <w:rFonts w:eastAsia="Times New Roman" w:cstheme="minorHAnsi"/>
          <w:color w:val="000000"/>
          <w:sz w:val="24"/>
          <w:szCs w:val="24"/>
        </w:rPr>
        <w:t xml:space="preserve"> to explore wider issues in the development </w:t>
      </w:r>
      <w:r w:rsidR="00B30169" w:rsidRPr="00AA1343">
        <w:rPr>
          <w:rFonts w:eastAsia="Times New Roman" w:cstheme="minorHAnsi"/>
          <w:color w:val="000000"/>
          <w:sz w:val="24"/>
          <w:szCs w:val="24"/>
        </w:rPr>
        <w:t xml:space="preserve">of health policy </w:t>
      </w:r>
      <w:r w:rsidR="003E505E" w:rsidRPr="00AA1343">
        <w:rPr>
          <w:rFonts w:eastAsia="Times New Roman" w:cstheme="minorHAnsi"/>
          <w:color w:val="000000"/>
          <w:sz w:val="24"/>
          <w:szCs w:val="24"/>
        </w:rPr>
        <w:t xml:space="preserve">and delivery of health care, especially the changing authority of medical professionals, health economists and health service management. </w:t>
      </w:r>
      <w:r>
        <w:rPr>
          <w:rFonts w:eastAsia="Times New Roman" w:cstheme="minorHAnsi"/>
          <w:color w:val="000000"/>
          <w:sz w:val="24"/>
          <w:szCs w:val="24"/>
        </w:rPr>
        <w:t xml:space="preserve">It </w:t>
      </w:r>
      <w:r w:rsidR="005C3375">
        <w:rPr>
          <w:rFonts w:eastAsia="Times New Roman" w:cstheme="minorHAnsi"/>
          <w:color w:val="000000"/>
          <w:sz w:val="24"/>
          <w:szCs w:val="24"/>
        </w:rPr>
        <w:t>test</w:t>
      </w:r>
      <w:r>
        <w:rPr>
          <w:rFonts w:eastAsia="Times New Roman" w:cstheme="minorHAnsi"/>
          <w:color w:val="000000"/>
          <w:sz w:val="24"/>
          <w:szCs w:val="24"/>
        </w:rPr>
        <w:t>s</w:t>
      </w:r>
      <w:r w:rsidR="005C3375">
        <w:rPr>
          <w:rFonts w:eastAsia="Times New Roman" w:cstheme="minorHAnsi"/>
          <w:color w:val="000000"/>
          <w:sz w:val="24"/>
          <w:szCs w:val="24"/>
        </w:rPr>
        <w:t xml:space="preserve"> a broad hypothesis that as pressures on NHS expenditure increased, especially from the 1960s (due to general economic crises as well as rising demand for more expensive treatments by an ageing</w:t>
      </w:r>
      <w:r w:rsidR="00003385">
        <w:rPr>
          <w:rFonts w:eastAsia="Times New Roman" w:cstheme="minorHAnsi"/>
          <w:color w:val="000000"/>
          <w:sz w:val="24"/>
          <w:szCs w:val="24"/>
        </w:rPr>
        <w:t xml:space="preserve"> population)</w:t>
      </w:r>
      <w:r w:rsidR="005C3375">
        <w:rPr>
          <w:rFonts w:eastAsia="Times New Roman" w:cstheme="minorHAnsi"/>
          <w:color w:val="000000"/>
          <w:sz w:val="24"/>
          <w:szCs w:val="24"/>
        </w:rPr>
        <w:t xml:space="preserve"> politicians </w:t>
      </w:r>
      <w:r w:rsidR="00003385">
        <w:rPr>
          <w:rFonts w:eastAsia="Times New Roman" w:cstheme="minorHAnsi"/>
          <w:color w:val="000000"/>
          <w:sz w:val="24"/>
          <w:szCs w:val="24"/>
        </w:rPr>
        <w:t>responded by shifting the policy focus from waiting lists to waiting times, and by forming new collaborations with health economists, who benefited professionally from the i</w:t>
      </w:r>
      <w:r w:rsidR="00FE7BEE">
        <w:rPr>
          <w:rFonts w:eastAsia="Times New Roman" w:cstheme="minorHAnsi"/>
          <w:color w:val="000000"/>
          <w:sz w:val="24"/>
          <w:szCs w:val="24"/>
        </w:rPr>
        <w:t>ncreased use of their expertise</w:t>
      </w:r>
      <w:r w:rsidR="002B13A5">
        <w:rPr>
          <w:rFonts w:eastAsia="Times New Roman" w:cstheme="minorHAnsi"/>
          <w:color w:val="000000"/>
          <w:sz w:val="24"/>
          <w:szCs w:val="24"/>
        </w:rPr>
        <w:t>.</w:t>
      </w:r>
      <w:r w:rsidR="00FE7BEE">
        <w:rPr>
          <w:rFonts w:eastAsia="Times New Roman" w:cstheme="minorHAnsi"/>
          <w:color w:val="000000"/>
          <w:sz w:val="24"/>
          <w:szCs w:val="24"/>
        </w:rPr>
        <w:t xml:space="preserve"> Medical professionals, in contrast, appeared to have little to bring to the policy table on waiting lists/times, or little willingness or invitation to do so.</w:t>
      </w:r>
      <w:r w:rsidR="002B13A5">
        <w:rPr>
          <w:rFonts w:eastAsia="Times New Roman" w:cstheme="minorHAnsi"/>
          <w:color w:val="000000"/>
          <w:sz w:val="24"/>
          <w:szCs w:val="24"/>
        </w:rPr>
        <w:t xml:space="preserve"> </w:t>
      </w:r>
    </w:p>
    <w:p w14:paraId="7A40382F" w14:textId="13F27EB4" w:rsidR="000875D2" w:rsidRPr="00AA1343" w:rsidRDefault="002B13A5" w:rsidP="00D25200">
      <w:pPr>
        <w:spacing w:line="480" w:lineRule="auto"/>
        <w:rPr>
          <w:rFonts w:eastAsia="Times New Roman" w:cstheme="minorHAnsi"/>
          <w:color w:val="000000"/>
          <w:sz w:val="24"/>
          <w:szCs w:val="24"/>
        </w:rPr>
      </w:pPr>
      <w:r>
        <w:rPr>
          <w:rFonts w:eastAsia="Times New Roman" w:cstheme="minorHAnsi"/>
          <w:color w:val="000000"/>
          <w:sz w:val="24"/>
          <w:szCs w:val="24"/>
        </w:rPr>
        <w:t xml:space="preserve">Some </w:t>
      </w:r>
      <w:r w:rsidR="00003385">
        <w:rPr>
          <w:rFonts w:eastAsia="Times New Roman" w:cstheme="minorHAnsi"/>
          <w:color w:val="000000"/>
          <w:sz w:val="24"/>
          <w:szCs w:val="24"/>
        </w:rPr>
        <w:t xml:space="preserve">policy theorists have approached the issue of </w:t>
      </w:r>
      <w:r>
        <w:rPr>
          <w:rFonts w:eastAsia="Times New Roman" w:cstheme="minorHAnsi"/>
          <w:color w:val="000000"/>
          <w:sz w:val="24"/>
          <w:szCs w:val="24"/>
        </w:rPr>
        <w:t xml:space="preserve">performance management </w:t>
      </w:r>
      <w:r w:rsidR="00EF3F40">
        <w:rPr>
          <w:rFonts w:eastAsia="Times New Roman" w:cstheme="minorHAnsi"/>
          <w:color w:val="000000"/>
          <w:sz w:val="24"/>
          <w:szCs w:val="24"/>
        </w:rPr>
        <w:t xml:space="preserve">in health services </w:t>
      </w:r>
      <w:r>
        <w:rPr>
          <w:rFonts w:eastAsia="Times New Roman" w:cstheme="minorHAnsi"/>
          <w:color w:val="000000"/>
          <w:sz w:val="24"/>
          <w:szCs w:val="24"/>
        </w:rPr>
        <w:t>through broad categorisation into ‘intelligence’, ‘targets’ and ‘ranking</w:t>
      </w:r>
      <w:r w:rsidR="00207D7D">
        <w:rPr>
          <w:rFonts w:eastAsia="Times New Roman" w:cstheme="minorHAnsi"/>
          <w:color w:val="000000"/>
          <w:sz w:val="24"/>
          <w:szCs w:val="24"/>
        </w:rPr>
        <w:t>s’</w:t>
      </w:r>
      <w:r>
        <w:rPr>
          <w:rFonts w:eastAsia="Times New Roman" w:cstheme="minorHAnsi"/>
          <w:color w:val="000000"/>
          <w:sz w:val="24"/>
          <w:szCs w:val="24"/>
        </w:rPr>
        <w:t xml:space="preserve"> (Hood 2007)</w:t>
      </w:r>
      <w:r w:rsidR="00207D7D">
        <w:rPr>
          <w:rFonts w:eastAsia="Times New Roman" w:cstheme="minorHAnsi"/>
          <w:color w:val="000000"/>
          <w:sz w:val="24"/>
          <w:szCs w:val="24"/>
        </w:rPr>
        <w:t xml:space="preserve">; </w:t>
      </w:r>
      <w:r>
        <w:rPr>
          <w:rFonts w:eastAsia="Times New Roman" w:cstheme="minorHAnsi"/>
          <w:color w:val="000000"/>
          <w:sz w:val="24"/>
          <w:szCs w:val="24"/>
        </w:rPr>
        <w:t xml:space="preserve">others have focused on how opportunities are created (and taken) for policy change by considering </w:t>
      </w:r>
      <w:r w:rsidR="004959F0">
        <w:rPr>
          <w:rFonts w:eastAsia="Times New Roman" w:cstheme="minorHAnsi"/>
          <w:color w:val="000000"/>
          <w:sz w:val="24"/>
          <w:szCs w:val="24"/>
        </w:rPr>
        <w:t xml:space="preserve">actors, </w:t>
      </w:r>
      <w:r>
        <w:rPr>
          <w:rFonts w:eastAsia="Times New Roman" w:cstheme="minorHAnsi"/>
          <w:color w:val="000000"/>
          <w:sz w:val="24"/>
          <w:szCs w:val="24"/>
        </w:rPr>
        <w:t xml:space="preserve">their collaborations, </w:t>
      </w:r>
      <w:r w:rsidR="004959F0">
        <w:rPr>
          <w:rFonts w:eastAsia="Times New Roman" w:cstheme="minorHAnsi"/>
          <w:color w:val="000000"/>
          <w:sz w:val="24"/>
          <w:szCs w:val="24"/>
        </w:rPr>
        <w:t xml:space="preserve">and the political climates in which they operate </w:t>
      </w:r>
      <w:r>
        <w:rPr>
          <w:rFonts w:eastAsia="Times New Roman" w:cstheme="minorHAnsi"/>
          <w:color w:val="000000"/>
          <w:sz w:val="24"/>
          <w:szCs w:val="24"/>
        </w:rPr>
        <w:t xml:space="preserve">(Sabatier 1988, </w:t>
      </w:r>
      <w:proofErr w:type="spellStart"/>
      <w:r w:rsidR="00CC4827">
        <w:rPr>
          <w:rFonts w:eastAsia="Times New Roman" w:cstheme="minorHAnsi"/>
          <w:color w:val="000000"/>
          <w:sz w:val="24"/>
          <w:szCs w:val="24"/>
        </w:rPr>
        <w:t>Wilsford</w:t>
      </w:r>
      <w:proofErr w:type="spellEnd"/>
      <w:r w:rsidR="00EF3F40">
        <w:rPr>
          <w:rFonts w:eastAsia="Times New Roman" w:cstheme="minorHAnsi"/>
          <w:color w:val="000000"/>
          <w:sz w:val="24"/>
          <w:szCs w:val="24"/>
        </w:rPr>
        <w:t xml:space="preserve"> 1994</w:t>
      </w:r>
      <w:r w:rsidR="00CC4827">
        <w:rPr>
          <w:rFonts w:eastAsia="Times New Roman" w:cstheme="minorHAnsi"/>
          <w:color w:val="000000"/>
          <w:sz w:val="24"/>
          <w:szCs w:val="24"/>
        </w:rPr>
        <w:t xml:space="preserve">, </w:t>
      </w:r>
      <w:proofErr w:type="spellStart"/>
      <w:r>
        <w:rPr>
          <w:rFonts w:eastAsia="Times New Roman" w:cstheme="minorHAnsi"/>
          <w:color w:val="000000"/>
          <w:sz w:val="24"/>
          <w:szCs w:val="24"/>
        </w:rPr>
        <w:t>Kingdon</w:t>
      </w:r>
      <w:proofErr w:type="spellEnd"/>
      <w:r>
        <w:rPr>
          <w:rFonts w:eastAsia="Times New Roman" w:cstheme="minorHAnsi"/>
          <w:color w:val="000000"/>
          <w:sz w:val="24"/>
          <w:szCs w:val="24"/>
        </w:rPr>
        <w:t xml:space="preserve"> 1995, Tuohy</w:t>
      </w:r>
      <w:r w:rsidR="00CC4827">
        <w:rPr>
          <w:rFonts w:eastAsia="Times New Roman" w:cstheme="minorHAnsi"/>
          <w:color w:val="000000"/>
          <w:sz w:val="24"/>
          <w:szCs w:val="24"/>
        </w:rPr>
        <w:t xml:space="preserve"> 1999, 2017a, 2017b)</w:t>
      </w:r>
      <w:r w:rsidR="004959F0">
        <w:rPr>
          <w:rFonts w:eastAsia="Times New Roman" w:cstheme="minorHAnsi"/>
          <w:color w:val="000000"/>
          <w:sz w:val="24"/>
          <w:szCs w:val="24"/>
        </w:rPr>
        <w:t>. N</w:t>
      </w:r>
      <w:r>
        <w:rPr>
          <w:rFonts w:eastAsia="Times New Roman" w:cstheme="minorHAnsi"/>
          <w:color w:val="000000"/>
          <w:sz w:val="24"/>
          <w:szCs w:val="24"/>
        </w:rPr>
        <w:t xml:space="preserve">one has adequately considered the role of </w:t>
      </w:r>
      <w:r w:rsidR="00207D7D">
        <w:rPr>
          <w:rFonts w:eastAsia="Times New Roman" w:cstheme="minorHAnsi"/>
          <w:color w:val="000000"/>
          <w:sz w:val="24"/>
          <w:szCs w:val="24"/>
        </w:rPr>
        <w:t xml:space="preserve">relative </w:t>
      </w:r>
      <w:r>
        <w:rPr>
          <w:rFonts w:eastAsia="Times New Roman" w:cstheme="minorHAnsi"/>
          <w:color w:val="000000"/>
          <w:sz w:val="24"/>
          <w:szCs w:val="24"/>
        </w:rPr>
        <w:t>expert status, or how to accommodate the vital issue of ‘space’</w:t>
      </w:r>
      <w:r w:rsidR="00CC4827">
        <w:rPr>
          <w:rFonts w:eastAsia="Times New Roman" w:cstheme="minorHAnsi"/>
          <w:color w:val="000000"/>
          <w:sz w:val="24"/>
          <w:szCs w:val="24"/>
        </w:rPr>
        <w:t xml:space="preserve"> </w:t>
      </w:r>
      <w:r w:rsidR="004959F0">
        <w:rPr>
          <w:rFonts w:eastAsia="Times New Roman" w:cstheme="minorHAnsi"/>
          <w:color w:val="000000"/>
          <w:sz w:val="24"/>
          <w:szCs w:val="24"/>
        </w:rPr>
        <w:t xml:space="preserve">(dynamic impact of sub-national variations in performance) </w:t>
      </w:r>
      <w:r w:rsidR="00207D7D">
        <w:rPr>
          <w:rFonts w:eastAsia="Times New Roman" w:cstheme="minorHAnsi"/>
          <w:color w:val="000000"/>
          <w:sz w:val="24"/>
          <w:szCs w:val="24"/>
        </w:rPr>
        <w:t>in evaluating NHS policy development</w:t>
      </w:r>
      <w:r>
        <w:rPr>
          <w:rFonts w:eastAsia="Times New Roman" w:cstheme="minorHAnsi"/>
          <w:color w:val="000000"/>
          <w:sz w:val="24"/>
          <w:szCs w:val="24"/>
        </w:rPr>
        <w:t>.</w:t>
      </w:r>
      <w:r w:rsidR="00CC4827">
        <w:rPr>
          <w:rFonts w:eastAsia="Times New Roman" w:cstheme="minorHAnsi"/>
          <w:color w:val="000000"/>
          <w:sz w:val="24"/>
          <w:szCs w:val="24"/>
        </w:rPr>
        <w:t xml:space="preserve"> Three</w:t>
      </w:r>
      <w:r w:rsidR="005C3375">
        <w:rPr>
          <w:rFonts w:eastAsia="Times New Roman" w:cstheme="minorHAnsi"/>
          <w:color w:val="000000"/>
          <w:sz w:val="24"/>
          <w:szCs w:val="24"/>
        </w:rPr>
        <w:t xml:space="preserve"> key policy lesson</w:t>
      </w:r>
      <w:r w:rsidR="00CC4827">
        <w:rPr>
          <w:rFonts w:eastAsia="Times New Roman" w:cstheme="minorHAnsi"/>
          <w:color w:val="000000"/>
          <w:sz w:val="24"/>
          <w:szCs w:val="24"/>
        </w:rPr>
        <w:t>s</w:t>
      </w:r>
      <w:r w:rsidR="005C3375">
        <w:rPr>
          <w:rFonts w:eastAsia="Times New Roman" w:cstheme="minorHAnsi"/>
          <w:color w:val="000000"/>
          <w:sz w:val="24"/>
          <w:szCs w:val="24"/>
        </w:rPr>
        <w:t xml:space="preserve"> </w:t>
      </w:r>
      <w:r w:rsidR="00CC4827">
        <w:rPr>
          <w:rFonts w:eastAsia="Times New Roman" w:cstheme="minorHAnsi"/>
          <w:color w:val="000000"/>
          <w:sz w:val="24"/>
          <w:szCs w:val="24"/>
        </w:rPr>
        <w:t xml:space="preserve">emerge </w:t>
      </w:r>
      <w:r w:rsidR="005C3375">
        <w:rPr>
          <w:rFonts w:eastAsia="Times New Roman" w:cstheme="minorHAnsi"/>
          <w:color w:val="000000"/>
          <w:sz w:val="24"/>
          <w:szCs w:val="24"/>
        </w:rPr>
        <w:t>from the history of wait</w:t>
      </w:r>
      <w:r w:rsidR="00CC4827">
        <w:rPr>
          <w:rFonts w:eastAsia="Times New Roman" w:cstheme="minorHAnsi"/>
          <w:color w:val="000000"/>
          <w:sz w:val="24"/>
          <w:szCs w:val="24"/>
        </w:rPr>
        <w:t xml:space="preserve">ing lists and times in the UK. First, </w:t>
      </w:r>
      <w:r w:rsidR="000E3EFC">
        <w:rPr>
          <w:rFonts w:eastAsia="Times New Roman" w:cstheme="minorHAnsi"/>
          <w:color w:val="000000"/>
          <w:sz w:val="24"/>
          <w:szCs w:val="24"/>
        </w:rPr>
        <w:t xml:space="preserve">a </w:t>
      </w:r>
      <w:r w:rsidR="00CC4827">
        <w:rPr>
          <w:rFonts w:eastAsia="Times New Roman" w:cstheme="minorHAnsi"/>
          <w:color w:val="000000"/>
          <w:sz w:val="24"/>
          <w:szCs w:val="24"/>
        </w:rPr>
        <w:t xml:space="preserve">failure to acknowledge and address tensions between the different NHS policy levels (intra/inter-regional and national) will </w:t>
      </w:r>
      <w:r w:rsidR="00955E8C">
        <w:rPr>
          <w:rFonts w:eastAsia="Times New Roman" w:cstheme="minorHAnsi"/>
          <w:color w:val="000000"/>
          <w:sz w:val="24"/>
          <w:szCs w:val="24"/>
        </w:rPr>
        <w:t xml:space="preserve">affect the relative success of </w:t>
      </w:r>
      <w:r w:rsidR="00CC4827">
        <w:rPr>
          <w:rFonts w:eastAsia="Times New Roman" w:cstheme="minorHAnsi"/>
          <w:color w:val="000000"/>
          <w:sz w:val="24"/>
          <w:szCs w:val="24"/>
        </w:rPr>
        <w:t>performance management techniques. Second,</w:t>
      </w:r>
      <w:r w:rsidR="005C3375">
        <w:rPr>
          <w:rFonts w:eastAsia="Times New Roman" w:cstheme="minorHAnsi"/>
          <w:color w:val="000000"/>
          <w:sz w:val="24"/>
          <w:szCs w:val="24"/>
        </w:rPr>
        <w:t xml:space="preserve"> radical policy change</w:t>
      </w:r>
      <w:r w:rsidR="00CC4827">
        <w:rPr>
          <w:rFonts w:eastAsia="Times New Roman" w:cstheme="minorHAnsi"/>
          <w:color w:val="000000"/>
          <w:sz w:val="24"/>
          <w:szCs w:val="24"/>
        </w:rPr>
        <w:t xml:space="preserve">s </w:t>
      </w:r>
      <w:r w:rsidR="000E3EFC">
        <w:rPr>
          <w:rFonts w:eastAsia="Times New Roman" w:cstheme="minorHAnsi"/>
          <w:color w:val="000000"/>
          <w:sz w:val="24"/>
          <w:szCs w:val="24"/>
        </w:rPr>
        <w:t>should be piloted,</w:t>
      </w:r>
      <w:r w:rsidR="00CC4827">
        <w:rPr>
          <w:rFonts w:eastAsia="Times New Roman" w:cstheme="minorHAnsi"/>
          <w:color w:val="000000"/>
          <w:sz w:val="24"/>
          <w:szCs w:val="24"/>
        </w:rPr>
        <w:t xml:space="preserve"> even if</w:t>
      </w:r>
      <w:r w:rsidR="000E3EFC">
        <w:rPr>
          <w:rFonts w:eastAsia="Times New Roman" w:cstheme="minorHAnsi"/>
          <w:color w:val="000000"/>
          <w:sz w:val="24"/>
          <w:szCs w:val="24"/>
        </w:rPr>
        <w:t xml:space="preserve"> this is uncomfortable/risky for policymakers</w:t>
      </w:r>
      <w:r w:rsidR="00CC4827">
        <w:rPr>
          <w:rFonts w:eastAsia="Times New Roman" w:cstheme="minorHAnsi"/>
          <w:color w:val="000000"/>
          <w:sz w:val="24"/>
          <w:szCs w:val="24"/>
        </w:rPr>
        <w:t>. Third, conscious</w:t>
      </w:r>
      <w:r w:rsidR="00FE7BEE">
        <w:rPr>
          <w:rFonts w:eastAsia="Times New Roman" w:cstheme="minorHAnsi"/>
          <w:color w:val="000000"/>
          <w:sz w:val="24"/>
          <w:szCs w:val="24"/>
        </w:rPr>
        <w:t xml:space="preserve"> effort needs to be </w:t>
      </w:r>
      <w:r w:rsidR="00FE7BEE">
        <w:rPr>
          <w:rFonts w:eastAsia="Times New Roman" w:cstheme="minorHAnsi"/>
          <w:color w:val="000000"/>
          <w:sz w:val="24"/>
          <w:szCs w:val="24"/>
        </w:rPr>
        <w:lastRenderedPageBreak/>
        <w:t>invested by policymakers in</w:t>
      </w:r>
      <w:r w:rsidR="00CC4827">
        <w:rPr>
          <w:rFonts w:eastAsia="Times New Roman" w:cstheme="minorHAnsi"/>
          <w:color w:val="000000"/>
          <w:sz w:val="24"/>
          <w:szCs w:val="24"/>
        </w:rPr>
        <w:t xml:space="preserve"> ensuring all expert groups continue to be actively engaged in policy formation</w:t>
      </w:r>
      <w:r w:rsidR="005C3375">
        <w:rPr>
          <w:rFonts w:eastAsia="Times New Roman" w:cstheme="minorHAnsi"/>
          <w:color w:val="000000"/>
          <w:sz w:val="24"/>
          <w:szCs w:val="24"/>
        </w:rPr>
        <w:t xml:space="preserve">. </w:t>
      </w:r>
    </w:p>
    <w:p w14:paraId="0CB86BD2" w14:textId="1133C1AC" w:rsidR="000E45A5" w:rsidRPr="00AA1343" w:rsidRDefault="00A6423A" w:rsidP="00D25200">
      <w:pPr>
        <w:spacing w:line="480" w:lineRule="auto"/>
        <w:rPr>
          <w:rFonts w:cstheme="minorHAnsi"/>
          <w:sz w:val="24"/>
          <w:szCs w:val="24"/>
        </w:rPr>
      </w:pPr>
      <w:r w:rsidRPr="00AA1343">
        <w:rPr>
          <w:rFonts w:cstheme="minorHAnsi"/>
          <w:sz w:val="24"/>
          <w:szCs w:val="24"/>
        </w:rPr>
        <w:t>The follo</w:t>
      </w:r>
      <w:r w:rsidR="000D1DA8" w:rsidRPr="00AA1343">
        <w:rPr>
          <w:rFonts w:cstheme="minorHAnsi"/>
          <w:sz w:val="24"/>
          <w:szCs w:val="24"/>
        </w:rPr>
        <w:t>wing sections of this paper</w:t>
      </w:r>
      <w:r w:rsidRPr="00AA1343">
        <w:rPr>
          <w:rFonts w:cstheme="minorHAnsi"/>
          <w:sz w:val="24"/>
          <w:szCs w:val="24"/>
        </w:rPr>
        <w:t xml:space="preserve"> establish first, the trajectory of waiting lists</w:t>
      </w:r>
      <w:r w:rsidR="006C1D4D" w:rsidRPr="00AA1343">
        <w:rPr>
          <w:rFonts w:cstheme="minorHAnsi"/>
          <w:sz w:val="24"/>
          <w:szCs w:val="24"/>
        </w:rPr>
        <w:t xml:space="preserve"> and times</w:t>
      </w:r>
      <w:r w:rsidR="004959F0">
        <w:rPr>
          <w:rFonts w:cstheme="minorHAnsi"/>
          <w:sz w:val="24"/>
          <w:szCs w:val="24"/>
        </w:rPr>
        <w:t xml:space="preserve"> in the </w:t>
      </w:r>
      <w:r w:rsidR="0023392A">
        <w:rPr>
          <w:rFonts w:cstheme="minorHAnsi"/>
          <w:sz w:val="24"/>
          <w:szCs w:val="24"/>
        </w:rPr>
        <w:t xml:space="preserve">UK </w:t>
      </w:r>
      <w:r w:rsidRPr="00AA1343">
        <w:rPr>
          <w:rFonts w:cstheme="minorHAnsi"/>
          <w:sz w:val="24"/>
          <w:szCs w:val="24"/>
        </w:rPr>
        <w:t xml:space="preserve">NHS, and responses to them from three main groups of actors: government ministers, medical professionals and health economists. </w:t>
      </w:r>
      <w:r w:rsidR="000D1DA8" w:rsidRPr="00AA1343">
        <w:rPr>
          <w:rFonts w:cstheme="minorHAnsi"/>
          <w:sz w:val="24"/>
          <w:szCs w:val="24"/>
        </w:rPr>
        <w:t xml:space="preserve">Second, it </w:t>
      </w:r>
      <w:r w:rsidR="000875D2" w:rsidRPr="00AA1343">
        <w:rPr>
          <w:rFonts w:cstheme="minorHAnsi"/>
          <w:sz w:val="24"/>
          <w:szCs w:val="24"/>
        </w:rPr>
        <w:t>consider</w:t>
      </w:r>
      <w:r w:rsidR="000D1DA8" w:rsidRPr="00AA1343">
        <w:rPr>
          <w:rFonts w:cstheme="minorHAnsi"/>
          <w:sz w:val="24"/>
          <w:szCs w:val="24"/>
        </w:rPr>
        <w:t>s</w:t>
      </w:r>
      <w:r w:rsidRPr="00AA1343">
        <w:rPr>
          <w:rFonts w:cstheme="minorHAnsi"/>
          <w:sz w:val="24"/>
          <w:szCs w:val="24"/>
        </w:rPr>
        <w:t xml:space="preserve"> the points at which </w:t>
      </w:r>
      <w:r w:rsidR="000875D2" w:rsidRPr="00AA1343">
        <w:rPr>
          <w:rFonts w:cstheme="minorHAnsi"/>
          <w:sz w:val="24"/>
          <w:szCs w:val="24"/>
        </w:rPr>
        <w:t>significant policy chan</w:t>
      </w:r>
      <w:r w:rsidR="000D1DA8" w:rsidRPr="00AA1343">
        <w:rPr>
          <w:rFonts w:cstheme="minorHAnsi"/>
          <w:sz w:val="24"/>
          <w:szCs w:val="24"/>
        </w:rPr>
        <w:t xml:space="preserve">ges on waiting lists were </w:t>
      </w:r>
      <w:r w:rsidR="002B1597" w:rsidRPr="00AA1343">
        <w:rPr>
          <w:rFonts w:cstheme="minorHAnsi"/>
          <w:sz w:val="24"/>
          <w:szCs w:val="24"/>
        </w:rPr>
        <w:t>proposed or</w:t>
      </w:r>
      <w:r w:rsidR="000875D2" w:rsidRPr="00AA1343">
        <w:rPr>
          <w:rFonts w:cstheme="minorHAnsi"/>
          <w:sz w:val="24"/>
          <w:szCs w:val="24"/>
        </w:rPr>
        <w:t xml:space="preserve"> attempted, and what factors i</w:t>
      </w:r>
      <w:r w:rsidR="002B1597" w:rsidRPr="00AA1343">
        <w:rPr>
          <w:rFonts w:cstheme="minorHAnsi"/>
          <w:sz w:val="24"/>
          <w:szCs w:val="24"/>
        </w:rPr>
        <w:t>nfluenced their relative uptake</w:t>
      </w:r>
      <w:r w:rsidR="000D1DA8" w:rsidRPr="00AA1343">
        <w:rPr>
          <w:rFonts w:cstheme="minorHAnsi"/>
          <w:sz w:val="24"/>
          <w:szCs w:val="24"/>
        </w:rPr>
        <w:t>. Third, it reflects on how</w:t>
      </w:r>
      <w:r w:rsidR="000875D2" w:rsidRPr="00AA1343">
        <w:rPr>
          <w:rFonts w:cstheme="minorHAnsi"/>
          <w:sz w:val="24"/>
          <w:szCs w:val="24"/>
        </w:rPr>
        <w:t xml:space="preserve"> variations in</w:t>
      </w:r>
      <w:r w:rsidR="000D1DA8" w:rsidRPr="00AA1343">
        <w:rPr>
          <w:rFonts w:cstheme="minorHAnsi"/>
          <w:sz w:val="24"/>
          <w:szCs w:val="24"/>
        </w:rPr>
        <w:t xml:space="preserve"> waiting lists and times expose</w:t>
      </w:r>
      <w:r w:rsidR="000875D2" w:rsidRPr="00AA1343">
        <w:rPr>
          <w:rFonts w:cstheme="minorHAnsi"/>
          <w:sz w:val="24"/>
          <w:szCs w:val="24"/>
        </w:rPr>
        <w:t xml:space="preserve"> the ‘sub-national’ nature of the British NHS</w:t>
      </w:r>
      <w:r w:rsidR="00207D7D">
        <w:rPr>
          <w:rFonts w:cstheme="minorHAnsi"/>
          <w:sz w:val="24"/>
          <w:szCs w:val="24"/>
        </w:rPr>
        <w:t xml:space="preserve">; their active role in shaping services, </w:t>
      </w:r>
      <w:r w:rsidR="000875D2" w:rsidRPr="00AA1343">
        <w:rPr>
          <w:rFonts w:cstheme="minorHAnsi"/>
          <w:sz w:val="24"/>
          <w:szCs w:val="24"/>
        </w:rPr>
        <w:t xml:space="preserve">and what this can tell us about the </w:t>
      </w:r>
      <w:r w:rsidR="000D1DA8" w:rsidRPr="00AA1343">
        <w:rPr>
          <w:rFonts w:cstheme="minorHAnsi"/>
          <w:sz w:val="24"/>
          <w:szCs w:val="24"/>
        </w:rPr>
        <w:t>validity and impact of target</w:t>
      </w:r>
      <w:r w:rsidR="00207D7D">
        <w:rPr>
          <w:rFonts w:cstheme="minorHAnsi"/>
          <w:sz w:val="24"/>
          <w:szCs w:val="24"/>
        </w:rPr>
        <w:t>s</w:t>
      </w:r>
      <w:r w:rsidR="000875D2" w:rsidRPr="00AA1343">
        <w:rPr>
          <w:rFonts w:cstheme="minorHAnsi"/>
          <w:sz w:val="24"/>
          <w:szCs w:val="24"/>
        </w:rPr>
        <w:t xml:space="preserve"> and standards</w:t>
      </w:r>
      <w:r w:rsidR="002268F7" w:rsidRPr="00AA1343">
        <w:rPr>
          <w:rFonts w:cstheme="minorHAnsi"/>
          <w:sz w:val="24"/>
          <w:szCs w:val="24"/>
        </w:rPr>
        <w:t xml:space="preserve"> as governance tools</w:t>
      </w:r>
      <w:r w:rsidR="000875D2" w:rsidRPr="00AA1343">
        <w:rPr>
          <w:rFonts w:cstheme="minorHAnsi"/>
          <w:sz w:val="24"/>
          <w:szCs w:val="24"/>
        </w:rPr>
        <w:t>.</w:t>
      </w:r>
      <w:r w:rsidR="0023392A">
        <w:rPr>
          <w:rFonts w:cstheme="minorHAnsi"/>
          <w:sz w:val="24"/>
          <w:szCs w:val="24"/>
        </w:rPr>
        <w:t xml:space="preserve"> Fourth</w:t>
      </w:r>
      <w:r w:rsidR="006C1D4D" w:rsidRPr="00AA1343">
        <w:rPr>
          <w:rFonts w:cstheme="minorHAnsi"/>
          <w:sz w:val="24"/>
          <w:szCs w:val="24"/>
        </w:rPr>
        <w:t>, it offers some broader comment on the logic of comparative studies in health policy – and how ‘time’ (i.e. history) can be a valuable analytic a</w:t>
      </w:r>
      <w:r w:rsidR="00955E8C">
        <w:rPr>
          <w:rFonts w:cstheme="minorHAnsi"/>
          <w:sz w:val="24"/>
          <w:szCs w:val="24"/>
        </w:rPr>
        <w:t>longside ‘space’ (comparative studies</w:t>
      </w:r>
      <w:r w:rsidR="006C1D4D" w:rsidRPr="00AA1343">
        <w:rPr>
          <w:rFonts w:cstheme="minorHAnsi"/>
          <w:sz w:val="24"/>
          <w:szCs w:val="24"/>
        </w:rPr>
        <w:t>) and ‘place’ (institutional studies)</w:t>
      </w:r>
      <w:r w:rsidR="0023392A">
        <w:rPr>
          <w:rFonts w:cstheme="minorHAnsi"/>
          <w:sz w:val="24"/>
          <w:szCs w:val="24"/>
        </w:rPr>
        <w:t>, and provides a brief overview of the Canadian history of waiting in health care</w:t>
      </w:r>
      <w:r w:rsidR="006C1D4D" w:rsidRPr="00AA1343">
        <w:rPr>
          <w:rFonts w:cstheme="minorHAnsi"/>
          <w:sz w:val="24"/>
          <w:szCs w:val="24"/>
        </w:rPr>
        <w:t>.</w:t>
      </w:r>
      <w:r w:rsidR="0025245C">
        <w:rPr>
          <w:rFonts w:cstheme="minorHAnsi"/>
          <w:sz w:val="24"/>
          <w:szCs w:val="24"/>
        </w:rPr>
        <w:t xml:space="preserve"> Since waiting times are a notable feature of Beveridge-style health systems and the British NHS is the oldest of these systems</w:t>
      </w:r>
      <w:r w:rsidR="00F33323">
        <w:rPr>
          <w:rFonts w:cstheme="minorHAnsi"/>
          <w:sz w:val="24"/>
          <w:szCs w:val="24"/>
        </w:rPr>
        <w:t xml:space="preserve">, this history offers </w:t>
      </w:r>
      <w:r w:rsidR="0025245C">
        <w:rPr>
          <w:rFonts w:cstheme="minorHAnsi"/>
          <w:sz w:val="24"/>
          <w:szCs w:val="24"/>
        </w:rPr>
        <w:t xml:space="preserve">policy relevance beyond the United Kingdom. </w:t>
      </w:r>
    </w:p>
    <w:p w14:paraId="1A0D1DCD" w14:textId="77777777" w:rsidR="0012780B" w:rsidRPr="00AA1343" w:rsidRDefault="0012780B" w:rsidP="00D25200">
      <w:pPr>
        <w:spacing w:line="480" w:lineRule="auto"/>
        <w:rPr>
          <w:rFonts w:eastAsia="Times New Roman" w:cstheme="minorHAnsi"/>
          <w:color w:val="000000"/>
          <w:sz w:val="24"/>
          <w:szCs w:val="24"/>
        </w:rPr>
      </w:pPr>
    </w:p>
    <w:p w14:paraId="043CF208" w14:textId="77777777" w:rsidR="000875D2" w:rsidRPr="00AA1343" w:rsidRDefault="00382330" w:rsidP="00D25200">
      <w:pPr>
        <w:spacing w:line="480" w:lineRule="auto"/>
        <w:rPr>
          <w:rFonts w:eastAsia="Times New Roman" w:cstheme="minorHAnsi"/>
          <w:b/>
          <w:color w:val="000000"/>
          <w:sz w:val="24"/>
          <w:szCs w:val="24"/>
        </w:rPr>
      </w:pPr>
      <w:r w:rsidRPr="00AA1343">
        <w:rPr>
          <w:rFonts w:eastAsia="Times New Roman" w:cstheme="minorHAnsi"/>
          <w:b/>
          <w:color w:val="000000"/>
          <w:sz w:val="24"/>
          <w:szCs w:val="24"/>
        </w:rPr>
        <w:t>The NHS: 1948-1979</w:t>
      </w:r>
    </w:p>
    <w:p w14:paraId="311DC4FE" w14:textId="6FF3CA64" w:rsidR="002B1597" w:rsidRPr="00AA1343" w:rsidRDefault="002B1597"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When the NHS began</w:t>
      </w:r>
      <w:r w:rsidR="00851978" w:rsidRPr="00AA1343">
        <w:rPr>
          <w:rFonts w:eastAsia="Times New Roman" w:cstheme="minorHAnsi"/>
          <w:color w:val="000000"/>
          <w:sz w:val="24"/>
          <w:szCs w:val="24"/>
        </w:rPr>
        <w:t xml:space="preserve"> on 5 July 1948, </w:t>
      </w:r>
      <w:r w:rsidR="004959F0">
        <w:rPr>
          <w:rFonts w:eastAsia="Times New Roman" w:cstheme="minorHAnsi"/>
          <w:color w:val="000000"/>
          <w:sz w:val="24"/>
          <w:szCs w:val="24"/>
        </w:rPr>
        <w:t>there were widespread concerns</w:t>
      </w:r>
      <w:r w:rsidR="00851978" w:rsidRPr="00AA1343">
        <w:rPr>
          <w:rFonts w:eastAsia="Times New Roman" w:cstheme="minorHAnsi"/>
          <w:color w:val="000000"/>
          <w:sz w:val="24"/>
          <w:szCs w:val="24"/>
        </w:rPr>
        <w:t xml:space="preserve"> that there would be</w:t>
      </w:r>
      <w:r w:rsidR="00B30169" w:rsidRPr="00AA1343">
        <w:rPr>
          <w:rFonts w:eastAsia="Times New Roman" w:cstheme="minorHAnsi"/>
          <w:color w:val="000000"/>
          <w:sz w:val="24"/>
          <w:szCs w:val="24"/>
        </w:rPr>
        <w:t xml:space="preserve"> queues outside hospitals and general practitioner [GP]</w:t>
      </w:r>
      <w:r w:rsidR="00851978" w:rsidRPr="00AA1343">
        <w:rPr>
          <w:rFonts w:eastAsia="Times New Roman" w:cstheme="minorHAnsi"/>
          <w:color w:val="000000"/>
          <w:sz w:val="24"/>
          <w:szCs w:val="24"/>
        </w:rPr>
        <w:t xml:space="preserve"> sur</w:t>
      </w:r>
      <w:r w:rsidR="000D1DA8" w:rsidRPr="00AA1343">
        <w:rPr>
          <w:rFonts w:eastAsia="Times New Roman" w:cstheme="minorHAnsi"/>
          <w:color w:val="000000"/>
          <w:sz w:val="24"/>
          <w:szCs w:val="24"/>
        </w:rPr>
        <w:t>geries of patients with chronic healthcare needs</w:t>
      </w:r>
      <w:r w:rsidR="000E3EFC">
        <w:rPr>
          <w:rFonts w:eastAsia="Times New Roman" w:cstheme="minorHAnsi"/>
          <w:color w:val="000000"/>
          <w:sz w:val="24"/>
          <w:szCs w:val="24"/>
        </w:rPr>
        <w:t>. Q</w:t>
      </w:r>
      <w:r w:rsidR="00851978" w:rsidRPr="00AA1343">
        <w:rPr>
          <w:rFonts w:eastAsia="Times New Roman" w:cstheme="minorHAnsi"/>
          <w:color w:val="000000"/>
          <w:sz w:val="24"/>
          <w:szCs w:val="24"/>
        </w:rPr>
        <w:t>ueues did not form, but there have been waiting lists ever since.</w:t>
      </w:r>
      <w:r w:rsidR="00BD1043">
        <w:rPr>
          <w:rFonts w:eastAsia="Times New Roman" w:cstheme="minorHAnsi"/>
          <w:color w:val="000000"/>
          <w:sz w:val="24"/>
          <w:szCs w:val="24"/>
        </w:rPr>
        <w:t xml:space="preserve"> The types of patients </w:t>
      </w:r>
      <w:r w:rsidR="00250A09">
        <w:rPr>
          <w:rFonts w:eastAsia="Times New Roman" w:cstheme="minorHAnsi"/>
          <w:color w:val="000000"/>
          <w:sz w:val="24"/>
          <w:szCs w:val="24"/>
        </w:rPr>
        <w:t xml:space="preserve">waiting </w:t>
      </w:r>
      <w:r w:rsidR="00BD1043">
        <w:rPr>
          <w:rFonts w:eastAsia="Times New Roman" w:cstheme="minorHAnsi"/>
          <w:color w:val="000000"/>
          <w:sz w:val="24"/>
          <w:szCs w:val="24"/>
        </w:rPr>
        <w:t xml:space="preserve">has changed in line with medical developments: waiting lists for </w:t>
      </w:r>
      <w:proofErr w:type="spellStart"/>
      <w:r w:rsidR="00BD1043">
        <w:rPr>
          <w:rFonts w:eastAsia="Times New Roman" w:cstheme="minorHAnsi"/>
          <w:color w:val="000000"/>
          <w:sz w:val="24"/>
          <w:szCs w:val="24"/>
        </w:rPr>
        <w:t>thoracoplasty</w:t>
      </w:r>
      <w:proofErr w:type="spellEnd"/>
      <w:r w:rsidR="00BD1043">
        <w:rPr>
          <w:rFonts w:eastAsia="Times New Roman" w:cstheme="minorHAnsi"/>
          <w:color w:val="000000"/>
          <w:sz w:val="24"/>
          <w:szCs w:val="24"/>
        </w:rPr>
        <w:t xml:space="preserve"> for TB disappeared with the introduction of streptomycin</w:t>
      </w:r>
      <w:r w:rsidR="00250A09">
        <w:rPr>
          <w:rFonts w:eastAsia="Times New Roman" w:cstheme="minorHAnsi"/>
          <w:color w:val="000000"/>
          <w:sz w:val="24"/>
          <w:szCs w:val="24"/>
        </w:rPr>
        <w:t xml:space="preserve"> in 1943</w:t>
      </w:r>
      <w:r w:rsidR="00BD1043">
        <w:rPr>
          <w:rFonts w:eastAsia="Times New Roman" w:cstheme="minorHAnsi"/>
          <w:color w:val="000000"/>
          <w:sz w:val="24"/>
          <w:szCs w:val="24"/>
        </w:rPr>
        <w:t xml:space="preserve">; waiting lists </w:t>
      </w:r>
      <w:r w:rsidR="00BD1043">
        <w:rPr>
          <w:rFonts w:eastAsia="Times New Roman" w:cstheme="minorHAnsi"/>
          <w:color w:val="000000"/>
          <w:sz w:val="24"/>
          <w:szCs w:val="24"/>
        </w:rPr>
        <w:lastRenderedPageBreak/>
        <w:t xml:space="preserve">for hip replacements did not appear until John </w:t>
      </w:r>
      <w:proofErr w:type="spellStart"/>
      <w:r w:rsidR="00BD1043">
        <w:rPr>
          <w:rFonts w:eastAsia="Times New Roman" w:cstheme="minorHAnsi"/>
          <w:color w:val="000000"/>
          <w:sz w:val="24"/>
          <w:szCs w:val="24"/>
        </w:rPr>
        <w:t>Charnley</w:t>
      </w:r>
      <w:proofErr w:type="spellEnd"/>
      <w:r w:rsidR="00BD1043">
        <w:rPr>
          <w:rFonts w:eastAsia="Times New Roman" w:cstheme="minorHAnsi"/>
          <w:color w:val="000000"/>
          <w:sz w:val="24"/>
          <w:szCs w:val="24"/>
        </w:rPr>
        <w:t xml:space="preserve"> developed a successful hip prosthesis</w:t>
      </w:r>
      <w:r w:rsidR="000B4223" w:rsidRPr="00AA1343">
        <w:rPr>
          <w:rFonts w:eastAsia="Times New Roman" w:cstheme="minorHAnsi"/>
          <w:color w:val="000000"/>
          <w:sz w:val="24"/>
          <w:szCs w:val="24"/>
        </w:rPr>
        <w:t xml:space="preserve"> </w:t>
      </w:r>
      <w:r w:rsidR="00BD1043">
        <w:rPr>
          <w:rFonts w:eastAsia="Times New Roman" w:cstheme="minorHAnsi"/>
          <w:color w:val="000000"/>
          <w:sz w:val="24"/>
          <w:szCs w:val="24"/>
        </w:rPr>
        <w:t xml:space="preserve">in </w:t>
      </w:r>
      <w:r w:rsidR="00250A09">
        <w:rPr>
          <w:rFonts w:eastAsia="Times New Roman" w:cstheme="minorHAnsi"/>
          <w:color w:val="000000"/>
          <w:sz w:val="24"/>
          <w:szCs w:val="24"/>
        </w:rPr>
        <w:t xml:space="preserve">1962. Heart attack patients who once went onto waiting lists for investigation now often go straight to theatre from the ambulance. </w:t>
      </w:r>
      <w:r w:rsidR="000D1DA8" w:rsidRPr="00AA1343">
        <w:rPr>
          <w:rFonts w:eastAsia="Times New Roman" w:cstheme="minorHAnsi"/>
          <w:color w:val="000000"/>
          <w:sz w:val="24"/>
          <w:szCs w:val="24"/>
        </w:rPr>
        <w:t xml:space="preserve">For </w:t>
      </w:r>
      <w:r w:rsidR="00B07D30" w:rsidRPr="00AA1343">
        <w:rPr>
          <w:rFonts w:eastAsia="Times New Roman" w:cstheme="minorHAnsi"/>
          <w:color w:val="000000"/>
          <w:sz w:val="24"/>
          <w:szCs w:val="24"/>
        </w:rPr>
        <w:t xml:space="preserve">elective </w:t>
      </w:r>
      <w:r w:rsidR="000D1DA8" w:rsidRPr="00AA1343">
        <w:rPr>
          <w:rFonts w:eastAsia="Times New Roman" w:cstheme="minorHAnsi"/>
          <w:color w:val="000000"/>
          <w:sz w:val="24"/>
          <w:szCs w:val="24"/>
        </w:rPr>
        <w:t>surgery, which is one of the largest items of NHS expenditure,</w:t>
      </w:r>
      <w:r w:rsidR="00F33323">
        <w:rPr>
          <w:rFonts w:eastAsia="Times New Roman" w:cstheme="minorHAnsi"/>
          <w:color w:val="000000"/>
          <w:sz w:val="24"/>
          <w:szCs w:val="24"/>
        </w:rPr>
        <w:t xml:space="preserve"> selection</w:t>
      </w:r>
      <w:r w:rsidRPr="00AA1343">
        <w:rPr>
          <w:rFonts w:eastAsia="Times New Roman" w:cstheme="minorHAnsi"/>
          <w:color w:val="000000"/>
          <w:sz w:val="24"/>
          <w:szCs w:val="24"/>
        </w:rPr>
        <w:t xml:space="preserve"> of patients from </w:t>
      </w:r>
      <w:r w:rsidR="00B07D30" w:rsidRPr="00AA1343">
        <w:rPr>
          <w:rFonts w:eastAsia="Times New Roman" w:cstheme="minorHAnsi"/>
          <w:color w:val="000000"/>
          <w:sz w:val="24"/>
          <w:szCs w:val="24"/>
        </w:rPr>
        <w:t xml:space="preserve">waiting </w:t>
      </w:r>
      <w:r w:rsidRPr="00AA1343">
        <w:rPr>
          <w:rFonts w:eastAsia="Times New Roman" w:cstheme="minorHAnsi"/>
          <w:color w:val="000000"/>
          <w:sz w:val="24"/>
          <w:szCs w:val="24"/>
        </w:rPr>
        <w:t xml:space="preserve">lists, and their </w:t>
      </w:r>
      <w:r w:rsidR="00B07D30" w:rsidRPr="00AA1343">
        <w:rPr>
          <w:rFonts w:eastAsia="Times New Roman" w:cstheme="minorHAnsi"/>
          <w:color w:val="000000"/>
          <w:sz w:val="24"/>
          <w:szCs w:val="24"/>
        </w:rPr>
        <w:t>management</w:t>
      </w:r>
      <w:r w:rsidRPr="00AA1343">
        <w:rPr>
          <w:rFonts w:eastAsia="Times New Roman" w:cstheme="minorHAnsi"/>
          <w:color w:val="000000"/>
          <w:sz w:val="24"/>
          <w:szCs w:val="24"/>
        </w:rPr>
        <w:t xml:space="preserve"> in hospitals has remained the prerogative of the individual hospital consultant, despite periodic attempts to introduce more transparent and objecti</w:t>
      </w:r>
      <w:r w:rsidR="00B07D30" w:rsidRPr="00AA1343">
        <w:rPr>
          <w:rFonts w:eastAsia="Times New Roman" w:cstheme="minorHAnsi"/>
          <w:color w:val="000000"/>
          <w:sz w:val="24"/>
          <w:szCs w:val="24"/>
        </w:rPr>
        <w:t>ve selection criteria and productivity</w:t>
      </w:r>
      <w:r w:rsidRPr="00AA1343">
        <w:rPr>
          <w:rFonts w:eastAsia="Times New Roman" w:cstheme="minorHAnsi"/>
          <w:color w:val="000000"/>
          <w:sz w:val="24"/>
          <w:szCs w:val="24"/>
        </w:rPr>
        <w:t xml:space="preserve"> targets.</w:t>
      </w:r>
    </w:p>
    <w:p w14:paraId="5E1B24EE" w14:textId="55D3F376" w:rsidR="00851978" w:rsidRPr="00AA1343" w:rsidRDefault="000875D2"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Within a year</w:t>
      </w:r>
      <w:r w:rsidR="00851978" w:rsidRPr="00AA1343">
        <w:rPr>
          <w:rFonts w:eastAsia="Times New Roman" w:cstheme="minorHAnsi"/>
          <w:color w:val="000000"/>
          <w:sz w:val="24"/>
          <w:szCs w:val="24"/>
        </w:rPr>
        <w:t xml:space="preserve"> of the start of the NHS, the Ministry of Health was consciously addressing</w:t>
      </w:r>
      <w:r w:rsidR="000B4223" w:rsidRPr="00AA1343">
        <w:rPr>
          <w:rFonts w:eastAsia="Times New Roman" w:cstheme="minorHAnsi"/>
          <w:color w:val="000000"/>
          <w:sz w:val="24"/>
          <w:szCs w:val="24"/>
        </w:rPr>
        <w:t xml:space="preserve"> waiting lists </w:t>
      </w:r>
      <w:r w:rsidR="00851978" w:rsidRPr="00AA1343">
        <w:rPr>
          <w:rFonts w:eastAsia="Times New Roman" w:cstheme="minorHAnsi"/>
          <w:color w:val="000000"/>
          <w:sz w:val="24"/>
          <w:szCs w:val="24"/>
        </w:rPr>
        <w:t xml:space="preserve">and looking for ways to explain and reduce them. </w:t>
      </w:r>
      <w:r w:rsidR="000B4223" w:rsidRPr="00AA1343">
        <w:rPr>
          <w:rFonts w:eastAsia="Times New Roman" w:cstheme="minorHAnsi"/>
          <w:color w:val="000000"/>
          <w:sz w:val="24"/>
          <w:szCs w:val="24"/>
        </w:rPr>
        <w:t>The first Circulars (government communication</w:t>
      </w:r>
      <w:r w:rsidR="00B07D30" w:rsidRPr="00AA1343">
        <w:rPr>
          <w:rFonts w:eastAsia="Times New Roman" w:cstheme="minorHAnsi"/>
          <w:color w:val="000000"/>
          <w:sz w:val="24"/>
          <w:szCs w:val="24"/>
        </w:rPr>
        <w:t>s</w:t>
      </w:r>
      <w:r w:rsidR="000B4223" w:rsidRPr="00AA1343">
        <w:rPr>
          <w:rFonts w:eastAsia="Times New Roman" w:cstheme="minorHAnsi"/>
          <w:color w:val="000000"/>
          <w:sz w:val="24"/>
          <w:szCs w:val="24"/>
        </w:rPr>
        <w:t xml:space="preserve"> to NHS organisations) </w:t>
      </w:r>
      <w:r w:rsidR="001C2024" w:rsidRPr="00AA1343">
        <w:rPr>
          <w:rFonts w:eastAsia="Times New Roman" w:cstheme="minorHAnsi"/>
          <w:color w:val="000000"/>
          <w:sz w:val="24"/>
          <w:szCs w:val="24"/>
        </w:rPr>
        <w:t>on waiting lists</w:t>
      </w:r>
      <w:r w:rsidR="002B1597" w:rsidRPr="00AA1343">
        <w:rPr>
          <w:rFonts w:eastAsia="Times New Roman" w:cstheme="minorHAnsi"/>
          <w:color w:val="000000"/>
          <w:sz w:val="24"/>
          <w:szCs w:val="24"/>
        </w:rPr>
        <w:t xml:space="preserve"> </w:t>
      </w:r>
      <w:r w:rsidR="00B07D30" w:rsidRPr="00AA1343">
        <w:rPr>
          <w:rFonts w:eastAsia="Times New Roman" w:cstheme="minorHAnsi"/>
          <w:color w:val="000000"/>
          <w:sz w:val="24"/>
          <w:szCs w:val="24"/>
        </w:rPr>
        <w:t>asked hospitals</w:t>
      </w:r>
      <w:r w:rsidR="000B4223" w:rsidRPr="00AA1343">
        <w:rPr>
          <w:rFonts w:eastAsia="Times New Roman" w:cstheme="minorHAnsi"/>
          <w:color w:val="000000"/>
          <w:sz w:val="24"/>
          <w:szCs w:val="24"/>
        </w:rPr>
        <w:t xml:space="preserve"> to review </w:t>
      </w:r>
      <w:r w:rsidR="0092549A" w:rsidRPr="00AA1343">
        <w:rPr>
          <w:rFonts w:eastAsia="Times New Roman" w:cstheme="minorHAnsi"/>
          <w:color w:val="000000"/>
          <w:sz w:val="24"/>
          <w:szCs w:val="24"/>
        </w:rPr>
        <w:t xml:space="preserve">their procedures and </w:t>
      </w:r>
      <w:r w:rsidR="000B4223" w:rsidRPr="00AA1343">
        <w:rPr>
          <w:rFonts w:eastAsia="Times New Roman" w:cstheme="minorHAnsi"/>
          <w:color w:val="000000"/>
          <w:sz w:val="24"/>
          <w:szCs w:val="24"/>
        </w:rPr>
        <w:t xml:space="preserve">submit reports </w:t>
      </w:r>
      <w:r w:rsidR="00406DD8">
        <w:rPr>
          <w:rFonts w:eastAsia="Times New Roman" w:cstheme="minorHAnsi"/>
          <w:color w:val="000000"/>
          <w:sz w:val="24"/>
          <w:szCs w:val="24"/>
        </w:rPr>
        <w:t>(Ministry of Health, 1949, 1954)</w:t>
      </w:r>
      <w:r w:rsidR="000B4223" w:rsidRPr="00AA1343">
        <w:rPr>
          <w:rFonts w:eastAsia="Times New Roman" w:cstheme="minorHAnsi"/>
          <w:color w:val="000000"/>
          <w:sz w:val="24"/>
          <w:szCs w:val="24"/>
        </w:rPr>
        <w:t>.</w:t>
      </w:r>
      <w:r w:rsidR="00B07D30" w:rsidRPr="00AA1343">
        <w:rPr>
          <w:rFonts w:eastAsia="Times New Roman" w:cstheme="minorHAnsi"/>
          <w:color w:val="000000"/>
          <w:sz w:val="24"/>
          <w:szCs w:val="24"/>
        </w:rPr>
        <w:t xml:space="preserve"> </w:t>
      </w:r>
      <w:r w:rsidR="0092549A" w:rsidRPr="00AA1343">
        <w:rPr>
          <w:rFonts w:eastAsia="Times New Roman" w:cstheme="minorHAnsi"/>
          <w:color w:val="000000"/>
          <w:sz w:val="24"/>
          <w:szCs w:val="24"/>
        </w:rPr>
        <w:t>The Nuffield Provin</w:t>
      </w:r>
      <w:r w:rsidR="000B4223" w:rsidRPr="00AA1343">
        <w:rPr>
          <w:rFonts w:eastAsia="Times New Roman" w:cstheme="minorHAnsi"/>
          <w:color w:val="000000"/>
          <w:sz w:val="24"/>
          <w:szCs w:val="24"/>
        </w:rPr>
        <w:t>cial Hospitals Trust and the King Edward’</w:t>
      </w:r>
      <w:r w:rsidR="0092549A" w:rsidRPr="00AA1343">
        <w:rPr>
          <w:rFonts w:eastAsia="Times New Roman" w:cstheme="minorHAnsi"/>
          <w:color w:val="000000"/>
          <w:sz w:val="24"/>
          <w:szCs w:val="24"/>
        </w:rPr>
        <w:t>s Hospital Fund for London</w:t>
      </w:r>
      <w:r w:rsidR="00B07D30" w:rsidRPr="00AA1343">
        <w:rPr>
          <w:rFonts w:eastAsia="Times New Roman" w:cstheme="minorHAnsi"/>
          <w:color w:val="000000"/>
          <w:sz w:val="24"/>
          <w:szCs w:val="24"/>
        </w:rPr>
        <w:t xml:space="preserve"> (health service think-tanks) undertook studies </w:t>
      </w:r>
      <w:r w:rsidR="0092549A" w:rsidRPr="00AA1343">
        <w:rPr>
          <w:rFonts w:eastAsia="Times New Roman" w:cstheme="minorHAnsi"/>
          <w:color w:val="000000"/>
          <w:sz w:val="24"/>
          <w:szCs w:val="24"/>
        </w:rPr>
        <w:t>on hospital efficiency</w:t>
      </w:r>
      <w:r w:rsidR="00F33323">
        <w:rPr>
          <w:rFonts w:eastAsia="Times New Roman" w:cstheme="minorHAnsi"/>
          <w:color w:val="000000"/>
          <w:sz w:val="24"/>
          <w:szCs w:val="24"/>
        </w:rPr>
        <w:t xml:space="preserve"> – continuing a research interest that pre-dated the NHS</w:t>
      </w:r>
      <w:r w:rsidR="0092549A" w:rsidRPr="00AA1343">
        <w:rPr>
          <w:rFonts w:eastAsia="Times New Roman" w:cstheme="minorHAnsi"/>
          <w:color w:val="000000"/>
          <w:sz w:val="24"/>
          <w:szCs w:val="24"/>
        </w:rPr>
        <w:t xml:space="preserve">. Some </w:t>
      </w:r>
      <w:r w:rsidR="00B07D30" w:rsidRPr="00AA1343">
        <w:rPr>
          <w:rFonts w:eastAsia="Times New Roman" w:cstheme="minorHAnsi"/>
          <w:color w:val="000000"/>
          <w:sz w:val="24"/>
          <w:szCs w:val="24"/>
        </w:rPr>
        <w:t>hospital boards</w:t>
      </w:r>
      <w:r w:rsidR="0092549A" w:rsidRPr="00AA1343">
        <w:rPr>
          <w:rFonts w:eastAsia="Times New Roman" w:cstheme="minorHAnsi"/>
          <w:color w:val="000000"/>
          <w:sz w:val="24"/>
          <w:szCs w:val="24"/>
        </w:rPr>
        <w:t xml:space="preserve"> </w:t>
      </w:r>
      <w:r w:rsidR="007B08D6" w:rsidRPr="00AA1343">
        <w:rPr>
          <w:rFonts w:eastAsia="Times New Roman" w:cstheme="minorHAnsi"/>
          <w:color w:val="000000"/>
          <w:sz w:val="24"/>
          <w:szCs w:val="24"/>
        </w:rPr>
        <w:t xml:space="preserve">also </w:t>
      </w:r>
      <w:r w:rsidR="0092549A" w:rsidRPr="00AA1343">
        <w:rPr>
          <w:rFonts w:eastAsia="Times New Roman" w:cstheme="minorHAnsi"/>
          <w:color w:val="000000"/>
          <w:sz w:val="24"/>
          <w:szCs w:val="24"/>
        </w:rPr>
        <w:t xml:space="preserve">chose to conduct their own </w:t>
      </w:r>
      <w:r w:rsidR="001C2024" w:rsidRPr="00AA1343">
        <w:rPr>
          <w:rFonts w:eastAsia="Times New Roman" w:cstheme="minorHAnsi"/>
          <w:color w:val="000000"/>
          <w:sz w:val="24"/>
          <w:szCs w:val="24"/>
        </w:rPr>
        <w:t xml:space="preserve">waiting list </w:t>
      </w:r>
      <w:r w:rsidR="0092549A" w:rsidRPr="00AA1343">
        <w:rPr>
          <w:rFonts w:eastAsia="Times New Roman" w:cstheme="minorHAnsi"/>
          <w:color w:val="000000"/>
          <w:sz w:val="24"/>
          <w:szCs w:val="24"/>
        </w:rPr>
        <w:t xml:space="preserve">studies, such as in Cardiff </w:t>
      </w:r>
      <w:r w:rsidR="007B08D6" w:rsidRPr="00AA1343">
        <w:rPr>
          <w:rFonts w:eastAsia="Times New Roman" w:cstheme="minorHAnsi"/>
          <w:color w:val="000000"/>
          <w:sz w:val="24"/>
          <w:szCs w:val="24"/>
        </w:rPr>
        <w:t>in 19</w:t>
      </w:r>
      <w:r w:rsidR="0092549A" w:rsidRPr="00AA1343">
        <w:rPr>
          <w:rFonts w:eastAsia="Times New Roman" w:cstheme="minorHAnsi"/>
          <w:color w:val="000000"/>
          <w:sz w:val="24"/>
          <w:szCs w:val="24"/>
        </w:rPr>
        <w:t>53-54</w:t>
      </w:r>
      <w:r w:rsidR="00FD2295">
        <w:rPr>
          <w:rFonts w:eastAsia="Times New Roman" w:cstheme="minorHAnsi"/>
          <w:color w:val="000000"/>
          <w:sz w:val="24"/>
          <w:szCs w:val="24"/>
        </w:rPr>
        <w:t xml:space="preserve"> (Grundy, 1956)</w:t>
      </w:r>
      <w:r w:rsidR="0092549A" w:rsidRPr="00AA1343">
        <w:rPr>
          <w:rFonts w:eastAsia="Times New Roman" w:cstheme="minorHAnsi"/>
          <w:color w:val="000000"/>
          <w:sz w:val="24"/>
          <w:szCs w:val="24"/>
        </w:rPr>
        <w:t>.</w:t>
      </w:r>
    </w:p>
    <w:p w14:paraId="3642FC9F" w14:textId="1885E2AE" w:rsidR="00E877D8" w:rsidRPr="00AA1343" w:rsidRDefault="00F33323" w:rsidP="00D25200">
      <w:pPr>
        <w:spacing w:line="480" w:lineRule="auto"/>
        <w:rPr>
          <w:rFonts w:eastAsia="Times New Roman" w:cstheme="minorHAnsi"/>
          <w:color w:val="000000"/>
          <w:sz w:val="24"/>
          <w:szCs w:val="24"/>
        </w:rPr>
      </w:pPr>
      <w:r>
        <w:rPr>
          <w:rFonts w:eastAsia="Times New Roman" w:cstheme="minorHAnsi"/>
          <w:color w:val="000000"/>
          <w:sz w:val="24"/>
          <w:szCs w:val="24"/>
        </w:rPr>
        <w:t>I</w:t>
      </w:r>
      <w:r w:rsidR="008356FA">
        <w:rPr>
          <w:rFonts w:eastAsia="Times New Roman" w:cstheme="minorHAnsi"/>
          <w:color w:val="000000"/>
          <w:sz w:val="24"/>
          <w:szCs w:val="24"/>
        </w:rPr>
        <w:t xml:space="preserve">t </w:t>
      </w:r>
      <w:r w:rsidR="00E877D8" w:rsidRPr="00AA1343">
        <w:rPr>
          <w:rFonts w:eastAsia="Times New Roman" w:cstheme="minorHAnsi"/>
          <w:color w:val="000000"/>
          <w:sz w:val="24"/>
          <w:szCs w:val="24"/>
        </w:rPr>
        <w:t>was not until 1964 that the Ministry acknowledged an effe</w:t>
      </w:r>
      <w:r w:rsidR="00B07D30" w:rsidRPr="00AA1343">
        <w:rPr>
          <w:rFonts w:eastAsia="Times New Roman" w:cstheme="minorHAnsi"/>
          <w:color w:val="000000"/>
          <w:sz w:val="24"/>
          <w:szCs w:val="24"/>
        </w:rPr>
        <w:t>ct that economists already</w:t>
      </w:r>
      <w:r w:rsidR="00E877D8" w:rsidRPr="00AA1343">
        <w:rPr>
          <w:rFonts w:eastAsia="Times New Roman" w:cstheme="minorHAnsi"/>
          <w:color w:val="000000"/>
          <w:sz w:val="24"/>
          <w:szCs w:val="24"/>
        </w:rPr>
        <w:t xml:space="preserve"> recognised: that an i</w:t>
      </w:r>
      <w:r w:rsidR="000E512D">
        <w:rPr>
          <w:rFonts w:eastAsia="Times New Roman" w:cstheme="minorHAnsi"/>
          <w:color w:val="000000"/>
          <w:sz w:val="24"/>
          <w:szCs w:val="24"/>
        </w:rPr>
        <w:t>ncrease in consultant staffing</w:t>
      </w:r>
      <w:r w:rsidR="00B07D30" w:rsidRPr="00AA1343">
        <w:rPr>
          <w:rFonts w:eastAsia="Times New Roman" w:cstheme="minorHAnsi"/>
          <w:color w:val="000000"/>
          <w:sz w:val="24"/>
          <w:szCs w:val="24"/>
        </w:rPr>
        <w:t xml:space="preserve"> </w:t>
      </w:r>
      <w:r w:rsidR="00E877D8" w:rsidRPr="00AA1343">
        <w:rPr>
          <w:rFonts w:eastAsia="Times New Roman" w:cstheme="minorHAnsi"/>
          <w:color w:val="000000"/>
          <w:sz w:val="24"/>
          <w:szCs w:val="24"/>
        </w:rPr>
        <w:t>to address the waiting lists actually stimulated increased demand</w:t>
      </w:r>
      <w:r w:rsidR="00406DD8">
        <w:rPr>
          <w:rFonts w:eastAsia="Times New Roman" w:cstheme="minorHAnsi"/>
          <w:color w:val="000000"/>
          <w:sz w:val="24"/>
          <w:szCs w:val="24"/>
        </w:rPr>
        <w:t xml:space="preserve"> </w:t>
      </w:r>
      <w:r w:rsidR="00955E8C">
        <w:rPr>
          <w:rFonts w:eastAsia="Times New Roman" w:cstheme="minorHAnsi"/>
          <w:color w:val="000000"/>
          <w:sz w:val="24"/>
          <w:szCs w:val="24"/>
        </w:rPr>
        <w:t>(</w:t>
      </w:r>
      <w:r w:rsidR="00406DD8">
        <w:rPr>
          <w:rFonts w:eastAsia="Times New Roman" w:cstheme="minorHAnsi"/>
          <w:color w:val="000000"/>
          <w:sz w:val="24"/>
          <w:szCs w:val="24"/>
        </w:rPr>
        <w:t>Ministry of Health, 1965)</w:t>
      </w:r>
      <w:r w:rsidR="00E877D8" w:rsidRPr="00AA1343">
        <w:rPr>
          <w:rFonts w:eastAsia="Times New Roman" w:cstheme="minorHAnsi"/>
          <w:color w:val="000000"/>
          <w:sz w:val="24"/>
          <w:szCs w:val="24"/>
        </w:rPr>
        <w:t>.</w:t>
      </w:r>
      <w:r w:rsidR="000E512D">
        <w:rPr>
          <w:rFonts w:eastAsia="Times New Roman" w:cstheme="minorHAnsi"/>
          <w:color w:val="000000"/>
          <w:sz w:val="24"/>
          <w:szCs w:val="24"/>
        </w:rPr>
        <w:t xml:space="preserve"> Studies of</w:t>
      </w:r>
      <w:r w:rsidR="007B08D6" w:rsidRPr="00AA1343">
        <w:rPr>
          <w:rFonts w:eastAsia="Times New Roman" w:cstheme="minorHAnsi"/>
          <w:color w:val="000000"/>
          <w:sz w:val="24"/>
          <w:szCs w:val="24"/>
        </w:rPr>
        <w:t xml:space="preserve"> </w:t>
      </w:r>
      <w:r w:rsidR="001C2024" w:rsidRPr="00AA1343">
        <w:rPr>
          <w:rFonts w:eastAsia="Times New Roman" w:cstheme="minorHAnsi"/>
          <w:color w:val="000000"/>
          <w:sz w:val="24"/>
          <w:szCs w:val="24"/>
        </w:rPr>
        <w:t xml:space="preserve">temporary </w:t>
      </w:r>
      <w:r w:rsidR="000E512D">
        <w:rPr>
          <w:rFonts w:eastAsia="Times New Roman" w:cstheme="minorHAnsi"/>
          <w:color w:val="000000"/>
          <w:sz w:val="24"/>
          <w:szCs w:val="24"/>
        </w:rPr>
        <w:t xml:space="preserve">policy </w:t>
      </w:r>
      <w:r w:rsidR="001C2024" w:rsidRPr="00AA1343">
        <w:rPr>
          <w:rFonts w:eastAsia="Times New Roman" w:cstheme="minorHAnsi"/>
          <w:color w:val="000000"/>
          <w:sz w:val="24"/>
          <w:szCs w:val="24"/>
        </w:rPr>
        <w:t xml:space="preserve">solutions </w:t>
      </w:r>
      <w:r>
        <w:rPr>
          <w:rFonts w:eastAsia="Times New Roman" w:cstheme="minorHAnsi"/>
          <w:color w:val="000000"/>
          <w:sz w:val="24"/>
          <w:szCs w:val="24"/>
        </w:rPr>
        <w:t>demonstrated that</w:t>
      </w:r>
      <w:r w:rsidR="00AF0121" w:rsidRPr="00AA1343">
        <w:rPr>
          <w:rFonts w:eastAsia="Times New Roman" w:cstheme="minorHAnsi"/>
          <w:color w:val="000000"/>
          <w:sz w:val="24"/>
          <w:szCs w:val="24"/>
        </w:rPr>
        <w:t xml:space="preserve"> system</w:t>
      </w:r>
      <w:r>
        <w:rPr>
          <w:rFonts w:eastAsia="Times New Roman" w:cstheme="minorHAnsi"/>
          <w:color w:val="000000"/>
          <w:sz w:val="24"/>
          <w:szCs w:val="24"/>
        </w:rPr>
        <w:t>s</w:t>
      </w:r>
      <w:r w:rsidR="00AF0121" w:rsidRPr="00AA1343">
        <w:rPr>
          <w:rFonts w:eastAsia="Times New Roman" w:cstheme="minorHAnsi"/>
          <w:color w:val="000000"/>
          <w:sz w:val="24"/>
          <w:szCs w:val="24"/>
        </w:rPr>
        <w:t xml:space="preserve"> </w:t>
      </w:r>
      <w:r w:rsidR="001C2024" w:rsidRPr="00AA1343">
        <w:rPr>
          <w:rFonts w:eastAsia="Times New Roman" w:cstheme="minorHAnsi"/>
          <w:color w:val="000000"/>
          <w:sz w:val="24"/>
          <w:szCs w:val="24"/>
        </w:rPr>
        <w:t>settled quickly into a new equilibrium</w:t>
      </w:r>
      <w:r w:rsidR="00FD2295">
        <w:rPr>
          <w:rFonts w:eastAsia="Times New Roman" w:cstheme="minorHAnsi"/>
          <w:color w:val="000000"/>
          <w:sz w:val="24"/>
          <w:szCs w:val="24"/>
        </w:rPr>
        <w:t xml:space="preserve"> (Aldridge</w:t>
      </w:r>
      <w:r w:rsidR="00955E8C">
        <w:rPr>
          <w:rFonts w:eastAsia="Times New Roman" w:cstheme="minorHAnsi"/>
          <w:color w:val="000000"/>
          <w:sz w:val="24"/>
          <w:szCs w:val="24"/>
        </w:rPr>
        <w:t>, 1965;</w:t>
      </w:r>
      <w:r w:rsidR="00FD2295">
        <w:rPr>
          <w:rFonts w:eastAsia="Times New Roman" w:cstheme="minorHAnsi"/>
          <w:color w:val="000000"/>
          <w:sz w:val="24"/>
          <w:szCs w:val="24"/>
        </w:rPr>
        <w:t xml:space="preserve"> Williams</w:t>
      </w:r>
      <w:r w:rsidR="00955E8C">
        <w:rPr>
          <w:rFonts w:eastAsia="Times New Roman" w:cstheme="minorHAnsi"/>
          <w:color w:val="000000"/>
          <w:sz w:val="24"/>
          <w:szCs w:val="24"/>
        </w:rPr>
        <w:t>,</w:t>
      </w:r>
      <w:r w:rsidR="00FD2295">
        <w:rPr>
          <w:rFonts w:eastAsia="Times New Roman" w:cstheme="minorHAnsi"/>
          <w:color w:val="000000"/>
          <w:sz w:val="24"/>
          <w:szCs w:val="24"/>
        </w:rPr>
        <w:t xml:space="preserve"> 1968)</w:t>
      </w:r>
      <w:r w:rsidR="00AF0121" w:rsidRPr="00AA1343">
        <w:rPr>
          <w:rFonts w:eastAsia="Times New Roman" w:cstheme="minorHAnsi"/>
          <w:color w:val="000000"/>
          <w:sz w:val="24"/>
          <w:szCs w:val="24"/>
        </w:rPr>
        <w:t>.</w:t>
      </w:r>
      <w:r w:rsidR="006C1D4D" w:rsidRPr="00AA1343">
        <w:rPr>
          <w:rFonts w:cstheme="minorHAnsi"/>
          <w:color w:val="000000"/>
          <w:sz w:val="24"/>
          <w:szCs w:val="24"/>
        </w:rPr>
        <w:t xml:space="preserve"> Active manipulation of waiting lists, and associated issues such as patients’ length of hospital stay, also depended upon the willing engagement of the clinician. Yet as the Deputy Chief Medical Officer, Henry </w:t>
      </w:r>
      <w:proofErr w:type="spellStart"/>
      <w:r w:rsidR="006C1D4D" w:rsidRPr="00AA1343">
        <w:rPr>
          <w:rFonts w:cstheme="minorHAnsi"/>
          <w:color w:val="000000"/>
          <w:sz w:val="24"/>
          <w:szCs w:val="24"/>
        </w:rPr>
        <w:t>Yellowlees</w:t>
      </w:r>
      <w:proofErr w:type="spellEnd"/>
      <w:r w:rsidR="006C1D4D" w:rsidRPr="00AA1343">
        <w:rPr>
          <w:rFonts w:cstheme="minorHAnsi"/>
          <w:color w:val="000000"/>
          <w:sz w:val="24"/>
          <w:szCs w:val="24"/>
        </w:rPr>
        <w:t xml:space="preserve"> put it: </w:t>
      </w:r>
      <w:r w:rsidR="006C1D4D" w:rsidRPr="00AA1343">
        <w:rPr>
          <w:rFonts w:eastAsiaTheme="minorEastAsia" w:cstheme="minorHAnsi"/>
          <w:color w:val="000000" w:themeColor="text1"/>
          <w:sz w:val="24"/>
          <w:szCs w:val="24"/>
        </w:rPr>
        <w:t xml:space="preserve">‘There can be no telling surgeons </w:t>
      </w:r>
      <w:r w:rsidR="006C1D4D" w:rsidRPr="00AA1343">
        <w:rPr>
          <w:rFonts w:eastAsiaTheme="minorEastAsia" w:cstheme="minorHAnsi"/>
          <w:color w:val="000000" w:themeColor="text1"/>
          <w:sz w:val="24"/>
          <w:szCs w:val="24"/>
        </w:rPr>
        <w:lastRenderedPageBreak/>
        <w:t>how long their patients should be in hospital’. All that could be done was to put surgeons ‘in possession of the facts.’</w:t>
      </w:r>
      <w:r w:rsidR="00FD2295">
        <w:rPr>
          <w:rFonts w:eastAsiaTheme="minorEastAsia" w:cstheme="minorHAnsi"/>
          <w:color w:val="000000" w:themeColor="text1"/>
          <w:sz w:val="24"/>
          <w:szCs w:val="24"/>
        </w:rPr>
        <w:t xml:space="preserve"> (DHSS, 1968).</w:t>
      </w:r>
    </w:p>
    <w:p w14:paraId="42E21E07" w14:textId="12247333" w:rsidR="008E10B5" w:rsidRPr="00AA1343" w:rsidRDefault="007B08D6"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Enoch Powell, Minister of Health between 1960 a</w:t>
      </w:r>
      <w:r w:rsidR="001C2024" w:rsidRPr="00AA1343">
        <w:rPr>
          <w:rFonts w:eastAsia="Times New Roman" w:cstheme="minorHAnsi"/>
          <w:color w:val="000000"/>
          <w:sz w:val="24"/>
          <w:szCs w:val="24"/>
        </w:rPr>
        <w:t>nd 1963, acknow</w:t>
      </w:r>
      <w:r w:rsidR="00E5372C" w:rsidRPr="00AA1343">
        <w:rPr>
          <w:rFonts w:eastAsia="Times New Roman" w:cstheme="minorHAnsi"/>
          <w:color w:val="000000"/>
          <w:sz w:val="24"/>
          <w:szCs w:val="24"/>
        </w:rPr>
        <w:t>ledged the realities of trying to meet infinite demand</w:t>
      </w:r>
      <w:r w:rsidR="00865F6C" w:rsidRPr="00AA1343">
        <w:rPr>
          <w:rFonts w:eastAsia="Times New Roman" w:cstheme="minorHAnsi"/>
          <w:color w:val="000000"/>
          <w:sz w:val="24"/>
          <w:szCs w:val="24"/>
        </w:rPr>
        <w:t xml:space="preserve">, and the risks of unacknowledged rationing. </w:t>
      </w:r>
      <w:r w:rsidRPr="00AA1343">
        <w:rPr>
          <w:rFonts w:eastAsia="Times New Roman" w:cstheme="minorHAnsi"/>
          <w:color w:val="000000"/>
          <w:sz w:val="24"/>
          <w:szCs w:val="24"/>
        </w:rPr>
        <w:t>On the specific</w:t>
      </w:r>
      <w:r w:rsidR="005A0A8B" w:rsidRPr="00AA1343">
        <w:rPr>
          <w:rFonts w:eastAsia="Times New Roman" w:cstheme="minorHAnsi"/>
          <w:color w:val="000000"/>
          <w:sz w:val="24"/>
          <w:szCs w:val="24"/>
        </w:rPr>
        <w:t xml:space="preserve"> issue of waiting lists, Powell</w:t>
      </w:r>
      <w:r w:rsidR="00D75C7A" w:rsidRPr="00AA1343">
        <w:rPr>
          <w:rFonts w:eastAsia="Times New Roman" w:cstheme="minorHAnsi"/>
          <w:color w:val="000000"/>
          <w:sz w:val="24"/>
          <w:szCs w:val="24"/>
        </w:rPr>
        <w:t xml:space="preserve"> noted</w:t>
      </w:r>
      <w:r w:rsidRPr="00AA1343">
        <w:rPr>
          <w:rFonts w:eastAsia="Times New Roman" w:cstheme="minorHAnsi"/>
          <w:color w:val="000000"/>
          <w:sz w:val="24"/>
          <w:szCs w:val="24"/>
        </w:rPr>
        <w:t>: ‘I cannot but reflect sardonically on the effort I myself expended, as Minister of Health, in trying to “get the waiting lists down”. It is an activity about as hopeful as filling a sieve</w:t>
      </w:r>
      <w:r w:rsidR="00865F6C" w:rsidRPr="00AA1343">
        <w:rPr>
          <w:rFonts w:eastAsia="Times New Roman" w:cstheme="minorHAnsi"/>
          <w:color w:val="000000"/>
          <w:sz w:val="24"/>
          <w:szCs w:val="24"/>
        </w:rPr>
        <w:t>… I</w:t>
      </w:r>
      <w:r w:rsidR="005A0A8B" w:rsidRPr="00AA1343">
        <w:rPr>
          <w:rFonts w:eastAsia="Times New Roman" w:cstheme="minorHAnsi"/>
          <w:color w:val="000000"/>
          <w:sz w:val="24"/>
          <w:szCs w:val="24"/>
        </w:rPr>
        <w:t>n a medical service free at the point of consumption the waiting lis</w:t>
      </w:r>
      <w:r w:rsidR="00865F6C" w:rsidRPr="00AA1343">
        <w:rPr>
          <w:rFonts w:eastAsia="Times New Roman" w:cstheme="minorHAnsi"/>
          <w:color w:val="000000"/>
          <w:sz w:val="24"/>
          <w:szCs w:val="24"/>
        </w:rPr>
        <w:t>ts, like the poor in the Gospel,</w:t>
      </w:r>
      <w:r w:rsidR="005A0A8B" w:rsidRPr="00AA1343">
        <w:rPr>
          <w:rFonts w:eastAsia="Times New Roman" w:cstheme="minorHAnsi"/>
          <w:color w:val="000000"/>
          <w:sz w:val="24"/>
          <w:szCs w:val="24"/>
        </w:rPr>
        <w:t xml:space="preserve"> </w:t>
      </w:r>
      <w:r w:rsidR="00865F6C" w:rsidRPr="00AA1343">
        <w:rPr>
          <w:rFonts w:eastAsia="Times New Roman" w:cstheme="minorHAnsi"/>
          <w:color w:val="000000"/>
          <w:sz w:val="24"/>
          <w:szCs w:val="24"/>
        </w:rPr>
        <w:t>“are always with us”.</w:t>
      </w:r>
      <w:r w:rsidRPr="00AA1343">
        <w:rPr>
          <w:rFonts w:eastAsia="Times New Roman" w:cstheme="minorHAnsi"/>
          <w:color w:val="000000"/>
          <w:sz w:val="24"/>
          <w:szCs w:val="24"/>
        </w:rPr>
        <w:t>’</w:t>
      </w:r>
      <w:r w:rsidR="00FD2295">
        <w:rPr>
          <w:rFonts w:eastAsia="Times New Roman" w:cstheme="minorHAnsi"/>
          <w:color w:val="000000"/>
          <w:sz w:val="24"/>
          <w:szCs w:val="24"/>
        </w:rPr>
        <w:t xml:space="preserve"> (Powell, 1966: 39-40).</w:t>
      </w:r>
    </w:p>
    <w:p w14:paraId="54A84106" w14:textId="39751C87" w:rsidR="007B5C4F" w:rsidRPr="00AA1343" w:rsidRDefault="00E5372C"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W</w:t>
      </w:r>
      <w:r w:rsidR="00E877D8" w:rsidRPr="00AA1343">
        <w:rPr>
          <w:rFonts w:eastAsia="Times New Roman" w:cstheme="minorHAnsi"/>
          <w:color w:val="000000"/>
          <w:sz w:val="24"/>
          <w:szCs w:val="24"/>
        </w:rPr>
        <w:t>aiting lists remained relative</w:t>
      </w:r>
      <w:r w:rsidRPr="00AA1343">
        <w:rPr>
          <w:rFonts w:eastAsia="Times New Roman" w:cstheme="minorHAnsi"/>
          <w:color w:val="000000"/>
          <w:sz w:val="24"/>
          <w:szCs w:val="24"/>
        </w:rPr>
        <w:t xml:space="preserve">ly steady between 435,000 and 491,000 through the 1950s and early 1960s. From 1965 to 1973 they ranged between 510,000 and </w:t>
      </w:r>
      <w:r w:rsidR="00910409" w:rsidRPr="00AA1343">
        <w:rPr>
          <w:rFonts w:eastAsia="Times New Roman" w:cstheme="minorHAnsi"/>
          <w:color w:val="000000"/>
          <w:sz w:val="24"/>
          <w:szCs w:val="24"/>
        </w:rPr>
        <w:t>549,000</w:t>
      </w:r>
      <w:r w:rsidR="00E877D8" w:rsidRPr="00AA1343">
        <w:rPr>
          <w:rFonts w:eastAsia="Times New Roman" w:cstheme="minorHAnsi"/>
          <w:color w:val="000000"/>
          <w:sz w:val="24"/>
          <w:szCs w:val="24"/>
        </w:rPr>
        <w:t xml:space="preserve">. </w:t>
      </w:r>
      <w:r w:rsidR="007B5C4F" w:rsidRPr="00AA1343">
        <w:rPr>
          <w:rFonts w:eastAsia="Times New Roman" w:cstheme="minorHAnsi"/>
          <w:color w:val="000000"/>
          <w:sz w:val="24"/>
          <w:szCs w:val="24"/>
        </w:rPr>
        <w:t>The Ministry of Health and its successor</w:t>
      </w:r>
      <w:r w:rsidR="008E10B5" w:rsidRPr="00AA1343">
        <w:rPr>
          <w:rFonts w:eastAsia="Times New Roman" w:cstheme="minorHAnsi"/>
          <w:color w:val="000000"/>
          <w:sz w:val="24"/>
          <w:szCs w:val="24"/>
        </w:rPr>
        <w:t xml:space="preserve"> from 1968</w:t>
      </w:r>
      <w:r w:rsidR="007B5C4F" w:rsidRPr="00AA1343">
        <w:rPr>
          <w:rFonts w:eastAsia="Times New Roman" w:cstheme="minorHAnsi"/>
          <w:color w:val="000000"/>
          <w:sz w:val="24"/>
          <w:szCs w:val="24"/>
        </w:rPr>
        <w:t>, the Department of Health and Social Security</w:t>
      </w:r>
      <w:r w:rsidR="002125A9" w:rsidRPr="00AA1343">
        <w:rPr>
          <w:rFonts w:eastAsia="Times New Roman" w:cstheme="minorHAnsi"/>
          <w:color w:val="000000"/>
          <w:sz w:val="24"/>
          <w:szCs w:val="24"/>
        </w:rPr>
        <w:t xml:space="preserve"> [DHSS]</w:t>
      </w:r>
      <w:r w:rsidR="007B5C4F" w:rsidRPr="00AA1343">
        <w:rPr>
          <w:rFonts w:eastAsia="Times New Roman" w:cstheme="minorHAnsi"/>
          <w:color w:val="000000"/>
          <w:sz w:val="24"/>
          <w:szCs w:val="24"/>
        </w:rPr>
        <w:t>, c</w:t>
      </w:r>
      <w:r w:rsidR="002125A9" w:rsidRPr="00AA1343">
        <w:rPr>
          <w:rFonts w:eastAsia="Times New Roman" w:cstheme="minorHAnsi"/>
          <w:color w:val="000000"/>
          <w:sz w:val="24"/>
          <w:szCs w:val="24"/>
        </w:rPr>
        <w:t>onducted periodic surveys of waiting lists</w:t>
      </w:r>
      <w:r w:rsidR="00910409" w:rsidRPr="00AA1343">
        <w:rPr>
          <w:rFonts w:eastAsia="Times New Roman" w:cstheme="minorHAnsi"/>
          <w:color w:val="000000"/>
          <w:sz w:val="24"/>
          <w:szCs w:val="24"/>
        </w:rPr>
        <w:t>, occasionally uncovering evidence of hospital manipulation of statistics</w:t>
      </w:r>
      <w:r w:rsidR="007B5C4F" w:rsidRPr="00AA1343">
        <w:rPr>
          <w:rFonts w:eastAsia="Times New Roman" w:cstheme="minorHAnsi"/>
          <w:color w:val="000000"/>
          <w:sz w:val="24"/>
          <w:szCs w:val="24"/>
        </w:rPr>
        <w:t xml:space="preserve">. The 1971 review </w:t>
      </w:r>
      <w:r w:rsidR="008E10B5" w:rsidRPr="00AA1343">
        <w:rPr>
          <w:rFonts w:eastAsia="Times New Roman" w:cstheme="minorHAnsi"/>
          <w:color w:val="000000"/>
          <w:sz w:val="24"/>
          <w:szCs w:val="24"/>
        </w:rPr>
        <w:t>found that not all patients who</w:t>
      </w:r>
      <w:r w:rsidR="007B5C4F" w:rsidRPr="00AA1343">
        <w:rPr>
          <w:rFonts w:eastAsia="Times New Roman" w:cstheme="minorHAnsi"/>
          <w:color w:val="000000"/>
          <w:sz w:val="24"/>
          <w:szCs w:val="24"/>
        </w:rPr>
        <w:t xml:space="preserve"> would benefit from hospital treatment had been included, </w:t>
      </w:r>
      <w:r w:rsidR="00910409" w:rsidRPr="00AA1343">
        <w:rPr>
          <w:rFonts w:eastAsia="Times New Roman" w:cstheme="minorHAnsi"/>
          <w:color w:val="000000"/>
          <w:sz w:val="24"/>
          <w:szCs w:val="24"/>
        </w:rPr>
        <w:t>and that in some hospitals patients</w:t>
      </w:r>
      <w:r w:rsidR="007B5C4F" w:rsidRPr="00AA1343">
        <w:rPr>
          <w:rFonts w:eastAsia="Times New Roman" w:cstheme="minorHAnsi"/>
          <w:color w:val="000000"/>
          <w:sz w:val="24"/>
          <w:szCs w:val="24"/>
        </w:rPr>
        <w:t xml:space="preserve"> classed as ‘urgent’ had be</w:t>
      </w:r>
      <w:r w:rsidR="00AA5DA6">
        <w:rPr>
          <w:rFonts w:eastAsia="Times New Roman" w:cstheme="minorHAnsi"/>
          <w:color w:val="000000"/>
          <w:sz w:val="24"/>
          <w:szCs w:val="24"/>
        </w:rPr>
        <w:t xml:space="preserve">en waiting for more than a year </w:t>
      </w:r>
      <w:r w:rsidR="00F2176D">
        <w:rPr>
          <w:rFonts w:eastAsia="Times New Roman" w:cstheme="minorHAnsi"/>
          <w:color w:val="000000"/>
          <w:sz w:val="24"/>
          <w:szCs w:val="24"/>
        </w:rPr>
        <w:t>(DHSS</w:t>
      </w:r>
      <w:r w:rsidR="00955E8C">
        <w:rPr>
          <w:rFonts w:eastAsia="Times New Roman" w:cstheme="minorHAnsi"/>
          <w:color w:val="000000"/>
          <w:sz w:val="24"/>
          <w:szCs w:val="24"/>
        </w:rPr>
        <w:t>,</w:t>
      </w:r>
      <w:r w:rsidR="00F2176D">
        <w:rPr>
          <w:rFonts w:eastAsia="Times New Roman" w:cstheme="minorHAnsi"/>
          <w:color w:val="000000"/>
          <w:sz w:val="24"/>
          <w:szCs w:val="24"/>
        </w:rPr>
        <w:t xml:space="preserve"> 1971).</w:t>
      </w:r>
    </w:p>
    <w:p w14:paraId="6FC03C4B" w14:textId="77777777" w:rsidR="000E512D" w:rsidRDefault="000E512D" w:rsidP="00D25200">
      <w:pPr>
        <w:spacing w:line="480" w:lineRule="auto"/>
        <w:rPr>
          <w:rFonts w:eastAsia="Times New Roman" w:cstheme="minorHAnsi"/>
          <w:b/>
          <w:color w:val="000000"/>
          <w:sz w:val="24"/>
          <w:szCs w:val="24"/>
        </w:rPr>
      </w:pPr>
    </w:p>
    <w:p w14:paraId="163708E1" w14:textId="6B8938C7" w:rsidR="000E512D" w:rsidRPr="000E512D" w:rsidRDefault="000E512D" w:rsidP="00D25200">
      <w:pPr>
        <w:spacing w:line="480" w:lineRule="auto"/>
        <w:rPr>
          <w:rFonts w:eastAsia="Times New Roman" w:cstheme="minorHAnsi"/>
          <w:b/>
          <w:color w:val="000000"/>
          <w:sz w:val="24"/>
          <w:szCs w:val="24"/>
        </w:rPr>
      </w:pPr>
      <w:r w:rsidRPr="00AA1343">
        <w:rPr>
          <w:rFonts w:eastAsia="Times New Roman" w:cstheme="minorHAnsi"/>
          <w:b/>
          <w:color w:val="000000"/>
          <w:sz w:val="24"/>
          <w:szCs w:val="24"/>
        </w:rPr>
        <w:t>Waiting Lists and Private Medicine in the NHS</w:t>
      </w:r>
    </w:p>
    <w:p w14:paraId="4E50DB95" w14:textId="3B910039" w:rsidR="00A6423A" w:rsidRPr="00AA1343" w:rsidRDefault="000E512D" w:rsidP="00D25200">
      <w:pPr>
        <w:spacing w:line="480" w:lineRule="auto"/>
        <w:rPr>
          <w:rFonts w:eastAsia="Times New Roman" w:cstheme="minorHAnsi"/>
          <w:color w:val="000000"/>
          <w:sz w:val="24"/>
          <w:szCs w:val="24"/>
        </w:rPr>
      </w:pPr>
      <w:r>
        <w:rPr>
          <w:rFonts w:eastAsia="Times New Roman" w:cstheme="minorHAnsi"/>
          <w:color w:val="000000"/>
          <w:sz w:val="24"/>
          <w:szCs w:val="24"/>
        </w:rPr>
        <w:t xml:space="preserve">The </w:t>
      </w:r>
      <w:r w:rsidR="00D75C7A" w:rsidRPr="00AA1343">
        <w:rPr>
          <w:rFonts w:eastAsia="Times New Roman" w:cstheme="minorHAnsi"/>
          <w:color w:val="000000"/>
          <w:sz w:val="24"/>
          <w:szCs w:val="24"/>
        </w:rPr>
        <w:t xml:space="preserve">NHS, by the mid-1970s, was experiencing increasing financial pressures. The OPEC international oil crisis forced budget cuts across all public sector services, and the DHSS fought hard to preserve the status quo for the NHS. </w:t>
      </w:r>
      <w:r w:rsidR="008E10B5" w:rsidRPr="00AA1343">
        <w:rPr>
          <w:rFonts w:eastAsia="Times New Roman" w:cstheme="minorHAnsi"/>
          <w:color w:val="000000"/>
          <w:sz w:val="24"/>
          <w:szCs w:val="24"/>
        </w:rPr>
        <w:t>The election of a Labour government in</w:t>
      </w:r>
      <w:r w:rsidR="00D75C7A" w:rsidRPr="00AA1343">
        <w:rPr>
          <w:rFonts w:eastAsia="Times New Roman" w:cstheme="minorHAnsi"/>
          <w:color w:val="000000"/>
          <w:sz w:val="24"/>
          <w:szCs w:val="24"/>
        </w:rPr>
        <w:t xml:space="preserve"> </w:t>
      </w:r>
      <w:r w:rsidR="008E10B5" w:rsidRPr="00AA1343">
        <w:rPr>
          <w:rFonts w:eastAsia="Times New Roman" w:cstheme="minorHAnsi"/>
          <w:color w:val="000000"/>
          <w:sz w:val="24"/>
          <w:szCs w:val="24"/>
        </w:rPr>
        <w:t xml:space="preserve">1974 reignited the debate over private medicine in </w:t>
      </w:r>
      <w:r w:rsidR="00910409" w:rsidRPr="00AA1343">
        <w:rPr>
          <w:rFonts w:eastAsia="Times New Roman" w:cstheme="minorHAnsi"/>
          <w:color w:val="000000"/>
          <w:sz w:val="24"/>
          <w:szCs w:val="24"/>
        </w:rPr>
        <w:t>the NHS</w:t>
      </w:r>
      <w:r w:rsidR="00D75C7A" w:rsidRPr="00AA1343">
        <w:rPr>
          <w:rFonts w:eastAsia="Times New Roman" w:cstheme="minorHAnsi"/>
          <w:color w:val="000000"/>
          <w:sz w:val="24"/>
          <w:szCs w:val="24"/>
        </w:rPr>
        <w:t xml:space="preserve">, which also </w:t>
      </w:r>
      <w:r w:rsidR="003C5F11" w:rsidRPr="00AA1343">
        <w:rPr>
          <w:rFonts w:eastAsia="Times New Roman" w:cstheme="minorHAnsi"/>
          <w:color w:val="000000"/>
          <w:sz w:val="24"/>
          <w:szCs w:val="24"/>
        </w:rPr>
        <w:t xml:space="preserve">impinged on the </w:t>
      </w:r>
      <w:r w:rsidR="008E10B5" w:rsidRPr="00AA1343">
        <w:rPr>
          <w:rFonts w:eastAsia="Times New Roman" w:cstheme="minorHAnsi"/>
          <w:color w:val="000000"/>
          <w:sz w:val="24"/>
          <w:szCs w:val="24"/>
        </w:rPr>
        <w:t>waiting lists</w:t>
      </w:r>
      <w:r w:rsidR="003C5F11" w:rsidRPr="00AA1343">
        <w:rPr>
          <w:rFonts w:eastAsia="Times New Roman" w:cstheme="minorHAnsi"/>
          <w:color w:val="000000"/>
          <w:sz w:val="24"/>
          <w:szCs w:val="24"/>
        </w:rPr>
        <w:t xml:space="preserve"> issue</w:t>
      </w:r>
      <w:r w:rsidR="008E10B5" w:rsidRPr="00AA1343">
        <w:rPr>
          <w:rFonts w:eastAsia="Times New Roman" w:cstheme="minorHAnsi"/>
          <w:color w:val="000000"/>
          <w:sz w:val="24"/>
          <w:szCs w:val="24"/>
        </w:rPr>
        <w:t xml:space="preserve">. </w:t>
      </w:r>
      <w:r w:rsidR="00D75C7A" w:rsidRPr="00AA1343">
        <w:rPr>
          <w:rFonts w:eastAsia="Times New Roman" w:cstheme="minorHAnsi"/>
          <w:color w:val="000000"/>
          <w:sz w:val="24"/>
          <w:szCs w:val="24"/>
        </w:rPr>
        <w:t>After 1963 there had</w:t>
      </w:r>
      <w:r w:rsidR="008E10B5" w:rsidRPr="00AA1343">
        <w:rPr>
          <w:rFonts w:eastAsia="Times New Roman" w:cstheme="minorHAnsi"/>
          <w:color w:val="000000"/>
          <w:sz w:val="24"/>
          <w:szCs w:val="24"/>
        </w:rPr>
        <w:t xml:space="preserve"> been</w:t>
      </w:r>
      <w:r w:rsidR="00E877D8" w:rsidRPr="00AA1343">
        <w:rPr>
          <w:rFonts w:eastAsia="Times New Roman" w:cstheme="minorHAnsi"/>
          <w:color w:val="000000"/>
          <w:sz w:val="24"/>
          <w:szCs w:val="24"/>
        </w:rPr>
        <w:t xml:space="preserve"> no further specific</w:t>
      </w:r>
      <w:r w:rsidR="00910409" w:rsidRPr="00AA1343">
        <w:rPr>
          <w:rFonts w:eastAsia="Times New Roman" w:cstheme="minorHAnsi"/>
          <w:color w:val="000000"/>
          <w:sz w:val="24"/>
          <w:szCs w:val="24"/>
        </w:rPr>
        <w:t xml:space="preserve"> Ministry/DHSS C</w:t>
      </w:r>
      <w:r w:rsidR="00E877D8" w:rsidRPr="00AA1343">
        <w:rPr>
          <w:rFonts w:eastAsia="Times New Roman" w:cstheme="minorHAnsi"/>
          <w:color w:val="000000"/>
          <w:sz w:val="24"/>
          <w:szCs w:val="24"/>
        </w:rPr>
        <w:t xml:space="preserve">irculars </w:t>
      </w:r>
      <w:r w:rsidR="00E877D8" w:rsidRPr="00AA1343">
        <w:rPr>
          <w:rFonts w:eastAsia="Times New Roman" w:cstheme="minorHAnsi"/>
          <w:color w:val="000000"/>
          <w:sz w:val="24"/>
          <w:szCs w:val="24"/>
        </w:rPr>
        <w:lastRenderedPageBreak/>
        <w:t xml:space="preserve">until 1975, which requested </w:t>
      </w:r>
      <w:r w:rsidR="00A6423A" w:rsidRPr="00AA1343">
        <w:rPr>
          <w:rFonts w:eastAsia="Times New Roman" w:cstheme="minorHAnsi"/>
          <w:color w:val="000000"/>
          <w:sz w:val="24"/>
          <w:szCs w:val="24"/>
        </w:rPr>
        <w:t>that Regional Health Authorities</w:t>
      </w:r>
      <w:r w:rsidR="00C01CA6" w:rsidRPr="00AA1343">
        <w:rPr>
          <w:rFonts w:eastAsia="Times New Roman" w:cstheme="minorHAnsi"/>
          <w:color w:val="000000"/>
          <w:sz w:val="24"/>
          <w:szCs w:val="24"/>
        </w:rPr>
        <w:t xml:space="preserve"> actively manage their lists by checking whether patients still needed surgery, an</w:t>
      </w:r>
      <w:r w:rsidR="00910409" w:rsidRPr="00AA1343">
        <w:rPr>
          <w:rFonts w:eastAsia="Times New Roman" w:cstheme="minorHAnsi"/>
          <w:color w:val="000000"/>
          <w:sz w:val="24"/>
          <w:szCs w:val="24"/>
        </w:rPr>
        <w:t>d by sending data</w:t>
      </w:r>
      <w:r w:rsidR="00C01CA6" w:rsidRPr="00AA1343">
        <w:rPr>
          <w:rFonts w:eastAsia="Times New Roman" w:cstheme="minorHAnsi"/>
          <w:color w:val="000000"/>
          <w:sz w:val="24"/>
          <w:szCs w:val="24"/>
        </w:rPr>
        <w:t xml:space="preserve"> </w:t>
      </w:r>
      <w:r w:rsidR="008356FA">
        <w:rPr>
          <w:rFonts w:eastAsia="Times New Roman" w:cstheme="minorHAnsi"/>
          <w:color w:val="000000"/>
          <w:sz w:val="24"/>
          <w:szCs w:val="24"/>
        </w:rPr>
        <w:t xml:space="preserve">to the DHSS </w:t>
      </w:r>
      <w:r w:rsidR="00C01CA6" w:rsidRPr="00AA1343">
        <w:rPr>
          <w:rFonts w:eastAsia="Times New Roman" w:cstheme="minorHAnsi"/>
          <w:color w:val="000000"/>
          <w:sz w:val="24"/>
          <w:szCs w:val="24"/>
        </w:rPr>
        <w:t>for national collation</w:t>
      </w:r>
      <w:r w:rsidR="00AA5DA6">
        <w:rPr>
          <w:rFonts w:eastAsia="Times New Roman" w:cstheme="minorHAnsi"/>
          <w:color w:val="000000"/>
          <w:sz w:val="24"/>
          <w:szCs w:val="24"/>
        </w:rPr>
        <w:t xml:space="preserve"> (DHSS</w:t>
      </w:r>
      <w:r w:rsidR="00955E8C">
        <w:rPr>
          <w:rFonts w:eastAsia="Times New Roman" w:cstheme="minorHAnsi"/>
          <w:color w:val="000000"/>
          <w:sz w:val="24"/>
          <w:szCs w:val="24"/>
        </w:rPr>
        <w:t>,</w:t>
      </w:r>
      <w:r w:rsidR="00AA5DA6">
        <w:rPr>
          <w:rFonts w:eastAsia="Times New Roman" w:cstheme="minorHAnsi"/>
          <w:color w:val="000000"/>
          <w:sz w:val="24"/>
          <w:szCs w:val="24"/>
        </w:rPr>
        <w:t xml:space="preserve"> 1975)</w:t>
      </w:r>
      <w:r w:rsidR="00C01CA6" w:rsidRPr="00AA1343">
        <w:rPr>
          <w:rFonts w:eastAsia="Times New Roman" w:cstheme="minorHAnsi"/>
          <w:color w:val="000000"/>
          <w:sz w:val="24"/>
          <w:szCs w:val="24"/>
        </w:rPr>
        <w:t xml:space="preserve">. </w:t>
      </w:r>
      <w:r w:rsidR="00955E8C">
        <w:rPr>
          <w:rFonts w:eastAsia="Times New Roman" w:cstheme="minorHAnsi"/>
          <w:color w:val="000000"/>
          <w:sz w:val="24"/>
          <w:szCs w:val="24"/>
        </w:rPr>
        <w:t>Barbara Castle [</w:t>
      </w:r>
      <w:r w:rsidR="00C01CA6" w:rsidRPr="00AA1343">
        <w:rPr>
          <w:rFonts w:eastAsia="Times New Roman" w:cstheme="minorHAnsi"/>
          <w:color w:val="000000"/>
          <w:sz w:val="24"/>
          <w:szCs w:val="24"/>
        </w:rPr>
        <w:t xml:space="preserve">Secretary of </w:t>
      </w:r>
      <w:r w:rsidR="008E10B5" w:rsidRPr="00AA1343">
        <w:rPr>
          <w:rFonts w:eastAsia="Times New Roman" w:cstheme="minorHAnsi"/>
          <w:color w:val="000000"/>
          <w:sz w:val="24"/>
          <w:szCs w:val="24"/>
        </w:rPr>
        <w:t>State for Health</w:t>
      </w:r>
      <w:r w:rsidR="00955E8C">
        <w:rPr>
          <w:rFonts w:eastAsia="Times New Roman" w:cstheme="minorHAnsi"/>
          <w:color w:val="000000"/>
          <w:sz w:val="24"/>
          <w:szCs w:val="24"/>
        </w:rPr>
        <w:t xml:space="preserve"> 1974-76]</w:t>
      </w:r>
      <w:r w:rsidR="00C01CA6" w:rsidRPr="00AA1343">
        <w:rPr>
          <w:rFonts w:eastAsia="Times New Roman" w:cstheme="minorHAnsi"/>
          <w:color w:val="000000"/>
          <w:sz w:val="24"/>
          <w:szCs w:val="24"/>
        </w:rPr>
        <w:t xml:space="preserve">, had ring-fenced </w:t>
      </w:r>
      <w:r w:rsidR="00D75C7A" w:rsidRPr="00AA1343">
        <w:rPr>
          <w:rFonts w:eastAsia="Times New Roman" w:cstheme="minorHAnsi"/>
          <w:color w:val="000000"/>
          <w:sz w:val="24"/>
          <w:szCs w:val="24"/>
        </w:rPr>
        <w:t xml:space="preserve">£5 million of capital funding </w:t>
      </w:r>
      <w:r w:rsidR="00C01CA6" w:rsidRPr="00AA1343">
        <w:rPr>
          <w:rFonts w:eastAsia="Times New Roman" w:cstheme="minorHAnsi"/>
          <w:color w:val="000000"/>
          <w:sz w:val="24"/>
          <w:szCs w:val="24"/>
        </w:rPr>
        <w:t xml:space="preserve">to address </w:t>
      </w:r>
      <w:r w:rsidR="00D75C7A" w:rsidRPr="00AA1343">
        <w:rPr>
          <w:rFonts w:eastAsia="Times New Roman" w:cstheme="minorHAnsi"/>
          <w:color w:val="000000"/>
          <w:sz w:val="24"/>
          <w:szCs w:val="24"/>
        </w:rPr>
        <w:t>‘bottlenecks’ in patient treatment in 197</w:t>
      </w:r>
      <w:r w:rsidR="00910409" w:rsidRPr="00AA1343">
        <w:rPr>
          <w:rFonts w:eastAsia="Times New Roman" w:cstheme="minorHAnsi"/>
          <w:color w:val="000000"/>
          <w:sz w:val="24"/>
          <w:szCs w:val="24"/>
        </w:rPr>
        <w:t xml:space="preserve">5-76. </w:t>
      </w:r>
    </w:p>
    <w:p w14:paraId="0F04B614" w14:textId="5CD03694" w:rsidR="003C5F11" w:rsidRPr="00AA1343" w:rsidRDefault="00D75C7A"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To meet their election manifesto pledge to remove private medicine from NHS ho</w:t>
      </w:r>
      <w:r w:rsidR="008356FA">
        <w:rPr>
          <w:rFonts w:eastAsia="Times New Roman" w:cstheme="minorHAnsi"/>
          <w:color w:val="000000"/>
          <w:sz w:val="24"/>
          <w:szCs w:val="24"/>
        </w:rPr>
        <w:t>spitals, the government passed</w:t>
      </w:r>
      <w:r w:rsidR="008E10B5" w:rsidRPr="00AA1343">
        <w:rPr>
          <w:rFonts w:eastAsia="Times New Roman" w:cstheme="minorHAnsi"/>
          <w:color w:val="000000"/>
          <w:sz w:val="24"/>
          <w:szCs w:val="24"/>
        </w:rPr>
        <w:t xml:space="preserve"> </w:t>
      </w:r>
      <w:r w:rsidR="00A443AE" w:rsidRPr="00AA1343">
        <w:rPr>
          <w:rFonts w:eastAsia="Times New Roman" w:cstheme="minorHAnsi"/>
          <w:color w:val="000000"/>
          <w:sz w:val="24"/>
          <w:szCs w:val="24"/>
        </w:rPr>
        <w:t xml:space="preserve">the </w:t>
      </w:r>
      <w:r w:rsidR="008E10B5" w:rsidRPr="00AA1343">
        <w:rPr>
          <w:rFonts w:eastAsia="Times New Roman" w:cstheme="minorHAnsi"/>
          <w:color w:val="000000"/>
          <w:sz w:val="24"/>
          <w:szCs w:val="24"/>
        </w:rPr>
        <w:t xml:space="preserve">Health Services Act </w:t>
      </w:r>
      <w:r w:rsidRPr="00AA1343">
        <w:rPr>
          <w:rFonts w:eastAsia="Times New Roman" w:cstheme="minorHAnsi"/>
          <w:color w:val="000000"/>
          <w:sz w:val="24"/>
          <w:szCs w:val="24"/>
        </w:rPr>
        <w:t>in 1976 which established a</w:t>
      </w:r>
      <w:r w:rsidR="008E10B5" w:rsidRPr="00AA1343">
        <w:rPr>
          <w:rFonts w:eastAsia="Times New Roman" w:cstheme="minorHAnsi"/>
          <w:color w:val="000000"/>
          <w:sz w:val="24"/>
          <w:szCs w:val="24"/>
        </w:rPr>
        <w:t xml:space="preserve"> Health Services Board [HSB] </w:t>
      </w:r>
      <w:r w:rsidR="00A443AE" w:rsidRPr="00AA1343">
        <w:rPr>
          <w:rFonts w:eastAsia="Times New Roman" w:cstheme="minorHAnsi"/>
          <w:color w:val="000000"/>
          <w:sz w:val="24"/>
          <w:szCs w:val="24"/>
        </w:rPr>
        <w:t>to oversee a</w:t>
      </w:r>
      <w:r w:rsidR="008E10B5" w:rsidRPr="00AA1343">
        <w:rPr>
          <w:rFonts w:eastAsia="Times New Roman" w:cstheme="minorHAnsi"/>
          <w:color w:val="000000"/>
          <w:sz w:val="24"/>
          <w:szCs w:val="24"/>
        </w:rPr>
        <w:t xml:space="preserve"> reduct</w:t>
      </w:r>
      <w:r w:rsidR="00D65D10" w:rsidRPr="00AA1343">
        <w:rPr>
          <w:rFonts w:eastAsia="Times New Roman" w:cstheme="minorHAnsi"/>
          <w:color w:val="000000"/>
          <w:sz w:val="24"/>
          <w:szCs w:val="24"/>
        </w:rPr>
        <w:t xml:space="preserve">ion in </w:t>
      </w:r>
      <w:r w:rsidR="00910409" w:rsidRPr="00AA1343">
        <w:rPr>
          <w:rFonts w:eastAsia="Times New Roman" w:cstheme="minorHAnsi"/>
          <w:color w:val="000000"/>
          <w:sz w:val="24"/>
          <w:szCs w:val="24"/>
        </w:rPr>
        <w:t>‘</w:t>
      </w:r>
      <w:r w:rsidR="00D65D10" w:rsidRPr="00AA1343">
        <w:rPr>
          <w:rFonts w:eastAsia="Times New Roman" w:cstheme="minorHAnsi"/>
          <w:color w:val="000000"/>
          <w:sz w:val="24"/>
          <w:szCs w:val="24"/>
        </w:rPr>
        <w:t>pay beds</w:t>
      </w:r>
      <w:r w:rsidR="00910409" w:rsidRPr="00AA1343">
        <w:rPr>
          <w:rFonts w:eastAsia="Times New Roman" w:cstheme="minorHAnsi"/>
          <w:color w:val="000000"/>
          <w:sz w:val="24"/>
          <w:szCs w:val="24"/>
        </w:rPr>
        <w:t>’</w:t>
      </w:r>
      <w:r w:rsidR="000E512D">
        <w:rPr>
          <w:rFonts w:eastAsia="Times New Roman" w:cstheme="minorHAnsi"/>
          <w:color w:val="000000"/>
          <w:sz w:val="24"/>
          <w:szCs w:val="24"/>
        </w:rPr>
        <w:t xml:space="preserve">. </w:t>
      </w:r>
      <w:r w:rsidR="00803387">
        <w:rPr>
          <w:rFonts w:eastAsia="Times New Roman" w:cstheme="minorHAnsi"/>
          <w:color w:val="000000"/>
          <w:sz w:val="24"/>
          <w:szCs w:val="24"/>
        </w:rPr>
        <w:t xml:space="preserve">Yet some of the demand for private medicine came from patients who wished to bypass the NHS waiting lists. </w:t>
      </w:r>
      <w:r w:rsidR="00910409" w:rsidRPr="00AA1343">
        <w:rPr>
          <w:rFonts w:eastAsia="Times New Roman" w:cstheme="minorHAnsi"/>
          <w:color w:val="000000"/>
          <w:sz w:val="24"/>
          <w:szCs w:val="24"/>
        </w:rPr>
        <w:t xml:space="preserve">As part of </w:t>
      </w:r>
      <w:r w:rsidR="009C4EC5" w:rsidRPr="00AA1343">
        <w:rPr>
          <w:rFonts w:eastAsia="Times New Roman" w:cstheme="minorHAnsi"/>
          <w:color w:val="000000"/>
          <w:sz w:val="24"/>
          <w:szCs w:val="24"/>
        </w:rPr>
        <w:t>negotiations the</w:t>
      </w:r>
      <w:r w:rsidR="008E10B5" w:rsidRPr="00AA1343">
        <w:rPr>
          <w:rFonts w:eastAsia="Times New Roman" w:cstheme="minorHAnsi"/>
          <w:color w:val="000000"/>
          <w:sz w:val="24"/>
          <w:szCs w:val="24"/>
        </w:rPr>
        <w:t xml:space="preserve"> government had conc</w:t>
      </w:r>
      <w:r w:rsidR="00910409" w:rsidRPr="00AA1343">
        <w:rPr>
          <w:rFonts w:eastAsia="Times New Roman" w:cstheme="minorHAnsi"/>
          <w:color w:val="000000"/>
          <w:sz w:val="24"/>
          <w:szCs w:val="24"/>
        </w:rPr>
        <w:t>eded</w:t>
      </w:r>
      <w:r w:rsidR="009C4EC5" w:rsidRPr="00AA1343">
        <w:rPr>
          <w:rFonts w:eastAsia="Times New Roman" w:cstheme="minorHAnsi"/>
          <w:color w:val="000000"/>
          <w:sz w:val="24"/>
          <w:szCs w:val="24"/>
        </w:rPr>
        <w:t xml:space="preserve"> to the medical profession’s</w:t>
      </w:r>
      <w:r w:rsidR="008E10B5" w:rsidRPr="00AA1343">
        <w:rPr>
          <w:rFonts w:eastAsia="Times New Roman" w:cstheme="minorHAnsi"/>
          <w:color w:val="000000"/>
          <w:sz w:val="24"/>
          <w:szCs w:val="24"/>
        </w:rPr>
        <w:t xml:space="preserve"> demand to abandon an end date </w:t>
      </w:r>
      <w:r w:rsidR="00D65D10" w:rsidRPr="00AA1343">
        <w:rPr>
          <w:rFonts w:eastAsia="Times New Roman" w:cstheme="minorHAnsi"/>
          <w:color w:val="000000"/>
          <w:sz w:val="24"/>
          <w:szCs w:val="24"/>
        </w:rPr>
        <w:t>for this</w:t>
      </w:r>
      <w:r w:rsidR="008E10B5" w:rsidRPr="00AA1343">
        <w:rPr>
          <w:rFonts w:eastAsia="Times New Roman" w:cstheme="minorHAnsi"/>
          <w:color w:val="000000"/>
          <w:sz w:val="24"/>
          <w:szCs w:val="24"/>
        </w:rPr>
        <w:t xml:space="preserve"> process in return for </w:t>
      </w:r>
      <w:r w:rsidR="00390E4C" w:rsidRPr="00AA1343">
        <w:rPr>
          <w:rFonts w:eastAsia="Times New Roman" w:cstheme="minorHAnsi"/>
          <w:color w:val="000000"/>
          <w:sz w:val="24"/>
          <w:szCs w:val="24"/>
        </w:rPr>
        <w:t>their acceptance common waiting lists (both NHS and private patients)</w:t>
      </w:r>
      <w:r w:rsidR="008E10B5" w:rsidRPr="00AA1343">
        <w:rPr>
          <w:rFonts w:eastAsia="Times New Roman" w:cstheme="minorHAnsi"/>
          <w:color w:val="000000"/>
          <w:sz w:val="24"/>
          <w:szCs w:val="24"/>
        </w:rPr>
        <w:t xml:space="preserve">. </w:t>
      </w:r>
    </w:p>
    <w:p w14:paraId="53C9F5A7" w14:textId="5C294874" w:rsidR="00A6423A" w:rsidRPr="00AA1343" w:rsidRDefault="003C5F11"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The HSB’s </w:t>
      </w:r>
      <w:r w:rsidR="00D65D10" w:rsidRPr="00AA1343">
        <w:rPr>
          <w:rFonts w:eastAsia="Times New Roman" w:cstheme="minorHAnsi"/>
          <w:color w:val="000000"/>
          <w:sz w:val="24"/>
          <w:szCs w:val="24"/>
        </w:rPr>
        <w:t xml:space="preserve">report </w:t>
      </w:r>
      <w:r w:rsidR="00A6423A" w:rsidRPr="00AA1343">
        <w:rPr>
          <w:rFonts w:eastAsia="Times New Roman" w:cstheme="minorHAnsi"/>
          <w:color w:val="000000"/>
          <w:sz w:val="24"/>
          <w:szCs w:val="24"/>
        </w:rPr>
        <w:t xml:space="preserve"> </w:t>
      </w:r>
      <w:r w:rsidR="00D65D10" w:rsidRPr="00AA1343">
        <w:rPr>
          <w:rFonts w:cstheme="minorHAnsi"/>
          <w:i/>
          <w:sz w:val="24"/>
          <w:szCs w:val="24"/>
        </w:rPr>
        <w:t>Common waiting lists for NHS and private patients in NHS hospitals</w:t>
      </w:r>
      <w:r w:rsidR="00D65D10" w:rsidRPr="00AA1343">
        <w:rPr>
          <w:rFonts w:eastAsia="Times New Roman" w:cstheme="minorHAnsi"/>
          <w:color w:val="000000"/>
          <w:sz w:val="24"/>
          <w:szCs w:val="24"/>
        </w:rPr>
        <w:t xml:space="preserve"> </w:t>
      </w:r>
      <w:r w:rsidR="00A6423A" w:rsidRPr="00AA1343">
        <w:rPr>
          <w:rFonts w:eastAsia="Times New Roman" w:cstheme="minorHAnsi"/>
          <w:color w:val="000000"/>
          <w:sz w:val="24"/>
          <w:szCs w:val="24"/>
        </w:rPr>
        <w:t>drew attention to the ‘wide variety of waiting list systems currently in use (for example lists personal to consultants, lists common to a number of consultants in a specialty, lists for particular conditions and bookin</w:t>
      </w:r>
      <w:r w:rsidR="004E67CA" w:rsidRPr="00AA1343">
        <w:rPr>
          <w:rFonts w:eastAsia="Times New Roman" w:cstheme="minorHAnsi"/>
          <w:color w:val="000000"/>
          <w:sz w:val="24"/>
          <w:szCs w:val="24"/>
        </w:rPr>
        <w:t>g or diary systems</w:t>
      </w:r>
      <w:r w:rsidR="009C4EC5" w:rsidRPr="00AA1343">
        <w:rPr>
          <w:rFonts w:eastAsia="Times New Roman" w:cstheme="minorHAnsi"/>
          <w:color w:val="000000"/>
          <w:sz w:val="24"/>
          <w:szCs w:val="24"/>
        </w:rPr>
        <w:t>)</w:t>
      </w:r>
      <w:r w:rsidR="004E67CA" w:rsidRPr="00AA1343">
        <w:rPr>
          <w:rFonts w:eastAsia="Times New Roman" w:cstheme="minorHAnsi"/>
          <w:color w:val="000000"/>
          <w:sz w:val="24"/>
          <w:szCs w:val="24"/>
        </w:rPr>
        <w:t xml:space="preserve">’. </w:t>
      </w:r>
      <w:r w:rsidR="00A6423A" w:rsidRPr="00AA1343">
        <w:rPr>
          <w:rFonts w:eastAsia="Times New Roman" w:cstheme="minorHAnsi"/>
          <w:color w:val="000000"/>
          <w:sz w:val="24"/>
          <w:szCs w:val="24"/>
        </w:rPr>
        <w:t xml:space="preserve">It recommended that </w:t>
      </w:r>
      <w:r w:rsidRPr="00AA1343">
        <w:rPr>
          <w:rFonts w:eastAsia="Times New Roman" w:cstheme="minorHAnsi"/>
          <w:color w:val="000000"/>
          <w:sz w:val="24"/>
          <w:szCs w:val="24"/>
        </w:rPr>
        <w:t>‘medical priority’ should be assessed according to a broader set of determinants than purely ‘clinical condition’</w:t>
      </w:r>
      <w:r w:rsidR="00AA5DA6">
        <w:rPr>
          <w:rFonts w:eastAsia="Times New Roman" w:cstheme="minorHAnsi"/>
          <w:color w:val="000000"/>
          <w:sz w:val="24"/>
          <w:szCs w:val="24"/>
        </w:rPr>
        <w:t xml:space="preserve"> (Health Services Board, 1977)</w:t>
      </w:r>
      <w:r w:rsidRPr="00AA1343">
        <w:rPr>
          <w:rFonts w:eastAsia="Times New Roman" w:cstheme="minorHAnsi"/>
          <w:color w:val="000000"/>
          <w:sz w:val="24"/>
          <w:szCs w:val="24"/>
        </w:rPr>
        <w:t>.</w:t>
      </w:r>
      <w:r w:rsidR="000E512D">
        <w:rPr>
          <w:rFonts w:eastAsia="Times New Roman" w:cstheme="minorHAnsi"/>
          <w:color w:val="000000"/>
          <w:sz w:val="24"/>
          <w:szCs w:val="24"/>
        </w:rPr>
        <w:t xml:space="preserve"> It</w:t>
      </w:r>
      <w:r w:rsidR="00A6423A" w:rsidRPr="00AA1343">
        <w:rPr>
          <w:rFonts w:eastAsia="Times New Roman" w:cstheme="minorHAnsi"/>
          <w:color w:val="000000"/>
          <w:sz w:val="24"/>
          <w:szCs w:val="24"/>
        </w:rPr>
        <w:t xml:space="preserve"> provided a list of ‘common factors’ for consideration in managing the movement of patients on waiting lists. These included:</w:t>
      </w:r>
    </w:p>
    <w:p w14:paraId="05E1D9CB" w14:textId="77777777" w:rsidR="00A6423A" w:rsidRPr="00AA1343" w:rsidRDefault="00A6423A" w:rsidP="00D25200">
      <w:pPr>
        <w:pStyle w:val="ListParagraph"/>
        <w:numPr>
          <w:ilvl w:val="0"/>
          <w:numId w:val="4"/>
        </w:numPr>
        <w:spacing w:line="480" w:lineRule="auto"/>
        <w:rPr>
          <w:rFonts w:eastAsia="Times New Roman" w:cstheme="minorHAnsi"/>
          <w:color w:val="000000"/>
          <w:sz w:val="24"/>
          <w:szCs w:val="24"/>
        </w:rPr>
      </w:pPr>
      <w:r w:rsidRPr="00AA1343">
        <w:rPr>
          <w:rFonts w:eastAsia="Times New Roman" w:cstheme="minorHAnsi"/>
          <w:color w:val="000000"/>
          <w:sz w:val="24"/>
          <w:szCs w:val="24"/>
        </w:rPr>
        <w:t>Pain and discomfort suffered by the patient.</w:t>
      </w:r>
    </w:p>
    <w:p w14:paraId="446CF738" w14:textId="77777777" w:rsidR="00A6423A" w:rsidRPr="00AA1343" w:rsidRDefault="004E67CA" w:rsidP="00D25200">
      <w:pPr>
        <w:pStyle w:val="ListParagraph"/>
        <w:numPr>
          <w:ilvl w:val="0"/>
          <w:numId w:val="4"/>
        </w:numPr>
        <w:spacing w:line="480" w:lineRule="auto"/>
        <w:rPr>
          <w:rFonts w:eastAsia="Times New Roman" w:cstheme="minorHAnsi"/>
          <w:color w:val="000000"/>
          <w:sz w:val="24"/>
          <w:szCs w:val="24"/>
        </w:rPr>
      </w:pPr>
      <w:r w:rsidRPr="00AA1343">
        <w:rPr>
          <w:rFonts w:eastAsia="Times New Roman" w:cstheme="minorHAnsi"/>
          <w:color w:val="000000"/>
          <w:sz w:val="24"/>
          <w:szCs w:val="24"/>
        </w:rPr>
        <w:t>The length of time the patient</w:t>
      </w:r>
      <w:r w:rsidR="00A6423A" w:rsidRPr="00AA1343">
        <w:rPr>
          <w:rFonts w:eastAsia="Times New Roman" w:cstheme="minorHAnsi"/>
          <w:color w:val="000000"/>
          <w:sz w:val="24"/>
          <w:szCs w:val="24"/>
        </w:rPr>
        <w:t xml:space="preserve"> has spent seeking in-patient admission.</w:t>
      </w:r>
    </w:p>
    <w:p w14:paraId="2354FB35" w14:textId="77777777" w:rsidR="00A6423A" w:rsidRPr="00AA1343" w:rsidRDefault="00A6423A" w:rsidP="00D25200">
      <w:pPr>
        <w:pStyle w:val="ListParagraph"/>
        <w:numPr>
          <w:ilvl w:val="0"/>
          <w:numId w:val="4"/>
        </w:numPr>
        <w:spacing w:line="480" w:lineRule="auto"/>
        <w:rPr>
          <w:rFonts w:eastAsia="Times New Roman" w:cstheme="minorHAnsi"/>
          <w:color w:val="000000"/>
          <w:sz w:val="24"/>
          <w:szCs w:val="24"/>
        </w:rPr>
      </w:pPr>
      <w:r w:rsidRPr="00AA1343">
        <w:rPr>
          <w:rFonts w:eastAsia="Times New Roman" w:cstheme="minorHAnsi"/>
          <w:color w:val="000000"/>
          <w:sz w:val="24"/>
          <w:szCs w:val="24"/>
        </w:rPr>
        <w:t>The patient’s domestic circumstances including his dependency on community support services (for example the effect his housing might have on his condition).</w:t>
      </w:r>
    </w:p>
    <w:p w14:paraId="0E35EE42" w14:textId="77777777" w:rsidR="00A6423A" w:rsidRPr="00AA1343" w:rsidRDefault="00A6423A" w:rsidP="00D25200">
      <w:pPr>
        <w:pStyle w:val="ListParagraph"/>
        <w:numPr>
          <w:ilvl w:val="0"/>
          <w:numId w:val="4"/>
        </w:numPr>
        <w:spacing w:line="480" w:lineRule="auto"/>
        <w:rPr>
          <w:rFonts w:eastAsia="Times New Roman" w:cstheme="minorHAnsi"/>
          <w:color w:val="000000"/>
          <w:sz w:val="24"/>
          <w:szCs w:val="24"/>
        </w:rPr>
      </w:pPr>
      <w:r w:rsidRPr="00AA1343">
        <w:rPr>
          <w:rFonts w:eastAsia="Times New Roman" w:cstheme="minorHAnsi"/>
          <w:color w:val="000000"/>
          <w:sz w:val="24"/>
          <w:szCs w:val="24"/>
        </w:rPr>
        <w:lastRenderedPageBreak/>
        <w:t>The patient’s occupational circumstances (for example teachers seeking admission during school holidays).</w:t>
      </w:r>
    </w:p>
    <w:p w14:paraId="460210D3" w14:textId="77777777" w:rsidR="00A6423A" w:rsidRPr="00AA1343" w:rsidRDefault="00A6423A" w:rsidP="00D25200">
      <w:pPr>
        <w:pStyle w:val="ListParagraph"/>
        <w:numPr>
          <w:ilvl w:val="0"/>
          <w:numId w:val="4"/>
        </w:numPr>
        <w:spacing w:line="480" w:lineRule="auto"/>
        <w:rPr>
          <w:rFonts w:eastAsia="Times New Roman" w:cstheme="minorHAnsi"/>
          <w:color w:val="000000"/>
          <w:sz w:val="24"/>
          <w:szCs w:val="24"/>
        </w:rPr>
      </w:pPr>
      <w:r w:rsidRPr="00AA1343">
        <w:rPr>
          <w:rFonts w:eastAsia="Times New Roman" w:cstheme="minorHAnsi"/>
          <w:color w:val="000000"/>
          <w:sz w:val="24"/>
          <w:szCs w:val="24"/>
        </w:rPr>
        <w:t>The patient’s willingness or ability to enter hospital at the time offered.</w:t>
      </w:r>
    </w:p>
    <w:p w14:paraId="584C46FE" w14:textId="77777777" w:rsidR="00A6423A" w:rsidRPr="00AA1343" w:rsidRDefault="00A6423A" w:rsidP="00D25200">
      <w:pPr>
        <w:pStyle w:val="ListParagraph"/>
        <w:numPr>
          <w:ilvl w:val="0"/>
          <w:numId w:val="4"/>
        </w:numPr>
        <w:spacing w:line="480" w:lineRule="auto"/>
        <w:rPr>
          <w:rFonts w:eastAsia="Times New Roman" w:cstheme="minorHAnsi"/>
          <w:color w:val="000000"/>
          <w:sz w:val="24"/>
          <w:szCs w:val="24"/>
        </w:rPr>
      </w:pPr>
      <w:r w:rsidRPr="00AA1343">
        <w:rPr>
          <w:rFonts w:eastAsia="Times New Roman" w:cstheme="minorHAnsi"/>
          <w:color w:val="000000"/>
          <w:sz w:val="24"/>
          <w:szCs w:val="24"/>
        </w:rPr>
        <w:t>The availability of hospital staff.</w:t>
      </w:r>
    </w:p>
    <w:p w14:paraId="014C5E09" w14:textId="77777777" w:rsidR="00A6423A" w:rsidRPr="00AA1343" w:rsidRDefault="00A6423A" w:rsidP="00D25200">
      <w:pPr>
        <w:pStyle w:val="ListParagraph"/>
        <w:numPr>
          <w:ilvl w:val="0"/>
          <w:numId w:val="4"/>
        </w:numPr>
        <w:spacing w:line="480" w:lineRule="auto"/>
        <w:rPr>
          <w:rFonts w:eastAsia="Times New Roman" w:cstheme="minorHAnsi"/>
          <w:color w:val="000000"/>
          <w:sz w:val="24"/>
          <w:szCs w:val="24"/>
        </w:rPr>
      </w:pPr>
      <w:r w:rsidRPr="00AA1343">
        <w:rPr>
          <w:rFonts w:eastAsia="Times New Roman" w:cstheme="minorHAnsi"/>
          <w:color w:val="000000"/>
          <w:sz w:val="24"/>
          <w:szCs w:val="24"/>
        </w:rPr>
        <w:t>The need to balance admissions for major and minor conditions to ensure practical waiting lists and balanced nursing workloads.</w:t>
      </w:r>
    </w:p>
    <w:p w14:paraId="69C037FD" w14:textId="77777777" w:rsidR="00A6423A" w:rsidRPr="00AA1343" w:rsidRDefault="00A6423A" w:rsidP="00D25200">
      <w:pPr>
        <w:pStyle w:val="ListParagraph"/>
        <w:numPr>
          <w:ilvl w:val="0"/>
          <w:numId w:val="4"/>
        </w:numPr>
        <w:spacing w:line="480" w:lineRule="auto"/>
        <w:rPr>
          <w:rFonts w:eastAsia="Times New Roman" w:cstheme="minorHAnsi"/>
          <w:color w:val="000000"/>
          <w:sz w:val="24"/>
          <w:szCs w:val="24"/>
        </w:rPr>
      </w:pPr>
      <w:r w:rsidRPr="00AA1343">
        <w:rPr>
          <w:rFonts w:eastAsia="Times New Roman" w:cstheme="minorHAnsi"/>
          <w:color w:val="000000"/>
          <w:sz w:val="24"/>
          <w:szCs w:val="24"/>
        </w:rPr>
        <w:t>The need to admit patients with a variety of conditions to assist professional teaching and training (particularly in teaching hospitals).</w:t>
      </w:r>
    </w:p>
    <w:p w14:paraId="3E962BBD" w14:textId="77777777" w:rsidR="00D06CC5" w:rsidRPr="00AA1343" w:rsidRDefault="00D06CC5" w:rsidP="00D25200">
      <w:pPr>
        <w:spacing w:line="480" w:lineRule="auto"/>
        <w:rPr>
          <w:rFonts w:eastAsia="Times New Roman" w:cstheme="minorHAnsi"/>
          <w:b/>
          <w:color w:val="000000"/>
          <w:sz w:val="24"/>
          <w:szCs w:val="24"/>
        </w:rPr>
      </w:pPr>
    </w:p>
    <w:p w14:paraId="2218C2BD" w14:textId="77777777" w:rsidR="00D069B2" w:rsidRPr="00AA1343" w:rsidRDefault="00467BB5" w:rsidP="00D25200">
      <w:pPr>
        <w:spacing w:line="480" w:lineRule="auto"/>
        <w:rPr>
          <w:rFonts w:eastAsia="Times New Roman" w:cstheme="minorHAnsi"/>
          <w:b/>
          <w:color w:val="000000"/>
          <w:sz w:val="24"/>
          <w:szCs w:val="24"/>
        </w:rPr>
      </w:pPr>
      <w:r w:rsidRPr="00AA1343">
        <w:rPr>
          <w:rFonts w:eastAsia="Times New Roman" w:cstheme="minorHAnsi"/>
          <w:b/>
          <w:color w:val="000000"/>
          <w:sz w:val="24"/>
          <w:szCs w:val="24"/>
        </w:rPr>
        <w:t>Health Economics in the NHS</w:t>
      </w:r>
    </w:p>
    <w:p w14:paraId="2AF3854F" w14:textId="1A9219E2" w:rsidR="000A7A91" w:rsidRPr="00AA1343" w:rsidRDefault="00B8573F"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There is a clear relationship between the emergence of health economics as a distinct </w:t>
      </w:r>
      <w:r w:rsidR="004E67CA" w:rsidRPr="00AA1343">
        <w:rPr>
          <w:rFonts w:eastAsia="Times New Roman" w:cstheme="minorHAnsi"/>
          <w:color w:val="000000"/>
          <w:sz w:val="24"/>
          <w:szCs w:val="24"/>
        </w:rPr>
        <w:t xml:space="preserve">academic </w:t>
      </w:r>
      <w:r w:rsidRPr="00AA1343">
        <w:rPr>
          <w:rFonts w:eastAsia="Times New Roman" w:cstheme="minorHAnsi"/>
          <w:color w:val="000000"/>
          <w:sz w:val="24"/>
          <w:szCs w:val="24"/>
        </w:rPr>
        <w:t>di</w:t>
      </w:r>
      <w:r w:rsidR="004E67CA" w:rsidRPr="00AA1343">
        <w:rPr>
          <w:rFonts w:eastAsia="Times New Roman" w:cstheme="minorHAnsi"/>
          <w:color w:val="000000"/>
          <w:sz w:val="24"/>
          <w:szCs w:val="24"/>
        </w:rPr>
        <w:t>scipline and profession</w:t>
      </w:r>
      <w:r w:rsidR="009C4EC5" w:rsidRPr="00AA1343">
        <w:rPr>
          <w:rFonts w:eastAsia="Times New Roman" w:cstheme="minorHAnsi"/>
          <w:color w:val="000000"/>
          <w:sz w:val="24"/>
          <w:szCs w:val="24"/>
        </w:rPr>
        <w:t xml:space="preserve"> in the UK</w:t>
      </w:r>
      <w:r w:rsidR="004E67CA" w:rsidRPr="00AA1343">
        <w:rPr>
          <w:rFonts w:eastAsia="Times New Roman" w:cstheme="minorHAnsi"/>
          <w:color w:val="000000"/>
          <w:sz w:val="24"/>
          <w:szCs w:val="24"/>
        </w:rPr>
        <w:t>, and</w:t>
      </w:r>
      <w:r w:rsidRPr="00AA1343">
        <w:rPr>
          <w:rFonts w:eastAsia="Times New Roman" w:cstheme="minorHAnsi"/>
          <w:color w:val="000000"/>
          <w:sz w:val="24"/>
          <w:szCs w:val="24"/>
        </w:rPr>
        <w:t xml:space="preserve"> rising concern</w:t>
      </w:r>
      <w:r w:rsidR="004E67CA" w:rsidRPr="00AA1343">
        <w:rPr>
          <w:rFonts w:eastAsia="Times New Roman" w:cstheme="minorHAnsi"/>
          <w:color w:val="000000"/>
          <w:sz w:val="24"/>
          <w:szCs w:val="24"/>
        </w:rPr>
        <w:t>s</w:t>
      </w:r>
      <w:r w:rsidRPr="00AA1343">
        <w:rPr>
          <w:rFonts w:eastAsia="Times New Roman" w:cstheme="minorHAnsi"/>
          <w:color w:val="000000"/>
          <w:sz w:val="24"/>
          <w:szCs w:val="24"/>
        </w:rPr>
        <w:t xml:space="preserve"> for NHS efficiency and effectiveness. Despite the lack of a classical market, the NHS provided a fertile tes</w:t>
      </w:r>
      <w:r w:rsidR="00467BB5" w:rsidRPr="00AA1343">
        <w:rPr>
          <w:rFonts w:eastAsia="Times New Roman" w:cstheme="minorHAnsi"/>
          <w:color w:val="000000"/>
          <w:sz w:val="24"/>
          <w:szCs w:val="24"/>
        </w:rPr>
        <w:t>ting ground for economic theory</w:t>
      </w:r>
      <w:r w:rsidR="004E67CA" w:rsidRPr="00AA1343">
        <w:rPr>
          <w:rFonts w:eastAsia="Times New Roman" w:cstheme="minorHAnsi"/>
          <w:color w:val="000000"/>
          <w:sz w:val="24"/>
          <w:szCs w:val="24"/>
        </w:rPr>
        <w:t xml:space="preserve"> and f</w:t>
      </w:r>
      <w:r w:rsidR="009C4EC5" w:rsidRPr="00AA1343">
        <w:rPr>
          <w:rFonts w:eastAsia="Times New Roman" w:cstheme="minorHAnsi"/>
          <w:color w:val="000000"/>
          <w:sz w:val="24"/>
          <w:szCs w:val="24"/>
        </w:rPr>
        <w:t>rom the mid-1960s</w:t>
      </w:r>
      <w:r w:rsidRPr="00AA1343">
        <w:rPr>
          <w:rFonts w:eastAsia="Times New Roman" w:cstheme="minorHAnsi"/>
          <w:color w:val="000000"/>
          <w:sz w:val="24"/>
          <w:szCs w:val="24"/>
        </w:rPr>
        <w:t xml:space="preserve"> a small group of econo</w:t>
      </w:r>
      <w:r w:rsidR="004E67CA" w:rsidRPr="00AA1343">
        <w:rPr>
          <w:rFonts w:eastAsia="Times New Roman" w:cstheme="minorHAnsi"/>
          <w:color w:val="000000"/>
          <w:sz w:val="24"/>
          <w:szCs w:val="24"/>
        </w:rPr>
        <w:t xml:space="preserve">mists chose to make it the </w:t>
      </w:r>
      <w:r w:rsidR="00F2176D">
        <w:rPr>
          <w:rFonts w:eastAsia="Times New Roman" w:cstheme="minorHAnsi"/>
          <w:color w:val="000000"/>
          <w:sz w:val="24"/>
          <w:szCs w:val="24"/>
        </w:rPr>
        <w:t>focus of their research. Brian Abel-Smith</w:t>
      </w:r>
      <w:r w:rsidRPr="00AA1343">
        <w:rPr>
          <w:rFonts w:eastAsia="Times New Roman" w:cstheme="minorHAnsi"/>
          <w:color w:val="000000"/>
          <w:sz w:val="24"/>
          <w:szCs w:val="24"/>
        </w:rPr>
        <w:t xml:space="preserve"> was the first to apply methods of social accounting to the NHS through his role on the </w:t>
      </w:r>
      <w:r w:rsidR="00467BB5" w:rsidRPr="00AA1343">
        <w:rPr>
          <w:rFonts w:eastAsia="Times New Roman" w:cstheme="minorHAnsi"/>
          <w:color w:val="000000"/>
          <w:sz w:val="24"/>
          <w:szCs w:val="24"/>
        </w:rPr>
        <w:t>195</w:t>
      </w:r>
      <w:r w:rsidR="004E67CA" w:rsidRPr="00AA1343">
        <w:rPr>
          <w:rFonts w:eastAsia="Times New Roman" w:cstheme="minorHAnsi"/>
          <w:color w:val="000000"/>
          <w:sz w:val="24"/>
          <w:szCs w:val="24"/>
        </w:rPr>
        <w:t>3-</w:t>
      </w:r>
      <w:r w:rsidR="00467BB5" w:rsidRPr="00AA1343">
        <w:rPr>
          <w:rFonts w:eastAsia="Times New Roman" w:cstheme="minorHAnsi"/>
          <w:color w:val="000000"/>
          <w:sz w:val="24"/>
          <w:szCs w:val="24"/>
        </w:rPr>
        <w:t xml:space="preserve">6 </w:t>
      </w:r>
      <w:proofErr w:type="spellStart"/>
      <w:r w:rsidR="00467BB5" w:rsidRPr="00AA1343">
        <w:rPr>
          <w:rFonts w:eastAsia="Times New Roman" w:cstheme="minorHAnsi"/>
          <w:color w:val="000000"/>
          <w:sz w:val="24"/>
          <w:szCs w:val="24"/>
        </w:rPr>
        <w:t>Guillebaud</w:t>
      </w:r>
      <w:proofErr w:type="spellEnd"/>
      <w:r w:rsidR="00467BB5" w:rsidRPr="00AA1343">
        <w:rPr>
          <w:rFonts w:eastAsia="Times New Roman" w:cstheme="minorHAnsi"/>
          <w:color w:val="000000"/>
          <w:sz w:val="24"/>
          <w:szCs w:val="24"/>
        </w:rPr>
        <w:t xml:space="preserve"> inquiry</w:t>
      </w:r>
      <w:r w:rsidR="00F2176D">
        <w:rPr>
          <w:rFonts w:eastAsia="Times New Roman" w:cstheme="minorHAnsi"/>
          <w:color w:val="000000"/>
          <w:sz w:val="24"/>
          <w:szCs w:val="24"/>
        </w:rPr>
        <w:t xml:space="preserve"> (Sheard, 2013)</w:t>
      </w:r>
      <w:r w:rsidRPr="00AA1343">
        <w:rPr>
          <w:rFonts w:eastAsia="Times New Roman" w:cstheme="minorHAnsi"/>
          <w:color w:val="000000"/>
          <w:sz w:val="24"/>
          <w:szCs w:val="24"/>
        </w:rPr>
        <w:t>. Other economists who claimed th</w:t>
      </w:r>
      <w:r w:rsidR="00467BB5" w:rsidRPr="00AA1343">
        <w:rPr>
          <w:rFonts w:eastAsia="Times New Roman" w:cstheme="minorHAnsi"/>
          <w:color w:val="000000"/>
          <w:sz w:val="24"/>
          <w:szCs w:val="24"/>
        </w:rPr>
        <w:t>e NHS as their fiefdom included</w:t>
      </w:r>
      <w:r w:rsidR="00405D48" w:rsidRPr="00AA1343">
        <w:rPr>
          <w:rFonts w:eastAsia="Times New Roman" w:cstheme="minorHAnsi"/>
          <w:color w:val="000000"/>
          <w:sz w:val="24"/>
          <w:szCs w:val="24"/>
        </w:rPr>
        <w:t xml:space="preserve"> Jack Wiseman and </w:t>
      </w:r>
      <w:r w:rsidRPr="00AA1343">
        <w:rPr>
          <w:rFonts w:eastAsia="Times New Roman" w:cstheme="minorHAnsi"/>
          <w:color w:val="000000"/>
          <w:sz w:val="24"/>
          <w:szCs w:val="24"/>
        </w:rPr>
        <w:t>Alan Williams</w:t>
      </w:r>
      <w:r w:rsidR="00C6093D" w:rsidRPr="00AA1343">
        <w:rPr>
          <w:rFonts w:eastAsia="Times New Roman" w:cstheme="minorHAnsi"/>
          <w:color w:val="000000"/>
          <w:sz w:val="24"/>
          <w:szCs w:val="24"/>
        </w:rPr>
        <w:t>, who developed a health economics stronghold</w:t>
      </w:r>
      <w:r w:rsidR="009C4EC5" w:rsidRPr="00AA1343">
        <w:rPr>
          <w:rFonts w:eastAsia="Times New Roman" w:cstheme="minorHAnsi"/>
          <w:color w:val="000000"/>
          <w:sz w:val="24"/>
          <w:szCs w:val="24"/>
        </w:rPr>
        <w:t xml:space="preserve"> at the</w:t>
      </w:r>
      <w:r w:rsidR="00467BB5" w:rsidRPr="00AA1343">
        <w:rPr>
          <w:rFonts w:eastAsia="Times New Roman" w:cstheme="minorHAnsi"/>
          <w:color w:val="000000"/>
          <w:sz w:val="24"/>
          <w:szCs w:val="24"/>
        </w:rPr>
        <w:t xml:space="preserve"> University of York soon after its foundation in 1963 and cultivated an influential research group, </w:t>
      </w:r>
      <w:r w:rsidR="00C6093D" w:rsidRPr="00AA1343">
        <w:rPr>
          <w:rFonts w:eastAsia="Times New Roman" w:cstheme="minorHAnsi"/>
          <w:color w:val="000000"/>
          <w:sz w:val="24"/>
          <w:szCs w:val="24"/>
        </w:rPr>
        <w:t xml:space="preserve">including Tony Culyer and Alan Maynard </w:t>
      </w:r>
      <w:r w:rsidR="00405D48" w:rsidRPr="00AA1343">
        <w:rPr>
          <w:rFonts w:eastAsia="Times New Roman" w:cstheme="minorHAnsi"/>
          <w:color w:val="000000"/>
          <w:sz w:val="24"/>
          <w:szCs w:val="24"/>
        </w:rPr>
        <w:t xml:space="preserve">– to name </w:t>
      </w:r>
      <w:r w:rsidR="00955E8C">
        <w:rPr>
          <w:rFonts w:eastAsia="Times New Roman" w:cstheme="minorHAnsi"/>
          <w:color w:val="000000"/>
          <w:sz w:val="24"/>
          <w:szCs w:val="24"/>
        </w:rPr>
        <w:t>two</w:t>
      </w:r>
      <w:r w:rsidR="00467BB5" w:rsidRPr="00AA1343">
        <w:rPr>
          <w:rFonts w:eastAsia="Times New Roman" w:cstheme="minorHAnsi"/>
          <w:color w:val="000000"/>
          <w:sz w:val="24"/>
          <w:szCs w:val="24"/>
        </w:rPr>
        <w:t xml:space="preserve"> of </w:t>
      </w:r>
      <w:r w:rsidR="00405D48" w:rsidRPr="00AA1343">
        <w:rPr>
          <w:rFonts w:eastAsia="Times New Roman" w:cstheme="minorHAnsi"/>
          <w:color w:val="000000"/>
          <w:sz w:val="24"/>
          <w:szCs w:val="24"/>
        </w:rPr>
        <w:t>the most prominent.</w:t>
      </w:r>
    </w:p>
    <w:p w14:paraId="5B4DE776" w14:textId="4E7CDE5D" w:rsidR="00FC286B" w:rsidRPr="00AA1343" w:rsidRDefault="004E67CA"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In 1976 </w:t>
      </w:r>
      <w:r w:rsidR="00405D48" w:rsidRPr="00AA1343">
        <w:rPr>
          <w:rFonts w:eastAsia="Times New Roman" w:cstheme="minorHAnsi"/>
          <w:color w:val="000000"/>
          <w:sz w:val="24"/>
          <w:szCs w:val="24"/>
        </w:rPr>
        <w:t xml:space="preserve">Tony Culyer </w:t>
      </w:r>
      <w:r w:rsidRPr="00AA1343">
        <w:rPr>
          <w:rFonts w:eastAsia="Times New Roman" w:cstheme="minorHAnsi"/>
          <w:color w:val="000000"/>
          <w:sz w:val="24"/>
          <w:szCs w:val="24"/>
        </w:rPr>
        <w:t xml:space="preserve">published an </w:t>
      </w:r>
      <w:r w:rsidR="00F3398A" w:rsidRPr="00AA1343">
        <w:rPr>
          <w:rFonts w:eastAsia="Times New Roman" w:cstheme="minorHAnsi"/>
          <w:color w:val="000000"/>
          <w:sz w:val="24"/>
          <w:szCs w:val="24"/>
        </w:rPr>
        <w:t>article</w:t>
      </w:r>
      <w:r w:rsidR="00476462" w:rsidRPr="00AA1343">
        <w:rPr>
          <w:rFonts w:eastAsia="Times New Roman" w:cstheme="minorHAnsi"/>
          <w:color w:val="000000"/>
          <w:sz w:val="24"/>
          <w:szCs w:val="24"/>
        </w:rPr>
        <w:t xml:space="preserve"> with John</w:t>
      </w:r>
      <w:r w:rsidR="00A22121" w:rsidRPr="00AA1343">
        <w:rPr>
          <w:rFonts w:eastAsia="Times New Roman" w:cstheme="minorHAnsi"/>
          <w:color w:val="000000"/>
          <w:sz w:val="24"/>
          <w:szCs w:val="24"/>
        </w:rPr>
        <w:t xml:space="preserve"> </w:t>
      </w:r>
      <w:proofErr w:type="spellStart"/>
      <w:r w:rsidR="00D069B2" w:rsidRPr="00AA1343">
        <w:rPr>
          <w:rFonts w:eastAsia="Times New Roman" w:cstheme="minorHAnsi"/>
          <w:color w:val="000000"/>
          <w:sz w:val="24"/>
          <w:szCs w:val="24"/>
        </w:rPr>
        <w:t>Cullis</w:t>
      </w:r>
      <w:proofErr w:type="spellEnd"/>
      <w:r w:rsidR="00D069B2" w:rsidRPr="00AA1343">
        <w:rPr>
          <w:rFonts w:eastAsia="Times New Roman" w:cstheme="minorHAnsi"/>
          <w:color w:val="000000"/>
          <w:sz w:val="24"/>
          <w:szCs w:val="24"/>
        </w:rPr>
        <w:t xml:space="preserve"> (lecturer in economics at the University of Bath)</w:t>
      </w:r>
      <w:r w:rsidR="00F3398A" w:rsidRPr="00AA1343">
        <w:rPr>
          <w:rFonts w:eastAsia="Times New Roman" w:cstheme="minorHAnsi"/>
          <w:color w:val="000000"/>
          <w:sz w:val="24"/>
          <w:szCs w:val="24"/>
        </w:rPr>
        <w:t xml:space="preserve"> in the </w:t>
      </w:r>
      <w:r w:rsidR="00F3398A" w:rsidRPr="00AA1343">
        <w:rPr>
          <w:rFonts w:eastAsia="Times New Roman" w:cstheme="minorHAnsi"/>
          <w:i/>
          <w:color w:val="000000"/>
          <w:sz w:val="24"/>
          <w:szCs w:val="24"/>
        </w:rPr>
        <w:t>Journal of Social Policy</w:t>
      </w:r>
      <w:r w:rsidR="00F3398A" w:rsidRPr="00AA1343">
        <w:rPr>
          <w:rFonts w:eastAsia="Times New Roman" w:cstheme="minorHAnsi"/>
          <w:color w:val="000000"/>
          <w:sz w:val="24"/>
          <w:szCs w:val="24"/>
        </w:rPr>
        <w:t>: ‘Some economics of hospital waiting lists’</w:t>
      </w:r>
      <w:r w:rsidR="00F2176D">
        <w:rPr>
          <w:rFonts w:eastAsia="Times New Roman" w:cstheme="minorHAnsi"/>
          <w:color w:val="000000"/>
          <w:sz w:val="24"/>
          <w:szCs w:val="24"/>
        </w:rPr>
        <w:t xml:space="preserve"> </w:t>
      </w:r>
      <w:r w:rsidR="00F2176D">
        <w:rPr>
          <w:rFonts w:eastAsia="Times New Roman" w:cstheme="minorHAnsi"/>
          <w:color w:val="000000"/>
          <w:sz w:val="24"/>
          <w:szCs w:val="24"/>
        </w:rPr>
        <w:lastRenderedPageBreak/>
        <w:t xml:space="preserve">(Culyer and </w:t>
      </w:r>
      <w:proofErr w:type="spellStart"/>
      <w:r w:rsidR="00F2176D">
        <w:rPr>
          <w:rFonts w:eastAsia="Times New Roman" w:cstheme="minorHAnsi"/>
          <w:color w:val="000000"/>
          <w:sz w:val="24"/>
          <w:szCs w:val="24"/>
        </w:rPr>
        <w:t>Cullis</w:t>
      </w:r>
      <w:proofErr w:type="spellEnd"/>
      <w:r w:rsidR="00955E8C">
        <w:rPr>
          <w:rFonts w:eastAsia="Times New Roman" w:cstheme="minorHAnsi"/>
          <w:color w:val="000000"/>
          <w:sz w:val="24"/>
          <w:szCs w:val="24"/>
        </w:rPr>
        <w:t>,</w:t>
      </w:r>
      <w:r w:rsidR="00F2176D">
        <w:rPr>
          <w:rFonts w:eastAsia="Times New Roman" w:cstheme="minorHAnsi"/>
          <w:color w:val="000000"/>
          <w:sz w:val="24"/>
          <w:szCs w:val="24"/>
        </w:rPr>
        <w:t xml:space="preserve"> 1976)</w:t>
      </w:r>
      <w:r w:rsidR="00F3398A" w:rsidRPr="00AA1343">
        <w:rPr>
          <w:rFonts w:eastAsia="Times New Roman" w:cstheme="minorHAnsi"/>
          <w:color w:val="000000"/>
          <w:sz w:val="24"/>
          <w:szCs w:val="24"/>
        </w:rPr>
        <w:t>.</w:t>
      </w:r>
      <w:r w:rsidR="00C6093D" w:rsidRPr="00AA1343">
        <w:rPr>
          <w:rFonts w:eastAsia="Times New Roman" w:cstheme="minorHAnsi"/>
          <w:color w:val="000000"/>
          <w:sz w:val="24"/>
          <w:szCs w:val="24"/>
        </w:rPr>
        <w:t xml:space="preserve"> </w:t>
      </w:r>
      <w:r w:rsidR="00F2176D">
        <w:rPr>
          <w:rFonts w:eastAsia="Times New Roman" w:cstheme="minorHAnsi"/>
          <w:color w:val="000000"/>
          <w:sz w:val="24"/>
          <w:szCs w:val="24"/>
        </w:rPr>
        <w:t xml:space="preserve">They </w:t>
      </w:r>
      <w:r w:rsidR="00D41CBF" w:rsidRPr="00AA1343">
        <w:rPr>
          <w:rFonts w:eastAsia="Times New Roman" w:cstheme="minorHAnsi"/>
          <w:color w:val="000000"/>
          <w:sz w:val="24"/>
          <w:szCs w:val="24"/>
        </w:rPr>
        <w:t xml:space="preserve">made </w:t>
      </w:r>
      <w:r w:rsidR="00D069B2" w:rsidRPr="00AA1343">
        <w:rPr>
          <w:rFonts w:eastAsia="Times New Roman" w:cstheme="minorHAnsi"/>
          <w:color w:val="000000"/>
          <w:sz w:val="24"/>
          <w:szCs w:val="24"/>
        </w:rPr>
        <w:t xml:space="preserve">the first clear proposition that emphasis should be switched from </w:t>
      </w:r>
      <w:r w:rsidRPr="00AA1343">
        <w:rPr>
          <w:rFonts w:eastAsia="Times New Roman" w:cstheme="minorHAnsi"/>
          <w:color w:val="000000"/>
          <w:sz w:val="24"/>
          <w:szCs w:val="24"/>
        </w:rPr>
        <w:t xml:space="preserve">the </w:t>
      </w:r>
      <w:r w:rsidR="00D069B2" w:rsidRPr="00AA1343">
        <w:rPr>
          <w:rFonts w:eastAsia="Times New Roman" w:cstheme="minorHAnsi"/>
          <w:color w:val="000000"/>
          <w:sz w:val="24"/>
          <w:szCs w:val="24"/>
        </w:rPr>
        <w:t xml:space="preserve">number of patients on waiting </w:t>
      </w:r>
      <w:r w:rsidR="000E512D">
        <w:rPr>
          <w:rFonts w:eastAsia="Times New Roman" w:cstheme="minorHAnsi"/>
          <w:color w:val="000000"/>
          <w:sz w:val="24"/>
          <w:szCs w:val="24"/>
        </w:rPr>
        <w:t>lists to the amount of time patients</w:t>
      </w:r>
      <w:r w:rsidR="00D069B2" w:rsidRPr="00AA1343">
        <w:rPr>
          <w:rFonts w:eastAsia="Times New Roman" w:cstheme="minorHAnsi"/>
          <w:color w:val="000000"/>
          <w:sz w:val="24"/>
          <w:szCs w:val="24"/>
        </w:rPr>
        <w:t xml:space="preserve"> had to wait for treatment</w:t>
      </w:r>
      <w:r w:rsidR="00D41CBF" w:rsidRPr="00AA1343">
        <w:rPr>
          <w:rFonts w:eastAsia="Times New Roman" w:cstheme="minorHAnsi"/>
          <w:color w:val="000000"/>
          <w:sz w:val="24"/>
          <w:szCs w:val="24"/>
        </w:rPr>
        <w:t xml:space="preserve">. </w:t>
      </w:r>
      <w:r w:rsidR="008C4BD0" w:rsidRPr="00AA1343">
        <w:rPr>
          <w:rFonts w:eastAsia="Times New Roman" w:cstheme="minorHAnsi"/>
          <w:color w:val="000000"/>
          <w:sz w:val="24"/>
          <w:szCs w:val="24"/>
        </w:rPr>
        <w:t>Other economists had begun to explore wa</w:t>
      </w:r>
      <w:r w:rsidR="00801749" w:rsidRPr="00AA1343">
        <w:rPr>
          <w:rFonts w:eastAsia="Times New Roman" w:cstheme="minorHAnsi"/>
          <w:color w:val="000000"/>
          <w:sz w:val="24"/>
          <w:szCs w:val="24"/>
        </w:rPr>
        <w:t>iting time from a theoretical pe</w:t>
      </w:r>
      <w:r w:rsidR="00FC286B" w:rsidRPr="00AA1343">
        <w:rPr>
          <w:rFonts w:eastAsia="Times New Roman" w:cstheme="minorHAnsi"/>
          <w:color w:val="000000"/>
          <w:sz w:val="24"/>
          <w:szCs w:val="24"/>
        </w:rPr>
        <w:t>rspective</w:t>
      </w:r>
      <w:r w:rsidR="00F2176D">
        <w:rPr>
          <w:rFonts w:eastAsia="Times New Roman" w:cstheme="minorHAnsi"/>
          <w:color w:val="000000"/>
          <w:sz w:val="24"/>
          <w:szCs w:val="24"/>
        </w:rPr>
        <w:t xml:space="preserve"> (</w:t>
      </w:r>
      <w:r w:rsidR="00955E8C">
        <w:rPr>
          <w:rFonts w:eastAsia="Times New Roman" w:cstheme="minorHAnsi"/>
          <w:color w:val="000000"/>
          <w:sz w:val="24"/>
          <w:szCs w:val="24"/>
        </w:rPr>
        <w:t xml:space="preserve">Nichols, </w:t>
      </w:r>
      <w:proofErr w:type="spellStart"/>
      <w:r w:rsidR="00955E8C">
        <w:rPr>
          <w:rFonts w:eastAsia="Times New Roman" w:cstheme="minorHAnsi"/>
          <w:color w:val="000000"/>
          <w:sz w:val="24"/>
          <w:szCs w:val="24"/>
        </w:rPr>
        <w:t>Smolensky</w:t>
      </w:r>
      <w:proofErr w:type="spellEnd"/>
      <w:r w:rsidR="00955E8C">
        <w:rPr>
          <w:rFonts w:eastAsia="Times New Roman" w:cstheme="minorHAnsi"/>
          <w:color w:val="000000"/>
          <w:sz w:val="24"/>
          <w:szCs w:val="24"/>
        </w:rPr>
        <w:t xml:space="preserve"> and </w:t>
      </w:r>
      <w:proofErr w:type="spellStart"/>
      <w:r w:rsidR="00955E8C">
        <w:rPr>
          <w:rFonts w:eastAsia="Times New Roman" w:cstheme="minorHAnsi"/>
          <w:color w:val="000000"/>
          <w:sz w:val="24"/>
          <w:szCs w:val="24"/>
        </w:rPr>
        <w:t>Tideman</w:t>
      </w:r>
      <w:proofErr w:type="spellEnd"/>
      <w:r w:rsidR="00955E8C">
        <w:rPr>
          <w:rFonts w:eastAsia="Times New Roman" w:cstheme="minorHAnsi"/>
          <w:color w:val="000000"/>
          <w:sz w:val="24"/>
          <w:szCs w:val="24"/>
        </w:rPr>
        <w:t xml:space="preserve"> 1971;</w:t>
      </w:r>
      <w:r w:rsidR="00F2176D">
        <w:rPr>
          <w:rFonts w:eastAsia="Times New Roman" w:cstheme="minorHAnsi"/>
          <w:color w:val="000000"/>
          <w:sz w:val="24"/>
          <w:szCs w:val="24"/>
        </w:rPr>
        <w:t xml:space="preserve"> Acton 1975)</w:t>
      </w:r>
      <w:r w:rsidR="00801749" w:rsidRPr="00AA1343">
        <w:rPr>
          <w:rFonts w:eastAsia="Times New Roman" w:cstheme="minorHAnsi"/>
          <w:color w:val="000000"/>
          <w:sz w:val="24"/>
          <w:szCs w:val="24"/>
        </w:rPr>
        <w:t xml:space="preserve">. </w:t>
      </w:r>
      <w:r w:rsidR="00FC286B" w:rsidRPr="00AA1343">
        <w:rPr>
          <w:rFonts w:eastAsia="Times New Roman" w:cstheme="minorHAnsi"/>
          <w:color w:val="000000"/>
          <w:sz w:val="24"/>
          <w:szCs w:val="24"/>
        </w:rPr>
        <w:t>The US economist Martin Feldstein</w:t>
      </w:r>
      <w:r w:rsidR="00F2176D">
        <w:rPr>
          <w:rFonts w:eastAsia="Times New Roman" w:cstheme="minorHAnsi"/>
          <w:color w:val="000000"/>
          <w:sz w:val="24"/>
          <w:szCs w:val="24"/>
        </w:rPr>
        <w:t xml:space="preserve"> (1964)</w:t>
      </w:r>
      <w:r w:rsidR="00FC286B" w:rsidRPr="00AA1343">
        <w:rPr>
          <w:rFonts w:eastAsia="Times New Roman" w:cstheme="minorHAnsi"/>
          <w:color w:val="000000"/>
          <w:sz w:val="24"/>
          <w:szCs w:val="24"/>
        </w:rPr>
        <w:t>, whose Oxford PhD research was on the NHS,</w:t>
      </w:r>
      <w:r w:rsidR="00C24761" w:rsidRPr="00AA1343">
        <w:rPr>
          <w:rFonts w:eastAsia="Times New Roman" w:cstheme="minorHAnsi"/>
          <w:color w:val="000000"/>
          <w:sz w:val="24"/>
          <w:szCs w:val="24"/>
        </w:rPr>
        <w:t xml:space="preserve"> </w:t>
      </w:r>
      <w:r w:rsidRPr="00AA1343">
        <w:rPr>
          <w:rFonts w:eastAsia="Times New Roman" w:cstheme="minorHAnsi"/>
          <w:color w:val="000000"/>
          <w:sz w:val="24"/>
          <w:szCs w:val="24"/>
        </w:rPr>
        <w:t xml:space="preserve">had also </w:t>
      </w:r>
      <w:r w:rsidR="00AF0121" w:rsidRPr="00AA1343">
        <w:rPr>
          <w:rFonts w:eastAsia="Times New Roman" w:cstheme="minorHAnsi"/>
          <w:color w:val="000000"/>
          <w:sz w:val="24"/>
          <w:szCs w:val="24"/>
        </w:rPr>
        <w:t>attempted</w:t>
      </w:r>
      <w:r w:rsidR="00FC286B" w:rsidRPr="00AA1343">
        <w:rPr>
          <w:rFonts w:eastAsia="Times New Roman" w:cstheme="minorHAnsi"/>
          <w:color w:val="000000"/>
          <w:sz w:val="24"/>
          <w:szCs w:val="24"/>
        </w:rPr>
        <w:t>, with limited success,</w:t>
      </w:r>
      <w:r w:rsidR="00AF0121" w:rsidRPr="00AA1343">
        <w:rPr>
          <w:rFonts w:eastAsia="Times New Roman" w:cstheme="minorHAnsi"/>
          <w:color w:val="000000"/>
          <w:sz w:val="24"/>
          <w:szCs w:val="24"/>
        </w:rPr>
        <w:t xml:space="preserve"> to use waiting list data as a proxy for ex</w:t>
      </w:r>
      <w:r w:rsidR="00FC286B" w:rsidRPr="00AA1343">
        <w:rPr>
          <w:rFonts w:eastAsia="Times New Roman" w:cstheme="minorHAnsi"/>
          <w:color w:val="000000"/>
          <w:sz w:val="24"/>
          <w:szCs w:val="24"/>
        </w:rPr>
        <w:t>cess demand for inpatient care</w:t>
      </w:r>
      <w:r w:rsidR="00C24761" w:rsidRPr="00AA1343">
        <w:rPr>
          <w:rFonts w:eastAsia="Times New Roman" w:cstheme="minorHAnsi"/>
          <w:color w:val="000000"/>
          <w:sz w:val="24"/>
          <w:szCs w:val="24"/>
        </w:rPr>
        <w:t xml:space="preserve">. </w:t>
      </w:r>
      <w:r w:rsidRPr="00AA1343">
        <w:rPr>
          <w:rFonts w:eastAsia="Times New Roman" w:cstheme="minorHAnsi"/>
          <w:color w:val="000000"/>
          <w:sz w:val="24"/>
          <w:szCs w:val="24"/>
        </w:rPr>
        <w:t xml:space="preserve">Culyer and </w:t>
      </w:r>
      <w:proofErr w:type="spellStart"/>
      <w:r w:rsidRPr="00AA1343">
        <w:rPr>
          <w:rFonts w:eastAsia="Times New Roman" w:cstheme="minorHAnsi"/>
          <w:color w:val="000000"/>
          <w:sz w:val="24"/>
          <w:szCs w:val="24"/>
        </w:rPr>
        <w:t>Cullis</w:t>
      </w:r>
      <w:proofErr w:type="spellEnd"/>
      <w:r w:rsidRPr="00AA1343">
        <w:rPr>
          <w:rFonts w:eastAsia="Times New Roman" w:cstheme="minorHAnsi"/>
          <w:color w:val="000000"/>
          <w:sz w:val="24"/>
          <w:szCs w:val="24"/>
        </w:rPr>
        <w:t xml:space="preserve"> sought</w:t>
      </w:r>
      <w:r w:rsidR="004643E0" w:rsidRPr="00AA1343">
        <w:rPr>
          <w:rFonts w:eastAsia="Times New Roman" w:cstheme="minorHAnsi"/>
          <w:color w:val="000000"/>
          <w:sz w:val="24"/>
          <w:szCs w:val="24"/>
        </w:rPr>
        <w:t xml:space="preserve"> to consider</w:t>
      </w:r>
      <w:r w:rsidRPr="00AA1343">
        <w:rPr>
          <w:rFonts w:eastAsia="Times New Roman" w:cstheme="minorHAnsi"/>
          <w:color w:val="000000"/>
          <w:sz w:val="24"/>
          <w:szCs w:val="24"/>
        </w:rPr>
        <w:t xml:space="preserve"> broader factors</w:t>
      </w:r>
      <w:r w:rsidR="00801749" w:rsidRPr="00AA1343">
        <w:rPr>
          <w:rFonts w:eastAsia="Times New Roman" w:cstheme="minorHAnsi"/>
          <w:color w:val="000000"/>
          <w:sz w:val="24"/>
          <w:szCs w:val="24"/>
        </w:rPr>
        <w:t xml:space="preserve"> </w:t>
      </w:r>
      <w:r w:rsidR="00C24761" w:rsidRPr="00AA1343">
        <w:rPr>
          <w:rFonts w:eastAsia="Times New Roman" w:cstheme="minorHAnsi"/>
          <w:color w:val="000000"/>
          <w:sz w:val="24"/>
          <w:szCs w:val="24"/>
        </w:rPr>
        <w:t xml:space="preserve">and </w:t>
      </w:r>
      <w:r w:rsidR="00C6093D" w:rsidRPr="00AA1343">
        <w:rPr>
          <w:rFonts w:eastAsia="Times New Roman" w:cstheme="minorHAnsi"/>
          <w:color w:val="000000"/>
          <w:sz w:val="24"/>
          <w:szCs w:val="24"/>
        </w:rPr>
        <w:t xml:space="preserve">to demonstrate </w:t>
      </w:r>
      <w:r w:rsidR="00C24761" w:rsidRPr="00AA1343">
        <w:rPr>
          <w:rFonts w:eastAsia="Times New Roman" w:cstheme="minorHAnsi"/>
          <w:color w:val="000000"/>
          <w:sz w:val="24"/>
          <w:szCs w:val="24"/>
        </w:rPr>
        <w:t>that patients waiting for inpatient care really did pay a time price for their pain and inconvenience</w:t>
      </w:r>
      <w:r w:rsidR="00801749" w:rsidRPr="00AA1343">
        <w:rPr>
          <w:rFonts w:eastAsia="Times New Roman" w:cstheme="minorHAnsi"/>
          <w:color w:val="000000"/>
          <w:sz w:val="24"/>
          <w:szCs w:val="24"/>
        </w:rPr>
        <w:t xml:space="preserve">. </w:t>
      </w:r>
      <w:r w:rsidR="00FC286B" w:rsidRPr="00AA1343">
        <w:rPr>
          <w:rFonts w:eastAsia="Times New Roman" w:cstheme="minorHAnsi"/>
          <w:color w:val="000000"/>
          <w:sz w:val="24"/>
          <w:szCs w:val="24"/>
        </w:rPr>
        <w:t xml:space="preserve">They </w:t>
      </w:r>
      <w:r w:rsidR="00C24761" w:rsidRPr="00AA1343">
        <w:rPr>
          <w:rFonts w:eastAsia="Times New Roman" w:cstheme="minorHAnsi"/>
          <w:color w:val="000000"/>
          <w:sz w:val="24"/>
          <w:szCs w:val="24"/>
        </w:rPr>
        <w:t xml:space="preserve">called for the development </w:t>
      </w:r>
      <w:r w:rsidR="006D21DA" w:rsidRPr="00AA1343">
        <w:rPr>
          <w:rFonts w:eastAsia="Times New Roman" w:cstheme="minorHAnsi"/>
          <w:color w:val="000000"/>
          <w:sz w:val="24"/>
          <w:szCs w:val="24"/>
        </w:rPr>
        <w:t>and use of a</w:t>
      </w:r>
      <w:r w:rsidR="004643E0" w:rsidRPr="00AA1343">
        <w:rPr>
          <w:rFonts w:eastAsia="Times New Roman" w:cstheme="minorHAnsi"/>
          <w:color w:val="000000"/>
          <w:sz w:val="24"/>
          <w:szCs w:val="24"/>
        </w:rPr>
        <w:t xml:space="preserve"> hospital</w:t>
      </w:r>
      <w:r w:rsidR="006D21DA" w:rsidRPr="00AA1343">
        <w:rPr>
          <w:rFonts w:eastAsia="Times New Roman" w:cstheme="minorHAnsi"/>
          <w:color w:val="000000"/>
          <w:sz w:val="24"/>
          <w:szCs w:val="24"/>
        </w:rPr>
        <w:t xml:space="preserve"> admission</w:t>
      </w:r>
      <w:r w:rsidRPr="00AA1343">
        <w:rPr>
          <w:rFonts w:eastAsia="Times New Roman" w:cstheme="minorHAnsi"/>
          <w:color w:val="000000"/>
          <w:sz w:val="24"/>
          <w:szCs w:val="24"/>
        </w:rPr>
        <w:t>s</w:t>
      </w:r>
      <w:r w:rsidR="006D21DA" w:rsidRPr="00AA1343">
        <w:rPr>
          <w:rFonts w:eastAsia="Times New Roman" w:cstheme="minorHAnsi"/>
          <w:color w:val="000000"/>
          <w:sz w:val="24"/>
          <w:szCs w:val="24"/>
        </w:rPr>
        <w:t xml:space="preserve"> index to express</w:t>
      </w:r>
      <w:r w:rsidR="004643E0" w:rsidRPr="00AA1343">
        <w:rPr>
          <w:rFonts w:eastAsia="Times New Roman" w:cstheme="minorHAnsi"/>
          <w:color w:val="000000"/>
          <w:sz w:val="24"/>
          <w:szCs w:val="24"/>
        </w:rPr>
        <w:t xml:space="preserve"> quantitatively</w:t>
      </w:r>
      <w:r w:rsidR="006D21DA" w:rsidRPr="00AA1343">
        <w:rPr>
          <w:rFonts w:eastAsia="Times New Roman" w:cstheme="minorHAnsi"/>
          <w:color w:val="000000"/>
          <w:sz w:val="24"/>
          <w:szCs w:val="24"/>
        </w:rPr>
        <w:t xml:space="preserve"> the patient’s need for care: </w:t>
      </w:r>
    </w:p>
    <w:p w14:paraId="56B589CF" w14:textId="498F6C87" w:rsidR="00D41CBF" w:rsidRPr="00AA1343" w:rsidRDefault="006D21DA" w:rsidP="00D25200">
      <w:pPr>
        <w:spacing w:line="480" w:lineRule="auto"/>
        <w:ind w:left="567" w:right="521"/>
        <w:rPr>
          <w:rFonts w:eastAsia="Times New Roman" w:cstheme="minorHAnsi"/>
          <w:color w:val="000000"/>
          <w:sz w:val="24"/>
          <w:szCs w:val="24"/>
        </w:rPr>
      </w:pPr>
      <w:r w:rsidRPr="00AA1343">
        <w:rPr>
          <w:rFonts w:eastAsia="Times New Roman" w:cstheme="minorHAnsi"/>
          <w:color w:val="000000"/>
          <w:sz w:val="24"/>
          <w:szCs w:val="24"/>
        </w:rPr>
        <w:t>The necessary characteristics of such a concept include, first, that it should enable patients to be ranked by priority – a priority moreover, that is not lexicographic (in the sense that some ‘needs’ dominate all others and must be fulfilled first) but which allows components of the concept of need to be traded off at the margin. This immediately offers a challenge to conventional waiting-list management today, in which clinical considerat</w:t>
      </w:r>
      <w:r w:rsidR="007627D6" w:rsidRPr="00AA1343">
        <w:rPr>
          <w:rFonts w:eastAsia="Times New Roman" w:cstheme="minorHAnsi"/>
          <w:color w:val="000000"/>
          <w:sz w:val="24"/>
          <w:szCs w:val="24"/>
        </w:rPr>
        <w:t>ions often dominate all others.</w:t>
      </w:r>
      <w:r w:rsidR="00F2176D">
        <w:rPr>
          <w:rFonts w:eastAsia="Times New Roman" w:cstheme="minorHAnsi"/>
          <w:color w:val="000000"/>
          <w:sz w:val="24"/>
          <w:szCs w:val="24"/>
        </w:rPr>
        <w:t xml:space="preserve"> (Culyer and </w:t>
      </w:r>
      <w:proofErr w:type="spellStart"/>
      <w:r w:rsidR="00F2176D">
        <w:rPr>
          <w:rFonts w:eastAsia="Times New Roman" w:cstheme="minorHAnsi"/>
          <w:color w:val="000000"/>
          <w:sz w:val="24"/>
          <w:szCs w:val="24"/>
        </w:rPr>
        <w:t>Cullis</w:t>
      </w:r>
      <w:proofErr w:type="spellEnd"/>
      <w:r w:rsidR="00955E8C">
        <w:rPr>
          <w:rFonts w:eastAsia="Times New Roman" w:cstheme="minorHAnsi"/>
          <w:color w:val="000000"/>
          <w:sz w:val="24"/>
          <w:szCs w:val="24"/>
        </w:rPr>
        <w:t>,</w:t>
      </w:r>
      <w:r w:rsidR="00F2176D">
        <w:rPr>
          <w:rFonts w:eastAsia="Times New Roman" w:cstheme="minorHAnsi"/>
          <w:color w:val="000000"/>
          <w:sz w:val="24"/>
          <w:szCs w:val="24"/>
        </w:rPr>
        <w:t xml:space="preserve"> 1976: 252)</w:t>
      </w:r>
    </w:p>
    <w:p w14:paraId="0D74B247" w14:textId="4076612A" w:rsidR="007321C3" w:rsidRPr="00AA1343" w:rsidRDefault="006D21DA"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Culyer and </w:t>
      </w:r>
      <w:proofErr w:type="spellStart"/>
      <w:r w:rsidRPr="00AA1343">
        <w:rPr>
          <w:rFonts w:eastAsia="Times New Roman" w:cstheme="minorHAnsi"/>
          <w:color w:val="000000"/>
          <w:sz w:val="24"/>
          <w:szCs w:val="24"/>
        </w:rPr>
        <w:t>Cullis</w:t>
      </w:r>
      <w:proofErr w:type="spellEnd"/>
      <w:r w:rsidRPr="00AA1343">
        <w:rPr>
          <w:rFonts w:eastAsia="Times New Roman" w:cstheme="minorHAnsi"/>
          <w:color w:val="000000"/>
          <w:sz w:val="24"/>
          <w:szCs w:val="24"/>
        </w:rPr>
        <w:t xml:space="preserve"> recognised that there were interdependencies between the supply and demand side</w:t>
      </w:r>
      <w:r w:rsidR="004643E0" w:rsidRPr="00AA1343">
        <w:rPr>
          <w:rFonts w:eastAsia="Times New Roman" w:cstheme="minorHAnsi"/>
          <w:color w:val="000000"/>
          <w:sz w:val="24"/>
          <w:szCs w:val="24"/>
        </w:rPr>
        <w:t>s</w:t>
      </w:r>
      <w:r w:rsidRPr="00AA1343">
        <w:rPr>
          <w:rFonts w:eastAsia="Times New Roman" w:cstheme="minorHAnsi"/>
          <w:color w:val="000000"/>
          <w:sz w:val="24"/>
          <w:szCs w:val="24"/>
        </w:rPr>
        <w:t xml:space="preserve"> of the waiting list problem, especially as the doctor decided both </w:t>
      </w:r>
      <w:r w:rsidR="00FC286B" w:rsidRPr="00AA1343">
        <w:rPr>
          <w:rFonts w:eastAsia="Times New Roman" w:cstheme="minorHAnsi"/>
          <w:color w:val="000000"/>
          <w:sz w:val="24"/>
          <w:szCs w:val="24"/>
        </w:rPr>
        <w:t>what was</w:t>
      </w:r>
      <w:r w:rsidRPr="00AA1343">
        <w:rPr>
          <w:rFonts w:eastAsia="Times New Roman" w:cstheme="minorHAnsi"/>
          <w:color w:val="000000"/>
          <w:sz w:val="24"/>
          <w:szCs w:val="24"/>
        </w:rPr>
        <w:t xml:space="preserve"> to be demanded and</w:t>
      </w:r>
      <w:r w:rsidR="004643E0" w:rsidRPr="00AA1343">
        <w:rPr>
          <w:rFonts w:eastAsia="Times New Roman" w:cstheme="minorHAnsi"/>
          <w:color w:val="000000"/>
          <w:sz w:val="24"/>
          <w:szCs w:val="24"/>
        </w:rPr>
        <w:t xml:space="preserve"> supplied. The general practitioner [GP]</w:t>
      </w:r>
      <w:r w:rsidR="00FC286B" w:rsidRPr="00AA1343">
        <w:rPr>
          <w:rFonts w:eastAsia="Times New Roman" w:cstheme="minorHAnsi"/>
          <w:color w:val="000000"/>
          <w:sz w:val="24"/>
          <w:szCs w:val="24"/>
        </w:rPr>
        <w:t xml:space="preserve"> was key to this</w:t>
      </w:r>
      <w:r w:rsidRPr="00AA1343">
        <w:rPr>
          <w:rFonts w:eastAsia="Times New Roman" w:cstheme="minorHAnsi"/>
          <w:color w:val="000000"/>
          <w:sz w:val="24"/>
          <w:szCs w:val="24"/>
        </w:rPr>
        <w:t xml:space="preserve"> process, and research </w:t>
      </w:r>
      <w:r w:rsidR="00413DAC" w:rsidRPr="00AA1343">
        <w:rPr>
          <w:rFonts w:eastAsia="Times New Roman" w:cstheme="minorHAnsi"/>
          <w:color w:val="000000"/>
          <w:sz w:val="24"/>
          <w:szCs w:val="24"/>
        </w:rPr>
        <w:t xml:space="preserve">by the Institute of Hospital Administrators </w:t>
      </w:r>
      <w:r w:rsidR="00600B4C" w:rsidRPr="00AA1343">
        <w:rPr>
          <w:rFonts w:eastAsia="Times New Roman" w:cstheme="minorHAnsi"/>
          <w:color w:val="000000"/>
          <w:sz w:val="24"/>
          <w:szCs w:val="24"/>
        </w:rPr>
        <w:t xml:space="preserve">[IHA] </w:t>
      </w:r>
      <w:r w:rsidR="00413DAC" w:rsidRPr="00AA1343">
        <w:rPr>
          <w:rFonts w:eastAsia="Times New Roman" w:cstheme="minorHAnsi"/>
          <w:color w:val="000000"/>
          <w:sz w:val="24"/>
          <w:szCs w:val="24"/>
        </w:rPr>
        <w:t xml:space="preserve">in 1963 </w:t>
      </w:r>
      <w:r w:rsidRPr="00AA1343">
        <w:rPr>
          <w:rFonts w:eastAsia="Times New Roman" w:cstheme="minorHAnsi"/>
          <w:color w:val="000000"/>
          <w:sz w:val="24"/>
          <w:szCs w:val="24"/>
        </w:rPr>
        <w:t xml:space="preserve">had </w:t>
      </w:r>
      <w:r w:rsidR="00413DAC" w:rsidRPr="00AA1343">
        <w:rPr>
          <w:rFonts w:eastAsia="Times New Roman" w:cstheme="minorHAnsi"/>
          <w:color w:val="000000"/>
          <w:sz w:val="24"/>
          <w:szCs w:val="24"/>
        </w:rPr>
        <w:t xml:space="preserve">already established </w:t>
      </w:r>
      <w:r w:rsidR="004643E0" w:rsidRPr="00AA1343">
        <w:rPr>
          <w:rFonts w:eastAsia="Times New Roman" w:cstheme="minorHAnsi"/>
          <w:color w:val="000000"/>
          <w:sz w:val="24"/>
          <w:szCs w:val="24"/>
        </w:rPr>
        <w:t>that their referral practices were sensitive to the length of</w:t>
      </w:r>
      <w:r w:rsidR="00413DAC" w:rsidRPr="00AA1343">
        <w:rPr>
          <w:rFonts w:eastAsia="Times New Roman" w:cstheme="minorHAnsi"/>
          <w:color w:val="000000"/>
          <w:sz w:val="24"/>
          <w:szCs w:val="24"/>
        </w:rPr>
        <w:t xml:space="preserve"> inpatient waiting lists</w:t>
      </w:r>
      <w:r w:rsidR="00F2176D">
        <w:rPr>
          <w:rFonts w:eastAsia="Times New Roman" w:cstheme="minorHAnsi"/>
          <w:color w:val="000000"/>
          <w:sz w:val="24"/>
          <w:szCs w:val="24"/>
        </w:rPr>
        <w:t xml:space="preserve"> (IHA</w:t>
      </w:r>
      <w:r w:rsidR="00955E8C">
        <w:rPr>
          <w:rFonts w:eastAsia="Times New Roman" w:cstheme="minorHAnsi"/>
          <w:color w:val="000000"/>
          <w:sz w:val="24"/>
          <w:szCs w:val="24"/>
        </w:rPr>
        <w:t>,</w:t>
      </w:r>
      <w:r w:rsidR="00F2176D">
        <w:rPr>
          <w:rFonts w:eastAsia="Times New Roman" w:cstheme="minorHAnsi"/>
          <w:color w:val="000000"/>
          <w:sz w:val="24"/>
          <w:szCs w:val="24"/>
        </w:rPr>
        <w:t xml:space="preserve"> 1963)</w:t>
      </w:r>
      <w:r w:rsidR="00413DAC" w:rsidRPr="00AA1343">
        <w:rPr>
          <w:rFonts w:eastAsia="Times New Roman" w:cstheme="minorHAnsi"/>
          <w:color w:val="000000"/>
          <w:sz w:val="24"/>
          <w:szCs w:val="24"/>
        </w:rPr>
        <w:t xml:space="preserve">. Other studies had highlighted wide variations in GP referral patterns, and their considerable </w:t>
      </w:r>
      <w:r w:rsidR="00413DAC" w:rsidRPr="00AA1343">
        <w:rPr>
          <w:rFonts w:eastAsia="Times New Roman" w:cstheme="minorHAnsi"/>
          <w:color w:val="000000"/>
          <w:sz w:val="24"/>
          <w:szCs w:val="24"/>
        </w:rPr>
        <w:lastRenderedPageBreak/>
        <w:t xml:space="preserve">discretion in </w:t>
      </w:r>
      <w:r w:rsidR="00600B4C" w:rsidRPr="00AA1343">
        <w:rPr>
          <w:rFonts w:eastAsia="Times New Roman" w:cstheme="minorHAnsi"/>
          <w:color w:val="000000"/>
          <w:sz w:val="24"/>
          <w:szCs w:val="24"/>
        </w:rPr>
        <w:t xml:space="preserve">choosing </w:t>
      </w:r>
      <w:r w:rsidR="00413DAC" w:rsidRPr="00AA1343">
        <w:rPr>
          <w:rFonts w:eastAsia="Times New Roman" w:cstheme="minorHAnsi"/>
          <w:color w:val="000000"/>
          <w:sz w:val="24"/>
          <w:szCs w:val="24"/>
        </w:rPr>
        <w:t>which patients to refer and to which consultant</w:t>
      </w:r>
      <w:r w:rsidR="00F2176D">
        <w:rPr>
          <w:rFonts w:eastAsia="Times New Roman" w:cstheme="minorHAnsi"/>
          <w:color w:val="000000"/>
          <w:sz w:val="24"/>
          <w:szCs w:val="24"/>
        </w:rPr>
        <w:t xml:space="preserve"> (Forsyth and Logan 1</w:t>
      </w:r>
      <w:r w:rsidR="00955E8C">
        <w:rPr>
          <w:rFonts w:eastAsia="Times New Roman" w:cstheme="minorHAnsi"/>
          <w:color w:val="000000"/>
          <w:sz w:val="24"/>
          <w:szCs w:val="24"/>
        </w:rPr>
        <w:t>968; Ashford and Pearson 1970;</w:t>
      </w:r>
      <w:r w:rsidR="00F2176D">
        <w:rPr>
          <w:rFonts w:eastAsia="Times New Roman" w:cstheme="minorHAnsi"/>
          <w:color w:val="000000"/>
          <w:sz w:val="24"/>
          <w:szCs w:val="24"/>
        </w:rPr>
        <w:t xml:space="preserve"> Hicks 1972)</w:t>
      </w:r>
      <w:r w:rsidR="00413DAC" w:rsidRPr="00AA1343">
        <w:rPr>
          <w:rFonts w:eastAsia="Times New Roman" w:cstheme="minorHAnsi"/>
          <w:color w:val="000000"/>
          <w:sz w:val="24"/>
          <w:szCs w:val="24"/>
        </w:rPr>
        <w:t xml:space="preserve">. At the admissions end in the hospital, </w:t>
      </w:r>
      <w:r w:rsidR="00600B4C" w:rsidRPr="00AA1343">
        <w:rPr>
          <w:rFonts w:eastAsia="Times New Roman" w:cstheme="minorHAnsi"/>
          <w:color w:val="000000"/>
          <w:sz w:val="24"/>
          <w:szCs w:val="24"/>
        </w:rPr>
        <w:t xml:space="preserve">in </w:t>
      </w:r>
      <w:r w:rsidR="00413DAC" w:rsidRPr="00AA1343">
        <w:rPr>
          <w:rFonts w:eastAsia="Times New Roman" w:cstheme="minorHAnsi"/>
          <w:color w:val="000000"/>
          <w:sz w:val="24"/>
          <w:szCs w:val="24"/>
        </w:rPr>
        <w:t xml:space="preserve">the IHA survey of 82 hospitals </w:t>
      </w:r>
      <w:r w:rsidR="00600B4C" w:rsidRPr="00AA1343">
        <w:rPr>
          <w:rFonts w:eastAsia="Times New Roman" w:cstheme="minorHAnsi"/>
          <w:color w:val="000000"/>
          <w:sz w:val="24"/>
          <w:szCs w:val="24"/>
        </w:rPr>
        <w:t>in England and Wales</w:t>
      </w:r>
      <w:r w:rsidR="0000241F" w:rsidRPr="00AA1343">
        <w:rPr>
          <w:rFonts w:eastAsia="Times New Roman" w:cstheme="minorHAnsi"/>
          <w:color w:val="000000"/>
          <w:sz w:val="24"/>
          <w:szCs w:val="24"/>
        </w:rPr>
        <w:t>,</w:t>
      </w:r>
      <w:r w:rsidR="00600B4C" w:rsidRPr="00AA1343">
        <w:rPr>
          <w:rFonts w:eastAsia="Times New Roman" w:cstheme="minorHAnsi"/>
          <w:color w:val="000000"/>
          <w:sz w:val="24"/>
          <w:szCs w:val="24"/>
        </w:rPr>
        <w:t xml:space="preserve"> </w:t>
      </w:r>
      <w:r w:rsidR="004643E0" w:rsidRPr="00AA1343">
        <w:rPr>
          <w:rFonts w:eastAsia="Times New Roman" w:cstheme="minorHAnsi"/>
          <w:color w:val="000000"/>
          <w:sz w:val="24"/>
          <w:szCs w:val="24"/>
        </w:rPr>
        <w:t>50 replied they had adopted agreed</w:t>
      </w:r>
      <w:r w:rsidR="0000241F" w:rsidRPr="00AA1343">
        <w:rPr>
          <w:rFonts w:eastAsia="Times New Roman" w:cstheme="minorHAnsi"/>
          <w:color w:val="000000"/>
          <w:sz w:val="24"/>
          <w:szCs w:val="24"/>
        </w:rPr>
        <w:t xml:space="preserve"> medical criteria for admission</w:t>
      </w:r>
      <w:r w:rsidR="00413DAC" w:rsidRPr="00AA1343">
        <w:rPr>
          <w:rFonts w:eastAsia="Times New Roman" w:cstheme="minorHAnsi"/>
          <w:color w:val="000000"/>
          <w:sz w:val="24"/>
          <w:szCs w:val="24"/>
        </w:rPr>
        <w:t xml:space="preserve"> and 41 said no – that it was dependent on</w:t>
      </w:r>
      <w:r w:rsidR="00405B51">
        <w:rPr>
          <w:rFonts w:eastAsia="Times New Roman" w:cstheme="minorHAnsi"/>
          <w:color w:val="000000"/>
          <w:sz w:val="24"/>
          <w:szCs w:val="24"/>
        </w:rPr>
        <w:t xml:space="preserve"> individual consultant preferences</w:t>
      </w:r>
      <w:r w:rsidR="00413DAC" w:rsidRPr="00AA1343">
        <w:rPr>
          <w:rFonts w:eastAsia="Times New Roman" w:cstheme="minorHAnsi"/>
          <w:color w:val="000000"/>
          <w:sz w:val="24"/>
          <w:szCs w:val="24"/>
        </w:rPr>
        <w:t>.</w:t>
      </w:r>
    </w:p>
    <w:p w14:paraId="50E80CBB" w14:textId="77777777" w:rsidR="00600B4C" w:rsidRPr="00AA1343" w:rsidRDefault="00600B4C"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Culyer and </w:t>
      </w:r>
      <w:proofErr w:type="spellStart"/>
      <w:r w:rsidRPr="00AA1343">
        <w:rPr>
          <w:rFonts w:eastAsia="Times New Roman" w:cstheme="minorHAnsi"/>
          <w:color w:val="000000"/>
          <w:sz w:val="24"/>
          <w:szCs w:val="24"/>
        </w:rPr>
        <w:t>Cullis</w:t>
      </w:r>
      <w:proofErr w:type="spellEnd"/>
      <w:r w:rsidRPr="00AA1343">
        <w:rPr>
          <w:rFonts w:eastAsia="Times New Roman" w:cstheme="minorHAnsi"/>
          <w:color w:val="000000"/>
          <w:sz w:val="24"/>
          <w:szCs w:val="24"/>
        </w:rPr>
        <w:t>’</w:t>
      </w:r>
      <w:r w:rsidR="00B50513" w:rsidRPr="00AA1343">
        <w:rPr>
          <w:rFonts w:eastAsia="Times New Roman" w:cstheme="minorHAnsi"/>
          <w:color w:val="000000"/>
          <w:sz w:val="24"/>
          <w:szCs w:val="24"/>
        </w:rPr>
        <w:t xml:space="preserve"> conclusion was that: </w:t>
      </w:r>
    </w:p>
    <w:p w14:paraId="713D51F3" w14:textId="4FE35F2C" w:rsidR="00C50005" w:rsidRPr="00AA1343" w:rsidRDefault="007627D6" w:rsidP="00D25200">
      <w:pPr>
        <w:spacing w:line="480" w:lineRule="auto"/>
        <w:ind w:left="567" w:right="521"/>
        <w:rPr>
          <w:rFonts w:eastAsia="Times New Roman" w:cstheme="minorHAnsi"/>
          <w:color w:val="000000"/>
          <w:sz w:val="24"/>
          <w:szCs w:val="24"/>
        </w:rPr>
      </w:pPr>
      <w:r w:rsidRPr="00AA1343">
        <w:rPr>
          <w:rFonts w:eastAsia="Times New Roman" w:cstheme="minorHAnsi"/>
          <w:color w:val="000000"/>
          <w:sz w:val="24"/>
          <w:szCs w:val="24"/>
        </w:rPr>
        <w:t xml:space="preserve">… </w:t>
      </w:r>
      <w:proofErr w:type="gramStart"/>
      <w:r w:rsidR="00B50513" w:rsidRPr="00AA1343">
        <w:rPr>
          <w:rFonts w:eastAsia="Times New Roman" w:cstheme="minorHAnsi"/>
          <w:color w:val="000000"/>
          <w:sz w:val="24"/>
          <w:szCs w:val="24"/>
        </w:rPr>
        <w:t>no</w:t>
      </w:r>
      <w:proofErr w:type="gramEnd"/>
      <w:r w:rsidR="00B50513" w:rsidRPr="00AA1343">
        <w:rPr>
          <w:rFonts w:eastAsia="Times New Roman" w:cstheme="minorHAnsi"/>
          <w:color w:val="000000"/>
          <w:sz w:val="24"/>
          <w:szCs w:val="24"/>
        </w:rPr>
        <w:t xml:space="preserve"> generally consistent criteria for referral and admission are currently employed in the hospital service. This, in the context of the NHS, which is explicitly devoted to the efficient and fair allocation of health care resources, is an unsatisfactory state of affairs, for the case that the doctors are not the only relevant arbiters of needs (or even the most important arbiters) can easily be made in principle and it appears clearly to be the case that they are not</w:t>
      </w:r>
      <w:r w:rsidRPr="00AA1343">
        <w:rPr>
          <w:rFonts w:eastAsia="Times New Roman" w:cstheme="minorHAnsi"/>
          <w:color w:val="000000"/>
          <w:sz w:val="24"/>
          <w:szCs w:val="24"/>
        </w:rPr>
        <w:t xml:space="preserve"> consistent anyway in practice.</w:t>
      </w:r>
      <w:r w:rsidR="0099035B">
        <w:rPr>
          <w:rFonts w:eastAsia="Times New Roman" w:cstheme="minorHAnsi"/>
          <w:color w:val="000000"/>
          <w:sz w:val="24"/>
          <w:szCs w:val="24"/>
        </w:rPr>
        <w:t xml:space="preserve"> (Culyer and </w:t>
      </w:r>
      <w:proofErr w:type="spellStart"/>
      <w:r w:rsidR="0099035B">
        <w:rPr>
          <w:rFonts w:eastAsia="Times New Roman" w:cstheme="minorHAnsi"/>
          <w:color w:val="000000"/>
          <w:sz w:val="24"/>
          <w:szCs w:val="24"/>
        </w:rPr>
        <w:t>Cullis</w:t>
      </w:r>
      <w:proofErr w:type="spellEnd"/>
      <w:r w:rsidR="00955E8C">
        <w:rPr>
          <w:rFonts w:eastAsia="Times New Roman" w:cstheme="minorHAnsi"/>
          <w:color w:val="000000"/>
          <w:sz w:val="24"/>
          <w:szCs w:val="24"/>
        </w:rPr>
        <w:t>,</w:t>
      </w:r>
      <w:r w:rsidR="0099035B">
        <w:rPr>
          <w:rFonts w:eastAsia="Times New Roman" w:cstheme="minorHAnsi"/>
          <w:color w:val="000000"/>
          <w:sz w:val="24"/>
          <w:szCs w:val="24"/>
        </w:rPr>
        <w:t xml:space="preserve"> 1976: 255).</w:t>
      </w:r>
    </w:p>
    <w:p w14:paraId="587DC652" w14:textId="21EA65DE" w:rsidR="00600B4C" w:rsidRPr="00AA1343" w:rsidRDefault="00A26A3D"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It was not as though decision rules for admission did not exist: model schemes</w:t>
      </w:r>
      <w:r w:rsidR="00343A03" w:rsidRPr="00AA1343">
        <w:rPr>
          <w:rFonts w:eastAsia="Times New Roman" w:cstheme="minorHAnsi"/>
          <w:color w:val="000000"/>
          <w:sz w:val="24"/>
          <w:szCs w:val="24"/>
        </w:rPr>
        <w:t>, such as that by</w:t>
      </w:r>
      <w:r w:rsidRPr="00AA1343">
        <w:rPr>
          <w:rFonts w:eastAsia="Times New Roman" w:cstheme="minorHAnsi"/>
          <w:color w:val="000000"/>
          <w:sz w:val="24"/>
          <w:szCs w:val="24"/>
        </w:rPr>
        <w:t xml:space="preserve"> Luckman, </w:t>
      </w:r>
      <w:proofErr w:type="spellStart"/>
      <w:r w:rsidRPr="00AA1343">
        <w:rPr>
          <w:rFonts w:eastAsia="Times New Roman" w:cstheme="minorHAnsi"/>
          <w:color w:val="000000"/>
          <w:sz w:val="24"/>
          <w:szCs w:val="24"/>
        </w:rPr>
        <w:t>Mckenzie</w:t>
      </w:r>
      <w:proofErr w:type="spellEnd"/>
      <w:r w:rsidRPr="00AA1343">
        <w:rPr>
          <w:rFonts w:eastAsia="Times New Roman" w:cstheme="minorHAnsi"/>
          <w:color w:val="000000"/>
          <w:sz w:val="24"/>
          <w:szCs w:val="24"/>
        </w:rPr>
        <w:t xml:space="preserve"> and Stringer</w:t>
      </w:r>
      <w:r w:rsidR="0099035B">
        <w:rPr>
          <w:rFonts w:eastAsia="Times New Roman" w:cstheme="minorHAnsi"/>
          <w:color w:val="000000"/>
          <w:sz w:val="24"/>
          <w:szCs w:val="24"/>
        </w:rPr>
        <w:t xml:space="preserve"> (1969)</w:t>
      </w:r>
      <w:r w:rsidR="00343A03" w:rsidRPr="00AA1343">
        <w:rPr>
          <w:rFonts w:eastAsia="Times New Roman" w:cstheme="minorHAnsi"/>
          <w:color w:val="000000"/>
          <w:sz w:val="24"/>
          <w:szCs w:val="24"/>
        </w:rPr>
        <w:t>, had been developed in the late 1960</w:t>
      </w:r>
      <w:r w:rsidR="002D20D2" w:rsidRPr="00AA1343">
        <w:rPr>
          <w:rFonts w:eastAsia="Times New Roman" w:cstheme="minorHAnsi"/>
          <w:color w:val="000000"/>
          <w:sz w:val="24"/>
          <w:szCs w:val="24"/>
        </w:rPr>
        <w:t>s</w:t>
      </w:r>
      <w:r w:rsidR="00343A03" w:rsidRPr="00AA1343">
        <w:rPr>
          <w:rFonts w:eastAsia="Times New Roman" w:cstheme="minorHAnsi"/>
          <w:color w:val="000000"/>
          <w:sz w:val="24"/>
          <w:szCs w:val="24"/>
        </w:rPr>
        <w:t>. They</w:t>
      </w:r>
      <w:r w:rsidRPr="00AA1343">
        <w:rPr>
          <w:rFonts w:eastAsia="Times New Roman" w:cstheme="minorHAnsi"/>
          <w:color w:val="000000"/>
          <w:sz w:val="24"/>
          <w:szCs w:val="24"/>
        </w:rPr>
        <w:t xml:space="preserve"> produced a ‘priority index’ based on how long patients had been waiting and urgency based on their expected deterioration and degree of disability. Culyer and </w:t>
      </w:r>
      <w:proofErr w:type="spellStart"/>
      <w:r w:rsidRPr="00AA1343">
        <w:rPr>
          <w:rFonts w:eastAsia="Times New Roman" w:cstheme="minorHAnsi"/>
          <w:color w:val="000000"/>
          <w:sz w:val="24"/>
          <w:szCs w:val="24"/>
        </w:rPr>
        <w:t>Cullis</w:t>
      </w:r>
      <w:proofErr w:type="spellEnd"/>
      <w:r w:rsidRPr="00AA1343">
        <w:rPr>
          <w:rFonts w:eastAsia="Times New Roman" w:cstheme="minorHAnsi"/>
          <w:color w:val="000000"/>
          <w:sz w:val="24"/>
          <w:szCs w:val="24"/>
        </w:rPr>
        <w:t xml:space="preserve"> elaborated on these ideas, stressing that selection of variables for inclusion in the index and the weights attached to the</w:t>
      </w:r>
      <w:r w:rsidR="00C6093D" w:rsidRPr="00AA1343">
        <w:rPr>
          <w:rFonts w:eastAsia="Times New Roman" w:cstheme="minorHAnsi"/>
          <w:color w:val="000000"/>
          <w:sz w:val="24"/>
          <w:szCs w:val="24"/>
        </w:rPr>
        <w:t>m</w:t>
      </w:r>
      <w:r w:rsidRPr="00AA1343">
        <w:rPr>
          <w:rFonts w:eastAsia="Times New Roman" w:cstheme="minorHAnsi"/>
          <w:color w:val="000000"/>
          <w:sz w:val="24"/>
          <w:szCs w:val="24"/>
        </w:rPr>
        <w:t xml:space="preserve"> should be seen as policy decisions that embodied particular value judgements: ‘They are not matters that can be decided by social s</w:t>
      </w:r>
      <w:r w:rsidR="007627D6" w:rsidRPr="00AA1343">
        <w:rPr>
          <w:rFonts w:eastAsia="Times New Roman" w:cstheme="minorHAnsi"/>
          <w:color w:val="000000"/>
          <w:sz w:val="24"/>
          <w:szCs w:val="24"/>
        </w:rPr>
        <w:t>cience (nor</w:t>
      </w:r>
      <w:r w:rsidR="00A15923" w:rsidRPr="00AA1343">
        <w:rPr>
          <w:rFonts w:eastAsia="Times New Roman" w:cstheme="minorHAnsi"/>
          <w:color w:val="000000"/>
          <w:sz w:val="24"/>
          <w:szCs w:val="24"/>
        </w:rPr>
        <w:t xml:space="preserve"> any other kind), nor</w:t>
      </w:r>
      <w:r w:rsidRPr="00AA1343">
        <w:rPr>
          <w:rFonts w:eastAsia="Times New Roman" w:cstheme="minorHAnsi"/>
          <w:color w:val="000000"/>
          <w:sz w:val="24"/>
          <w:szCs w:val="24"/>
        </w:rPr>
        <w:t xml:space="preserve"> are</w:t>
      </w:r>
      <w:r w:rsidR="00A15923" w:rsidRPr="00AA1343">
        <w:rPr>
          <w:rFonts w:eastAsia="Times New Roman" w:cstheme="minorHAnsi"/>
          <w:color w:val="000000"/>
          <w:sz w:val="24"/>
          <w:szCs w:val="24"/>
        </w:rPr>
        <w:t xml:space="preserve"> they matters, in our judgement</w:t>
      </w:r>
      <w:r w:rsidRPr="00AA1343">
        <w:rPr>
          <w:rFonts w:eastAsia="Times New Roman" w:cstheme="minorHAnsi"/>
          <w:color w:val="000000"/>
          <w:sz w:val="24"/>
          <w:szCs w:val="24"/>
        </w:rPr>
        <w:t>, that should be decided by persons without public accountability</w:t>
      </w:r>
      <w:r w:rsidR="00A15923" w:rsidRPr="00AA1343">
        <w:rPr>
          <w:rFonts w:eastAsia="Times New Roman" w:cstheme="minorHAnsi"/>
          <w:color w:val="000000"/>
          <w:sz w:val="24"/>
          <w:szCs w:val="24"/>
        </w:rPr>
        <w:t>.’</w:t>
      </w:r>
      <w:r w:rsidR="0099035B">
        <w:rPr>
          <w:rFonts w:eastAsia="Times New Roman" w:cstheme="minorHAnsi"/>
          <w:color w:val="000000"/>
          <w:sz w:val="24"/>
          <w:szCs w:val="24"/>
        </w:rPr>
        <w:t xml:space="preserve"> (Culyer and </w:t>
      </w:r>
      <w:proofErr w:type="spellStart"/>
      <w:r w:rsidR="0099035B">
        <w:rPr>
          <w:rFonts w:eastAsia="Times New Roman" w:cstheme="minorHAnsi"/>
          <w:color w:val="000000"/>
          <w:sz w:val="24"/>
          <w:szCs w:val="24"/>
        </w:rPr>
        <w:t>Cullis</w:t>
      </w:r>
      <w:proofErr w:type="spellEnd"/>
      <w:r w:rsidR="00955E8C">
        <w:rPr>
          <w:rFonts w:eastAsia="Times New Roman" w:cstheme="minorHAnsi"/>
          <w:color w:val="000000"/>
          <w:sz w:val="24"/>
          <w:szCs w:val="24"/>
        </w:rPr>
        <w:t>,</w:t>
      </w:r>
      <w:r w:rsidR="0099035B">
        <w:rPr>
          <w:rFonts w:eastAsia="Times New Roman" w:cstheme="minorHAnsi"/>
          <w:color w:val="000000"/>
          <w:sz w:val="24"/>
          <w:szCs w:val="24"/>
        </w:rPr>
        <w:t xml:space="preserve"> 1976: 258).</w:t>
      </w:r>
      <w:r w:rsidR="004643E0" w:rsidRPr="00AA1343">
        <w:rPr>
          <w:rFonts w:eastAsia="Times New Roman" w:cstheme="minorHAnsi"/>
          <w:color w:val="000000"/>
          <w:sz w:val="24"/>
          <w:szCs w:val="24"/>
        </w:rPr>
        <w:t xml:space="preserve"> O</w:t>
      </w:r>
      <w:r w:rsidR="00A15923" w:rsidRPr="00AA1343">
        <w:rPr>
          <w:rFonts w:eastAsia="Times New Roman" w:cstheme="minorHAnsi"/>
          <w:color w:val="000000"/>
          <w:sz w:val="24"/>
          <w:szCs w:val="24"/>
        </w:rPr>
        <w:t xml:space="preserve">nly one </w:t>
      </w:r>
      <w:r w:rsidR="00752665" w:rsidRPr="00AA1343">
        <w:rPr>
          <w:rFonts w:eastAsia="Times New Roman" w:cstheme="minorHAnsi"/>
          <w:color w:val="000000"/>
          <w:sz w:val="24"/>
          <w:szCs w:val="24"/>
        </w:rPr>
        <w:t>of their</w:t>
      </w:r>
      <w:r w:rsidR="004643E0" w:rsidRPr="00AA1343">
        <w:rPr>
          <w:rFonts w:eastAsia="Times New Roman" w:cstheme="minorHAnsi"/>
          <w:color w:val="000000"/>
          <w:sz w:val="24"/>
          <w:szCs w:val="24"/>
        </w:rPr>
        <w:t xml:space="preserve"> criteria </w:t>
      </w:r>
      <w:r w:rsidR="00A15923" w:rsidRPr="00AA1343">
        <w:rPr>
          <w:rFonts w:eastAsia="Times New Roman" w:cstheme="minorHAnsi"/>
          <w:color w:val="000000"/>
          <w:sz w:val="24"/>
          <w:szCs w:val="24"/>
        </w:rPr>
        <w:t>was purely clinical: urgency based upon the expected rate of deterioration o</w:t>
      </w:r>
      <w:r w:rsidR="00752665" w:rsidRPr="00AA1343">
        <w:rPr>
          <w:rFonts w:eastAsia="Times New Roman" w:cstheme="minorHAnsi"/>
          <w:color w:val="000000"/>
          <w:sz w:val="24"/>
          <w:szCs w:val="24"/>
        </w:rPr>
        <w:t xml:space="preserve">f the patient’s condition. </w:t>
      </w:r>
      <w:r w:rsidR="00752665" w:rsidRPr="00AA1343">
        <w:rPr>
          <w:rFonts w:eastAsia="Times New Roman" w:cstheme="minorHAnsi"/>
          <w:color w:val="000000"/>
          <w:sz w:val="24"/>
          <w:szCs w:val="24"/>
        </w:rPr>
        <w:lastRenderedPageBreak/>
        <w:t>A</w:t>
      </w:r>
      <w:r w:rsidR="00A15923" w:rsidRPr="00AA1343">
        <w:rPr>
          <w:rFonts w:eastAsia="Times New Roman" w:cstheme="minorHAnsi"/>
          <w:color w:val="000000"/>
          <w:sz w:val="24"/>
          <w:szCs w:val="24"/>
        </w:rPr>
        <w:t xml:space="preserve">ll criteria, </w:t>
      </w:r>
      <w:r w:rsidR="00600B4C" w:rsidRPr="00AA1343">
        <w:rPr>
          <w:rFonts w:eastAsia="Times New Roman" w:cstheme="minorHAnsi"/>
          <w:color w:val="000000"/>
          <w:sz w:val="24"/>
          <w:szCs w:val="24"/>
        </w:rPr>
        <w:t>(</w:t>
      </w:r>
      <w:r w:rsidR="00A15923" w:rsidRPr="00AA1343">
        <w:rPr>
          <w:rFonts w:eastAsia="Times New Roman" w:cstheme="minorHAnsi"/>
          <w:color w:val="000000"/>
          <w:sz w:val="24"/>
          <w:szCs w:val="24"/>
        </w:rPr>
        <w:t xml:space="preserve">with the exception of time spent waiting on the list </w:t>
      </w:r>
      <w:r w:rsidR="00600B4C" w:rsidRPr="00AA1343">
        <w:rPr>
          <w:rFonts w:eastAsia="Times New Roman" w:cstheme="minorHAnsi"/>
          <w:color w:val="000000"/>
          <w:sz w:val="24"/>
          <w:szCs w:val="24"/>
        </w:rPr>
        <w:t xml:space="preserve">which </w:t>
      </w:r>
      <w:r w:rsidR="00A15923" w:rsidRPr="00AA1343">
        <w:rPr>
          <w:rFonts w:eastAsia="Times New Roman" w:cstheme="minorHAnsi"/>
          <w:color w:val="000000"/>
          <w:sz w:val="24"/>
          <w:szCs w:val="24"/>
        </w:rPr>
        <w:t>was already available from hospital records</w:t>
      </w:r>
      <w:r w:rsidR="00600B4C" w:rsidRPr="00AA1343">
        <w:rPr>
          <w:rFonts w:eastAsia="Times New Roman" w:cstheme="minorHAnsi"/>
          <w:color w:val="000000"/>
          <w:sz w:val="24"/>
          <w:szCs w:val="24"/>
        </w:rPr>
        <w:t xml:space="preserve">) </w:t>
      </w:r>
      <w:r w:rsidR="00A15923" w:rsidRPr="00AA1343">
        <w:rPr>
          <w:rFonts w:eastAsia="Times New Roman" w:cstheme="minorHAnsi"/>
          <w:color w:val="000000"/>
          <w:sz w:val="24"/>
          <w:szCs w:val="24"/>
        </w:rPr>
        <w:t xml:space="preserve">required </w:t>
      </w:r>
      <w:r w:rsidR="00600B4C" w:rsidRPr="00AA1343">
        <w:rPr>
          <w:rFonts w:eastAsia="Times New Roman" w:cstheme="minorHAnsi"/>
          <w:color w:val="000000"/>
          <w:sz w:val="24"/>
          <w:szCs w:val="24"/>
        </w:rPr>
        <w:t>the use o</w:t>
      </w:r>
      <w:r w:rsidR="007627D6" w:rsidRPr="00AA1343">
        <w:rPr>
          <w:rFonts w:eastAsia="Times New Roman" w:cstheme="minorHAnsi"/>
          <w:color w:val="000000"/>
          <w:sz w:val="24"/>
          <w:szCs w:val="24"/>
        </w:rPr>
        <w:t>f scoring procedures. Culyer would</w:t>
      </w:r>
      <w:r w:rsidR="004643E0" w:rsidRPr="00AA1343">
        <w:rPr>
          <w:rFonts w:eastAsia="Times New Roman" w:cstheme="minorHAnsi"/>
          <w:color w:val="000000"/>
          <w:sz w:val="24"/>
          <w:szCs w:val="24"/>
        </w:rPr>
        <w:t xml:space="preserve"> have been</w:t>
      </w:r>
      <w:r w:rsidR="00600B4C" w:rsidRPr="00AA1343">
        <w:rPr>
          <w:rFonts w:eastAsia="Times New Roman" w:cstheme="minorHAnsi"/>
          <w:color w:val="000000"/>
          <w:sz w:val="24"/>
          <w:szCs w:val="24"/>
        </w:rPr>
        <w:t xml:space="preserve"> familiar with a similar </w:t>
      </w:r>
      <w:r w:rsidR="00752665" w:rsidRPr="00AA1343">
        <w:rPr>
          <w:rFonts w:eastAsia="Times New Roman" w:cstheme="minorHAnsi"/>
          <w:color w:val="000000"/>
          <w:sz w:val="24"/>
          <w:szCs w:val="24"/>
        </w:rPr>
        <w:t>scoring system that</w:t>
      </w:r>
      <w:r w:rsidR="00600B4C" w:rsidRPr="00AA1343">
        <w:rPr>
          <w:rFonts w:eastAsia="Times New Roman" w:cstheme="minorHAnsi"/>
          <w:color w:val="000000"/>
          <w:sz w:val="24"/>
          <w:szCs w:val="24"/>
        </w:rPr>
        <w:t xml:space="preserve"> his </w:t>
      </w:r>
      <w:r w:rsidR="004643E0" w:rsidRPr="00AA1343">
        <w:rPr>
          <w:rFonts w:eastAsia="Times New Roman" w:cstheme="minorHAnsi"/>
          <w:color w:val="000000"/>
          <w:sz w:val="24"/>
          <w:szCs w:val="24"/>
        </w:rPr>
        <w:t xml:space="preserve">York </w:t>
      </w:r>
      <w:r w:rsidR="00600B4C" w:rsidRPr="00AA1343">
        <w:rPr>
          <w:rFonts w:eastAsia="Times New Roman" w:cstheme="minorHAnsi"/>
          <w:color w:val="000000"/>
          <w:sz w:val="24"/>
          <w:szCs w:val="24"/>
        </w:rPr>
        <w:t>colleague Alan Williams was then using</w:t>
      </w:r>
      <w:r w:rsidR="00A15923" w:rsidRPr="00AA1343">
        <w:rPr>
          <w:rFonts w:eastAsia="Times New Roman" w:cstheme="minorHAnsi"/>
          <w:color w:val="000000"/>
          <w:sz w:val="24"/>
          <w:szCs w:val="24"/>
        </w:rPr>
        <w:t xml:space="preserve"> to develop the QALY</w:t>
      </w:r>
      <w:r w:rsidR="00600B4C" w:rsidRPr="00AA1343">
        <w:rPr>
          <w:rFonts w:eastAsia="Times New Roman" w:cstheme="minorHAnsi"/>
          <w:color w:val="000000"/>
          <w:sz w:val="24"/>
          <w:szCs w:val="24"/>
        </w:rPr>
        <w:t xml:space="preserve"> tool, based on the work of Rachel Rosser</w:t>
      </w:r>
      <w:r w:rsidR="00343A03" w:rsidRPr="00AA1343">
        <w:rPr>
          <w:rFonts w:eastAsia="Times New Roman" w:cstheme="minorHAnsi"/>
          <w:color w:val="000000"/>
          <w:sz w:val="24"/>
          <w:szCs w:val="24"/>
        </w:rPr>
        <w:t xml:space="preserve"> and Victor Watts</w:t>
      </w:r>
      <w:r w:rsidR="00955E8C">
        <w:rPr>
          <w:rFonts w:eastAsia="Times New Roman" w:cstheme="minorHAnsi"/>
          <w:color w:val="000000"/>
          <w:sz w:val="24"/>
          <w:szCs w:val="24"/>
        </w:rPr>
        <w:t xml:space="preserve"> (Rosser and Watts, 1972;</w:t>
      </w:r>
      <w:r w:rsidR="0099035B">
        <w:rPr>
          <w:rFonts w:eastAsia="Times New Roman" w:cstheme="minorHAnsi"/>
          <w:color w:val="000000"/>
          <w:sz w:val="24"/>
          <w:szCs w:val="24"/>
        </w:rPr>
        <w:t xml:space="preserve"> Williams</w:t>
      </w:r>
      <w:r w:rsidR="00955E8C">
        <w:rPr>
          <w:rFonts w:eastAsia="Times New Roman" w:cstheme="minorHAnsi"/>
          <w:color w:val="000000"/>
          <w:sz w:val="24"/>
          <w:szCs w:val="24"/>
        </w:rPr>
        <w:t>,</w:t>
      </w:r>
      <w:r w:rsidR="0099035B">
        <w:rPr>
          <w:rFonts w:eastAsia="Times New Roman" w:cstheme="minorHAnsi"/>
          <w:color w:val="000000"/>
          <w:sz w:val="24"/>
          <w:szCs w:val="24"/>
        </w:rPr>
        <w:t xml:space="preserve"> 1985)</w:t>
      </w:r>
      <w:r w:rsidR="00A15923" w:rsidRPr="00AA1343">
        <w:rPr>
          <w:rFonts w:eastAsia="Times New Roman" w:cstheme="minorHAnsi"/>
          <w:color w:val="000000"/>
          <w:sz w:val="24"/>
          <w:szCs w:val="24"/>
        </w:rPr>
        <w:t>.</w:t>
      </w:r>
      <w:r w:rsidR="00752665" w:rsidRPr="00AA1343">
        <w:rPr>
          <w:rFonts w:eastAsia="Times New Roman" w:cstheme="minorHAnsi"/>
          <w:color w:val="000000"/>
          <w:sz w:val="24"/>
          <w:szCs w:val="24"/>
        </w:rPr>
        <w:t xml:space="preserve"> The added benefit </w:t>
      </w:r>
      <w:r w:rsidR="00C6093D" w:rsidRPr="00AA1343">
        <w:rPr>
          <w:rFonts w:eastAsia="Times New Roman" w:cstheme="minorHAnsi"/>
          <w:color w:val="000000"/>
          <w:sz w:val="24"/>
          <w:szCs w:val="24"/>
        </w:rPr>
        <w:t xml:space="preserve">was </w:t>
      </w:r>
      <w:r w:rsidR="00752665" w:rsidRPr="00AA1343">
        <w:rPr>
          <w:rFonts w:eastAsia="Times New Roman" w:cstheme="minorHAnsi"/>
          <w:color w:val="000000"/>
          <w:sz w:val="24"/>
          <w:szCs w:val="24"/>
        </w:rPr>
        <w:t xml:space="preserve">that scoring </w:t>
      </w:r>
      <w:r w:rsidR="007627D6" w:rsidRPr="00AA1343">
        <w:rPr>
          <w:rFonts w:eastAsia="Times New Roman" w:cstheme="minorHAnsi"/>
          <w:color w:val="000000"/>
          <w:sz w:val="24"/>
          <w:szCs w:val="24"/>
        </w:rPr>
        <w:t>could</w:t>
      </w:r>
      <w:r w:rsidR="00C6093D" w:rsidRPr="00AA1343">
        <w:rPr>
          <w:rFonts w:eastAsia="Times New Roman" w:cstheme="minorHAnsi"/>
          <w:color w:val="000000"/>
          <w:sz w:val="24"/>
          <w:szCs w:val="24"/>
        </w:rPr>
        <w:t xml:space="preserve"> be </w:t>
      </w:r>
      <w:r w:rsidR="00752665" w:rsidRPr="00AA1343">
        <w:rPr>
          <w:rFonts w:eastAsia="Times New Roman" w:cstheme="minorHAnsi"/>
          <w:color w:val="000000"/>
          <w:sz w:val="24"/>
          <w:szCs w:val="24"/>
        </w:rPr>
        <w:t>done by junior</w:t>
      </w:r>
      <w:r w:rsidR="00A15923" w:rsidRPr="00AA1343">
        <w:rPr>
          <w:rFonts w:eastAsia="Times New Roman" w:cstheme="minorHAnsi"/>
          <w:color w:val="000000"/>
          <w:sz w:val="24"/>
          <w:szCs w:val="24"/>
        </w:rPr>
        <w:t xml:space="preserve"> medic</w:t>
      </w:r>
      <w:r w:rsidR="00752665" w:rsidRPr="00AA1343">
        <w:rPr>
          <w:rFonts w:eastAsia="Times New Roman" w:cstheme="minorHAnsi"/>
          <w:color w:val="000000"/>
          <w:sz w:val="24"/>
          <w:szCs w:val="24"/>
        </w:rPr>
        <w:t>al staff</w:t>
      </w:r>
      <w:r w:rsidR="00A15923" w:rsidRPr="00AA1343">
        <w:rPr>
          <w:rFonts w:eastAsia="Times New Roman" w:cstheme="minorHAnsi"/>
          <w:color w:val="000000"/>
          <w:sz w:val="24"/>
          <w:szCs w:val="24"/>
        </w:rPr>
        <w:t xml:space="preserve">, and some of the categories could </w:t>
      </w:r>
      <w:r w:rsidR="00752665" w:rsidRPr="00AA1343">
        <w:rPr>
          <w:rFonts w:eastAsia="Times New Roman" w:cstheme="minorHAnsi"/>
          <w:color w:val="000000"/>
          <w:sz w:val="24"/>
          <w:szCs w:val="24"/>
        </w:rPr>
        <w:t>even be completed by an administrator</w:t>
      </w:r>
      <w:r w:rsidR="00A15923" w:rsidRPr="00AA1343">
        <w:rPr>
          <w:rFonts w:eastAsia="Times New Roman" w:cstheme="minorHAnsi"/>
          <w:color w:val="000000"/>
          <w:sz w:val="24"/>
          <w:szCs w:val="24"/>
        </w:rPr>
        <w:t>. To address concerns abou</w:t>
      </w:r>
      <w:r w:rsidR="002D20D2" w:rsidRPr="00AA1343">
        <w:rPr>
          <w:rFonts w:eastAsia="Times New Roman" w:cstheme="minorHAnsi"/>
          <w:color w:val="000000"/>
          <w:sz w:val="24"/>
          <w:szCs w:val="24"/>
        </w:rPr>
        <w:t>t maintaining</w:t>
      </w:r>
      <w:r w:rsidR="00A15923" w:rsidRPr="00AA1343">
        <w:rPr>
          <w:rFonts w:eastAsia="Times New Roman" w:cstheme="minorHAnsi"/>
          <w:color w:val="000000"/>
          <w:sz w:val="24"/>
          <w:szCs w:val="24"/>
        </w:rPr>
        <w:t xml:space="preserve"> </w:t>
      </w:r>
      <w:r w:rsidR="002D20D2" w:rsidRPr="00AA1343">
        <w:rPr>
          <w:rFonts w:eastAsia="Times New Roman" w:cstheme="minorHAnsi"/>
          <w:color w:val="000000"/>
          <w:sz w:val="24"/>
          <w:szCs w:val="24"/>
        </w:rPr>
        <w:t xml:space="preserve">case </w:t>
      </w:r>
      <w:r w:rsidR="00A15923" w:rsidRPr="00AA1343">
        <w:rPr>
          <w:rFonts w:eastAsia="Times New Roman" w:cstheme="minorHAnsi"/>
          <w:color w:val="000000"/>
          <w:sz w:val="24"/>
          <w:szCs w:val="24"/>
        </w:rPr>
        <w:t>balance for teaching purposes, some flexibility in putting together theatre lists could be retained by an ‘Admitting Officer’.</w:t>
      </w:r>
      <w:r w:rsidR="005C26D7" w:rsidRPr="00AA1343">
        <w:rPr>
          <w:rFonts w:eastAsia="Times New Roman" w:cstheme="minorHAnsi"/>
          <w:color w:val="000000"/>
          <w:sz w:val="24"/>
          <w:szCs w:val="24"/>
        </w:rPr>
        <w:t xml:space="preserve"> The index could also be used to ensure efficiency by choosing those patients who would benefit most</w:t>
      </w:r>
      <w:r w:rsidR="008356FA">
        <w:rPr>
          <w:rFonts w:eastAsia="Times New Roman" w:cstheme="minorHAnsi"/>
          <w:color w:val="000000"/>
          <w:sz w:val="24"/>
          <w:szCs w:val="24"/>
        </w:rPr>
        <w:t xml:space="preserve"> from hospital treatment. It might result, for example,</w:t>
      </w:r>
      <w:r w:rsidR="005C26D7" w:rsidRPr="00AA1343">
        <w:rPr>
          <w:rFonts w:eastAsia="Times New Roman" w:cstheme="minorHAnsi"/>
          <w:color w:val="000000"/>
          <w:sz w:val="24"/>
          <w:szCs w:val="24"/>
        </w:rPr>
        <w:t xml:space="preserve"> in the admission of two patients with relatively short expected length</w:t>
      </w:r>
      <w:r w:rsidR="008356FA">
        <w:rPr>
          <w:rFonts w:eastAsia="Times New Roman" w:cstheme="minorHAnsi"/>
          <w:color w:val="000000"/>
          <w:sz w:val="24"/>
          <w:szCs w:val="24"/>
        </w:rPr>
        <w:t>s of stay and low index scores rather than</w:t>
      </w:r>
      <w:r w:rsidR="007627D6" w:rsidRPr="00AA1343">
        <w:rPr>
          <w:rFonts w:eastAsia="Times New Roman" w:cstheme="minorHAnsi"/>
          <w:color w:val="000000"/>
          <w:sz w:val="24"/>
          <w:szCs w:val="24"/>
        </w:rPr>
        <w:t xml:space="preserve"> one person with a long expected </w:t>
      </w:r>
      <w:r w:rsidR="005C26D7" w:rsidRPr="00AA1343">
        <w:rPr>
          <w:rFonts w:eastAsia="Times New Roman" w:cstheme="minorHAnsi"/>
          <w:color w:val="000000"/>
          <w:sz w:val="24"/>
          <w:szCs w:val="24"/>
        </w:rPr>
        <w:t xml:space="preserve">stay and a high index score. </w:t>
      </w:r>
    </w:p>
    <w:p w14:paraId="6C2E191E" w14:textId="122FD368" w:rsidR="00B50513" w:rsidRPr="00AA1343" w:rsidRDefault="001313FB"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More ambitiously, </w:t>
      </w:r>
      <w:r w:rsidR="005C26D7" w:rsidRPr="00AA1343">
        <w:rPr>
          <w:rFonts w:eastAsia="Times New Roman" w:cstheme="minorHAnsi"/>
          <w:color w:val="000000"/>
          <w:sz w:val="24"/>
          <w:szCs w:val="24"/>
        </w:rPr>
        <w:t xml:space="preserve">Culyer and </w:t>
      </w:r>
      <w:proofErr w:type="spellStart"/>
      <w:r w:rsidR="005C26D7" w:rsidRPr="00AA1343">
        <w:rPr>
          <w:rFonts w:eastAsia="Times New Roman" w:cstheme="minorHAnsi"/>
          <w:color w:val="000000"/>
          <w:sz w:val="24"/>
          <w:szCs w:val="24"/>
        </w:rPr>
        <w:t>Cullis</w:t>
      </w:r>
      <w:proofErr w:type="spellEnd"/>
      <w:r w:rsidR="005C26D7" w:rsidRPr="00AA1343">
        <w:rPr>
          <w:rFonts w:eastAsia="Times New Roman" w:cstheme="minorHAnsi"/>
          <w:color w:val="000000"/>
          <w:sz w:val="24"/>
          <w:szCs w:val="24"/>
        </w:rPr>
        <w:t xml:space="preserve"> envisioned their </w:t>
      </w:r>
      <w:r w:rsidRPr="00AA1343">
        <w:rPr>
          <w:rFonts w:eastAsia="Times New Roman" w:cstheme="minorHAnsi"/>
          <w:color w:val="000000"/>
          <w:sz w:val="24"/>
          <w:szCs w:val="24"/>
        </w:rPr>
        <w:t xml:space="preserve">admissions </w:t>
      </w:r>
      <w:r w:rsidR="005C26D7" w:rsidRPr="00AA1343">
        <w:rPr>
          <w:rFonts w:eastAsia="Times New Roman" w:cstheme="minorHAnsi"/>
          <w:color w:val="000000"/>
          <w:sz w:val="24"/>
          <w:szCs w:val="24"/>
        </w:rPr>
        <w:t>index</w:t>
      </w:r>
      <w:r w:rsidR="00752665" w:rsidRPr="00AA1343">
        <w:rPr>
          <w:rFonts w:eastAsia="Times New Roman" w:cstheme="minorHAnsi"/>
          <w:color w:val="000000"/>
          <w:sz w:val="24"/>
          <w:szCs w:val="24"/>
        </w:rPr>
        <w:t xml:space="preserve"> being used to reduce</w:t>
      </w:r>
      <w:r w:rsidR="00D03DD0" w:rsidRPr="00AA1343">
        <w:rPr>
          <w:rFonts w:eastAsia="Times New Roman" w:cstheme="minorHAnsi"/>
          <w:color w:val="000000"/>
          <w:sz w:val="24"/>
          <w:szCs w:val="24"/>
        </w:rPr>
        <w:t xml:space="preserve"> inequalities</w:t>
      </w:r>
      <w:r w:rsidR="005C26D7" w:rsidRPr="00AA1343">
        <w:rPr>
          <w:rFonts w:eastAsia="Times New Roman" w:cstheme="minorHAnsi"/>
          <w:color w:val="000000"/>
          <w:sz w:val="24"/>
          <w:szCs w:val="24"/>
        </w:rPr>
        <w:t xml:space="preserve"> between departments, hospitals and regions. This</w:t>
      </w:r>
      <w:r w:rsidRPr="00AA1343">
        <w:rPr>
          <w:rFonts w:eastAsia="Times New Roman" w:cstheme="minorHAnsi"/>
          <w:color w:val="000000"/>
          <w:sz w:val="24"/>
          <w:szCs w:val="24"/>
        </w:rPr>
        <w:t>,</w:t>
      </w:r>
      <w:r w:rsidR="005C26D7" w:rsidRPr="00AA1343">
        <w:rPr>
          <w:rFonts w:eastAsia="Times New Roman" w:cstheme="minorHAnsi"/>
          <w:color w:val="000000"/>
          <w:sz w:val="24"/>
          <w:szCs w:val="24"/>
        </w:rPr>
        <w:t xml:space="preserve"> however, would require the establishment of national norms and ‘a substantial reduction in the discretion </w:t>
      </w:r>
      <w:r w:rsidR="0099035B">
        <w:rPr>
          <w:rFonts w:eastAsia="Times New Roman" w:cstheme="minorHAnsi"/>
          <w:color w:val="000000"/>
          <w:sz w:val="24"/>
          <w:szCs w:val="24"/>
        </w:rPr>
        <w:t xml:space="preserve">of individual hospital doctors’. (Culyer and </w:t>
      </w:r>
      <w:proofErr w:type="spellStart"/>
      <w:r w:rsidR="0099035B">
        <w:rPr>
          <w:rFonts w:eastAsia="Times New Roman" w:cstheme="minorHAnsi"/>
          <w:color w:val="000000"/>
          <w:sz w:val="24"/>
          <w:szCs w:val="24"/>
        </w:rPr>
        <w:t>Cullis</w:t>
      </w:r>
      <w:proofErr w:type="spellEnd"/>
      <w:r w:rsidR="00955E8C">
        <w:rPr>
          <w:rFonts w:eastAsia="Times New Roman" w:cstheme="minorHAnsi"/>
          <w:color w:val="000000"/>
          <w:sz w:val="24"/>
          <w:szCs w:val="24"/>
        </w:rPr>
        <w:t>,</w:t>
      </w:r>
      <w:r w:rsidR="0099035B">
        <w:rPr>
          <w:rFonts w:eastAsia="Times New Roman" w:cstheme="minorHAnsi"/>
          <w:color w:val="000000"/>
          <w:sz w:val="24"/>
          <w:szCs w:val="24"/>
        </w:rPr>
        <w:t xml:space="preserve"> 1976: 263).</w:t>
      </w:r>
      <w:r w:rsidR="005C26D7" w:rsidRPr="00AA1343">
        <w:rPr>
          <w:rFonts w:eastAsia="Times New Roman" w:cstheme="minorHAnsi"/>
          <w:color w:val="000000"/>
          <w:sz w:val="24"/>
          <w:szCs w:val="24"/>
        </w:rPr>
        <w:t xml:space="preserve"> They concluded that attempts to regulate waiting lists and waiting times by manipulation of indirect variables such as the bed stock, length of stay, manpower and oper</w:t>
      </w:r>
      <w:r w:rsidR="007627D6" w:rsidRPr="00AA1343">
        <w:rPr>
          <w:rFonts w:eastAsia="Times New Roman" w:cstheme="minorHAnsi"/>
          <w:color w:val="000000"/>
          <w:sz w:val="24"/>
          <w:szCs w:val="24"/>
        </w:rPr>
        <w:t>ating theatre capacity were un</w:t>
      </w:r>
      <w:r w:rsidR="005C26D7" w:rsidRPr="00AA1343">
        <w:rPr>
          <w:rFonts w:eastAsia="Times New Roman" w:cstheme="minorHAnsi"/>
          <w:color w:val="000000"/>
          <w:sz w:val="24"/>
          <w:szCs w:val="24"/>
        </w:rPr>
        <w:t>likely to be very effectiv</w:t>
      </w:r>
      <w:r w:rsidR="00382330" w:rsidRPr="00AA1343">
        <w:rPr>
          <w:rFonts w:eastAsia="Times New Roman" w:cstheme="minorHAnsi"/>
          <w:color w:val="000000"/>
          <w:sz w:val="24"/>
          <w:szCs w:val="24"/>
        </w:rPr>
        <w:t>e. These</w:t>
      </w:r>
      <w:r w:rsidR="007627D6" w:rsidRPr="00AA1343">
        <w:rPr>
          <w:rFonts w:eastAsia="Times New Roman" w:cstheme="minorHAnsi"/>
          <w:color w:val="000000"/>
          <w:sz w:val="24"/>
          <w:szCs w:val="24"/>
        </w:rPr>
        <w:t xml:space="preserve"> missed</w:t>
      </w:r>
      <w:r w:rsidR="002C79E4" w:rsidRPr="00AA1343">
        <w:rPr>
          <w:rFonts w:eastAsia="Times New Roman" w:cstheme="minorHAnsi"/>
          <w:color w:val="000000"/>
          <w:sz w:val="24"/>
          <w:szCs w:val="24"/>
        </w:rPr>
        <w:t xml:space="preserve"> the ‘crucial heart of the matter anyway, which is to ensure that admissions should be conducted so far as possible in accordance with some basic principles of efficiency and fai</w:t>
      </w:r>
      <w:r w:rsidRPr="00AA1343">
        <w:rPr>
          <w:rFonts w:eastAsia="Times New Roman" w:cstheme="minorHAnsi"/>
          <w:color w:val="000000"/>
          <w:sz w:val="24"/>
          <w:szCs w:val="24"/>
        </w:rPr>
        <w:t>rness’</w:t>
      </w:r>
      <w:r w:rsidR="002C79E4" w:rsidRPr="00AA1343">
        <w:rPr>
          <w:rFonts w:eastAsia="Times New Roman" w:cstheme="minorHAnsi"/>
          <w:color w:val="000000"/>
          <w:sz w:val="24"/>
          <w:szCs w:val="24"/>
        </w:rPr>
        <w:t>.</w:t>
      </w:r>
      <w:r w:rsidR="0099035B">
        <w:rPr>
          <w:rFonts w:eastAsia="Times New Roman" w:cstheme="minorHAnsi"/>
          <w:color w:val="000000"/>
          <w:sz w:val="24"/>
          <w:szCs w:val="24"/>
        </w:rPr>
        <w:t xml:space="preserve"> (Culyer and </w:t>
      </w:r>
      <w:proofErr w:type="spellStart"/>
      <w:r w:rsidR="0099035B">
        <w:rPr>
          <w:rFonts w:eastAsia="Times New Roman" w:cstheme="minorHAnsi"/>
          <w:color w:val="000000"/>
          <w:sz w:val="24"/>
          <w:szCs w:val="24"/>
        </w:rPr>
        <w:t>Cullis</w:t>
      </w:r>
      <w:proofErr w:type="spellEnd"/>
      <w:r w:rsidR="00955E8C">
        <w:rPr>
          <w:rFonts w:eastAsia="Times New Roman" w:cstheme="minorHAnsi"/>
          <w:color w:val="000000"/>
          <w:sz w:val="24"/>
          <w:szCs w:val="24"/>
        </w:rPr>
        <w:t>,</w:t>
      </w:r>
      <w:r w:rsidR="0099035B">
        <w:rPr>
          <w:rFonts w:eastAsia="Times New Roman" w:cstheme="minorHAnsi"/>
          <w:color w:val="000000"/>
          <w:sz w:val="24"/>
          <w:szCs w:val="24"/>
        </w:rPr>
        <w:t xml:space="preserve"> 1976: 264).</w:t>
      </w:r>
    </w:p>
    <w:p w14:paraId="3F86923A" w14:textId="4D314FF6" w:rsidR="00C25DCA" w:rsidRPr="00AA1343" w:rsidRDefault="00600B4C"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Culyer and </w:t>
      </w:r>
      <w:proofErr w:type="spellStart"/>
      <w:r w:rsidRPr="00AA1343">
        <w:rPr>
          <w:rFonts w:eastAsia="Times New Roman" w:cstheme="minorHAnsi"/>
          <w:color w:val="000000"/>
          <w:sz w:val="24"/>
          <w:szCs w:val="24"/>
        </w:rPr>
        <w:t>Cullis</w:t>
      </w:r>
      <w:proofErr w:type="spellEnd"/>
      <w:r w:rsidR="00D03DD0" w:rsidRPr="00AA1343">
        <w:rPr>
          <w:rFonts w:eastAsia="Times New Roman" w:cstheme="minorHAnsi"/>
          <w:color w:val="000000"/>
          <w:sz w:val="24"/>
          <w:szCs w:val="24"/>
        </w:rPr>
        <w:t>’ 1976 paper was not a purely</w:t>
      </w:r>
      <w:r w:rsidRPr="00AA1343">
        <w:rPr>
          <w:rFonts w:eastAsia="Times New Roman" w:cstheme="minorHAnsi"/>
          <w:color w:val="000000"/>
          <w:sz w:val="24"/>
          <w:szCs w:val="24"/>
        </w:rPr>
        <w:t xml:space="preserve"> academic st</w:t>
      </w:r>
      <w:r w:rsidR="00955E8C">
        <w:rPr>
          <w:rFonts w:eastAsia="Times New Roman" w:cstheme="minorHAnsi"/>
          <w:color w:val="000000"/>
          <w:sz w:val="24"/>
          <w:szCs w:val="24"/>
        </w:rPr>
        <w:t xml:space="preserve">udy. It was the outcome of </w:t>
      </w:r>
      <w:r w:rsidR="00405B51">
        <w:rPr>
          <w:rFonts w:eastAsia="Times New Roman" w:cstheme="minorHAnsi"/>
          <w:color w:val="000000"/>
          <w:sz w:val="24"/>
          <w:szCs w:val="24"/>
        </w:rPr>
        <w:t>collaboration with the DHSS</w:t>
      </w:r>
      <w:r w:rsidR="00752665" w:rsidRPr="00AA1343">
        <w:rPr>
          <w:rFonts w:eastAsia="Times New Roman" w:cstheme="minorHAnsi"/>
          <w:color w:val="000000"/>
          <w:sz w:val="24"/>
          <w:szCs w:val="24"/>
        </w:rPr>
        <w:t xml:space="preserve">. </w:t>
      </w:r>
      <w:r w:rsidR="007627D6" w:rsidRPr="00AA1343">
        <w:rPr>
          <w:rFonts w:eastAsia="Times New Roman" w:cstheme="minorHAnsi"/>
          <w:color w:val="000000"/>
          <w:sz w:val="24"/>
          <w:szCs w:val="24"/>
        </w:rPr>
        <w:t xml:space="preserve">The DHSS </w:t>
      </w:r>
      <w:r w:rsidR="00D06CC5" w:rsidRPr="00AA1343">
        <w:rPr>
          <w:rFonts w:eastAsia="Times New Roman" w:cstheme="minorHAnsi"/>
          <w:color w:val="000000"/>
          <w:sz w:val="24"/>
          <w:szCs w:val="24"/>
        </w:rPr>
        <w:t>had established its own</w:t>
      </w:r>
      <w:r w:rsidR="007627D6" w:rsidRPr="00AA1343">
        <w:rPr>
          <w:rFonts w:eastAsia="Times New Roman" w:cstheme="minorHAnsi"/>
          <w:color w:val="000000"/>
          <w:sz w:val="24"/>
          <w:szCs w:val="24"/>
        </w:rPr>
        <w:t xml:space="preserve"> </w:t>
      </w:r>
      <w:r w:rsidR="0099035B">
        <w:rPr>
          <w:rFonts w:eastAsia="Times New Roman" w:cstheme="minorHAnsi"/>
          <w:color w:val="000000"/>
          <w:sz w:val="24"/>
          <w:szCs w:val="24"/>
        </w:rPr>
        <w:t xml:space="preserve">Economic Advisers Office in </w:t>
      </w:r>
      <w:r w:rsidR="0099035B">
        <w:rPr>
          <w:rFonts w:eastAsia="Times New Roman" w:cstheme="minorHAnsi"/>
          <w:color w:val="000000"/>
          <w:sz w:val="24"/>
          <w:szCs w:val="24"/>
        </w:rPr>
        <w:lastRenderedPageBreak/>
        <w:t>1969</w:t>
      </w:r>
      <w:r w:rsidR="007627D6" w:rsidRPr="00AA1343">
        <w:rPr>
          <w:rFonts w:eastAsia="Times New Roman" w:cstheme="minorHAnsi"/>
          <w:color w:val="000000"/>
          <w:sz w:val="24"/>
          <w:szCs w:val="24"/>
        </w:rPr>
        <w:t xml:space="preserve">, and was actively developing new modes of engagement between its staff </w:t>
      </w:r>
      <w:r w:rsidR="00D06CC5" w:rsidRPr="00AA1343">
        <w:rPr>
          <w:rFonts w:eastAsia="Times New Roman" w:cstheme="minorHAnsi"/>
          <w:color w:val="000000"/>
          <w:sz w:val="24"/>
          <w:szCs w:val="24"/>
        </w:rPr>
        <w:t xml:space="preserve">and </w:t>
      </w:r>
      <w:r w:rsidR="007627D6" w:rsidRPr="00AA1343">
        <w:rPr>
          <w:rFonts w:eastAsia="Times New Roman" w:cstheme="minorHAnsi"/>
          <w:color w:val="000000"/>
          <w:sz w:val="24"/>
          <w:szCs w:val="24"/>
        </w:rPr>
        <w:t xml:space="preserve">university-based economists. </w:t>
      </w:r>
      <w:r w:rsidR="00021B66" w:rsidRPr="00AA1343">
        <w:rPr>
          <w:rFonts w:eastAsia="Times New Roman" w:cstheme="minorHAnsi"/>
          <w:color w:val="000000"/>
          <w:sz w:val="24"/>
          <w:szCs w:val="24"/>
        </w:rPr>
        <w:t>Yet there appears to have been a reluctance</w:t>
      </w:r>
      <w:r w:rsidR="00382330" w:rsidRPr="00AA1343">
        <w:rPr>
          <w:rFonts w:eastAsia="Times New Roman" w:cstheme="minorHAnsi"/>
          <w:color w:val="000000"/>
          <w:sz w:val="24"/>
          <w:szCs w:val="24"/>
        </w:rPr>
        <w:t xml:space="preserve"> to be transparent about the</w:t>
      </w:r>
      <w:r w:rsidR="00021B66" w:rsidRPr="00AA1343">
        <w:rPr>
          <w:rFonts w:eastAsia="Times New Roman" w:cstheme="minorHAnsi"/>
          <w:color w:val="000000"/>
          <w:sz w:val="24"/>
          <w:szCs w:val="24"/>
        </w:rPr>
        <w:t xml:space="preserve"> use of external expertise: </w:t>
      </w:r>
      <w:r w:rsidR="007627D6" w:rsidRPr="00AA1343">
        <w:rPr>
          <w:rFonts w:eastAsia="Times New Roman" w:cstheme="minorHAnsi"/>
          <w:color w:val="000000"/>
          <w:sz w:val="24"/>
          <w:szCs w:val="24"/>
        </w:rPr>
        <w:t xml:space="preserve">Culyer and </w:t>
      </w:r>
      <w:proofErr w:type="spellStart"/>
      <w:r w:rsidR="007627D6" w:rsidRPr="00AA1343">
        <w:rPr>
          <w:rFonts w:eastAsia="Times New Roman" w:cstheme="minorHAnsi"/>
          <w:color w:val="000000"/>
          <w:sz w:val="24"/>
          <w:szCs w:val="24"/>
        </w:rPr>
        <w:t>Cullis</w:t>
      </w:r>
      <w:proofErr w:type="spellEnd"/>
      <w:r w:rsidR="007627D6" w:rsidRPr="00AA1343">
        <w:rPr>
          <w:rFonts w:eastAsia="Times New Roman" w:cstheme="minorHAnsi"/>
          <w:color w:val="000000"/>
          <w:sz w:val="24"/>
          <w:szCs w:val="24"/>
        </w:rPr>
        <w:t>’</w:t>
      </w:r>
      <w:r w:rsidRPr="00AA1343">
        <w:rPr>
          <w:rFonts w:eastAsia="Times New Roman" w:cstheme="minorHAnsi"/>
          <w:color w:val="000000"/>
          <w:sz w:val="24"/>
          <w:szCs w:val="24"/>
        </w:rPr>
        <w:t xml:space="preserve"> list of ur</w:t>
      </w:r>
      <w:r w:rsidR="00955E8C">
        <w:rPr>
          <w:rFonts w:eastAsia="Times New Roman" w:cstheme="minorHAnsi"/>
          <w:color w:val="000000"/>
          <w:sz w:val="24"/>
          <w:szCs w:val="24"/>
        </w:rPr>
        <w:t xml:space="preserve">gency criteria </w:t>
      </w:r>
      <w:r w:rsidR="00382330" w:rsidRPr="00AA1343">
        <w:rPr>
          <w:rFonts w:eastAsia="Times New Roman" w:cstheme="minorHAnsi"/>
          <w:color w:val="000000"/>
          <w:sz w:val="24"/>
          <w:szCs w:val="24"/>
        </w:rPr>
        <w:t>is almost identical that</w:t>
      </w:r>
      <w:r w:rsidR="00C25DCA" w:rsidRPr="00AA1343">
        <w:rPr>
          <w:rFonts w:eastAsia="Times New Roman" w:cstheme="minorHAnsi"/>
          <w:color w:val="000000"/>
          <w:sz w:val="24"/>
          <w:szCs w:val="24"/>
        </w:rPr>
        <w:t xml:space="preserve"> recommended in the 1976 HSB rep</w:t>
      </w:r>
      <w:r w:rsidR="001313FB" w:rsidRPr="00AA1343">
        <w:rPr>
          <w:rFonts w:eastAsia="Times New Roman" w:cstheme="minorHAnsi"/>
          <w:color w:val="000000"/>
          <w:sz w:val="24"/>
          <w:szCs w:val="24"/>
        </w:rPr>
        <w:t>ort</w:t>
      </w:r>
      <w:r w:rsidR="00021B66" w:rsidRPr="00AA1343">
        <w:rPr>
          <w:rFonts w:eastAsia="Times New Roman" w:cstheme="minorHAnsi"/>
          <w:color w:val="000000"/>
          <w:sz w:val="24"/>
          <w:szCs w:val="24"/>
        </w:rPr>
        <w:t>, but their advisory role</w:t>
      </w:r>
      <w:r w:rsidR="00A31383" w:rsidRPr="00AA1343">
        <w:rPr>
          <w:rFonts w:eastAsia="Times New Roman" w:cstheme="minorHAnsi"/>
          <w:color w:val="000000"/>
          <w:sz w:val="24"/>
          <w:szCs w:val="24"/>
        </w:rPr>
        <w:t xml:space="preserve"> was not acknowledged in it</w:t>
      </w:r>
      <w:r w:rsidR="00C25DCA" w:rsidRPr="00AA1343">
        <w:rPr>
          <w:rFonts w:eastAsia="Times New Roman" w:cstheme="minorHAnsi"/>
          <w:color w:val="000000"/>
          <w:sz w:val="24"/>
          <w:szCs w:val="24"/>
        </w:rPr>
        <w:t>.</w:t>
      </w:r>
      <w:r w:rsidR="007627D6" w:rsidRPr="00AA1343">
        <w:rPr>
          <w:rFonts w:eastAsia="Times New Roman" w:cstheme="minorHAnsi"/>
          <w:color w:val="000000"/>
          <w:sz w:val="24"/>
          <w:szCs w:val="24"/>
        </w:rPr>
        <w:t xml:space="preserve"> </w:t>
      </w:r>
    </w:p>
    <w:p w14:paraId="28A49E80" w14:textId="4F38FD5E" w:rsidR="00600B4C" w:rsidRPr="00AA1343" w:rsidRDefault="00C25DCA"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The impact of the </w:t>
      </w:r>
      <w:r w:rsidR="00D03DD0" w:rsidRPr="00AA1343">
        <w:rPr>
          <w:rFonts w:eastAsia="Times New Roman" w:cstheme="minorHAnsi"/>
          <w:color w:val="000000"/>
          <w:sz w:val="24"/>
          <w:szCs w:val="24"/>
        </w:rPr>
        <w:t xml:space="preserve">HSB </w:t>
      </w:r>
      <w:r w:rsidRPr="00AA1343">
        <w:rPr>
          <w:rFonts w:eastAsia="Times New Roman" w:cstheme="minorHAnsi"/>
          <w:color w:val="000000"/>
          <w:sz w:val="24"/>
          <w:szCs w:val="24"/>
        </w:rPr>
        <w:t>report was negligible. In July 1978 t</w:t>
      </w:r>
      <w:r w:rsidR="00600B4C" w:rsidRPr="00AA1343">
        <w:rPr>
          <w:rFonts w:eastAsia="Times New Roman" w:cstheme="minorHAnsi"/>
          <w:color w:val="000000"/>
          <w:sz w:val="24"/>
          <w:szCs w:val="24"/>
        </w:rPr>
        <w:t>he HSB issued further recommendations on moving to c</w:t>
      </w:r>
      <w:r w:rsidRPr="00AA1343">
        <w:rPr>
          <w:rFonts w:eastAsia="Times New Roman" w:cstheme="minorHAnsi"/>
          <w:color w:val="000000"/>
          <w:sz w:val="24"/>
          <w:szCs w:val="24"/>
        </w:rPr>
        <w:t>ommon waiting lists</w:t>
      </w:r>
      <w:r w:rsidR="00600B4C" w:rsidRPr="00AA1343">
        <w:rPr>
          <w:rFonts w:eastAsia="Times New Roman" w:cstheme="minorHAnsi"/>
          <w:color w:val="000000"/>
          <w:sz w:val="24"/>
          <w:szCs w:val="24"/>
        </w:rPr>
        <w:t xml:space="preserve">, but the </w:t>
      </w:r>
      <w:r w:rsidRPr="00AA1343">
        <w:rPr>
          <w:rFonts w:eastAsia="Times New Roman" w:cstheme="minorHAnsi"/>
          <w:color w:val="000000"/>
          <w:sz w:val="24"/>
          <w:szCs w:val="24"/>
        </w:rPr>
        <w:t xml:space="preserve">medical </w:t>
      </w:r>
      <w:r w:rsidR="00600B4C" w:rsidRPr="00AA1343">
        <w:rPr>
          <w:rFonts w:eastAsia="Times New Roman" w:cstheme="minorHAnsi"/>
          <w:color w:val="000000"/>
          <w:sz w:val="24"/>
          <w:szCs w:val="24"/>
        </w:rPr>
        <w:t xml:space="preserve">profession </w:t>
      </w:r>
      <w:r w:rsidRPr="00AA1343">
        <w:rPr>
          <w:rFonts w:eastAsia="Times New Roman" w:cstheme="minorHAnsi"/>
          <w:color w:val="000000"/>
          <w:sz w:val="24"/>
          <w:szCs w:val="24"/>
        </w:rPr>
        <w:t xml:space="preserve">again </w:t>
      </w:r>
      <w:r w:rsidR="00600B4C" w:rsidRPr="00AA1343">
        <w:rPr>
          <w:rFonts w:eastAsia="Times New Roman" w:cstheme="minorHAnsi"/>
          <w:color w:val="000000"/>
          <w:sz w:val="24"/>
          <w:szCs w:val="24"/>
        </w:rPr>
        <w:t xml:space="preserve">refused, complaining about lack of consultation with the Joint Consultants Committee. The Secretary of State for Health, David </w:t>
      </w:r>
      <w:proofErr w:type="spellStart"/>
      <w:r w:rsidR="00600B4C" w:rsidRPr="00AA1343">
        <w:rPr>
          <w:rFonts w:eastAsia="Times New Roman" w:cstheme="minorHAnsi"/>
          <w:color w:val="000000"/>
          <w:sz w:val="24"/>
          <w:szCs w:val="24"/>
        </w:rPr>
        <w:t>Ennals</w:t>
      </w:r>
      <w:proofErr w:type="spellEnd"/>
      <w:r w:rsidR="00021B66" w:rsidRPr="00AA1343">
        <w:rPr>
          <w:rFonts w:eastAsia="Times New Roman" w:cstheme="minorHAnsi"/>
          <w:color w:val="000000"/>
          <w:sz w:val="24"/>
          <w:szCs w:val="24"/>
        </w:rPr>
        <w:t xml:space="preserve"> (1976-79)</w:t>
      </w:r>
      <w:r w:rsidR="00405B51">
        <w:rPr>
          <w:rFonts w:eastAsia="Times New Roman" w:cstheme="minorHAnsi"/>
          <w:color w:val="000000"/>
          <w:sz w:val="24"/>
          <w:szCs w:val="24"/>
        </w:rPr>
        <w:t>, was not</w:t>
      </w:r>
      <w:r w:rsidR="00600B4C" w:rsidRPr="00AA1343">
        <w:rPr>
          <w:rFonts w:eastAsia="Times New Roman" w:cstheme="minorHAnsi"/>
          <w:color w:val="000000"/>
          <w:sz w:val="24"/>
          <w:szCs w:val="24"/>
        </w:rPr>
        <w:t xml:space="preserve"> in a strong enough position to force the issue</w:t>
      </w:r>
      <w:r w:rsidR="0099035B">
        <w:rPr>
          <w:rFonts w:eastAsia="Times New Roman" w:cstheme="minorHAnsi"/>
          <w:color w:val="000000"/>
          <w:sz w:val="24"/>
          <w:szCs w:val="24"/>
        </w:rPr>
        <w:t xml:space="preserve"> (Webster</w:t>
      </w:r>
      <w:r w:rsidR="00955E8C">
        <w:rPr>
          <w:rFonts w:eastAsia="Times New Roman" w:cstheme="minorHAnsi"/>
          <w:color w:val="000000"/>
          <w:sz w:val="24"/>
          <w:szCs w:val="24"/>
        </w:rPr>
        <w:t>,</w:t>
      </w:r>
      <w:r w:rsidR="0099035B">
        <w:rPr>
          <w:rFonts w:eastAsia="Times New Roman" w:cstheme="minorHAnsi"/>
          <w:color w:val="000000"/>
          <w:sz w:val="24"/>
          <w:szCs w:val="24"/>
        </w:rPr>
        <w:t xml:space="preserve"> 1996: 627)</w:t>
      </w:r>
      <w:r w:rsidR="00600B4C" w:rsidRPr="00AA1343">
        <w:rPr>
          <w:rFonts w:eastAsia="Times New Roman" w:cstheme="minorHAnsi"/>
          <w:color w:val="000000"/>
          <w:sz w:val="24"/>
          <w:szCs w:val="24"/>
        </w:rPr>
        <w:t>.</w:t>
      </w:r>
      <w:r w:rsidR="0003093A" w:rsidRPr="00AA1343">
        <w:rPr>
          <w:rFonts w:eastAsia="Times New Roman" w:cstheme="minorHAnsi"/>
          <w:color w:val="000000"/>
          <w:sz w:val="24"/>
          <w:szCs w:val="24"/>
        </w:rPr>
        <w:t xml:space="preserve"> In a new tack, the government set up a working party to study orthopaedic waiting lists under the chairmanship of the surgeon Mr Robert </w:t>
      </w:r>
      <w:proofErr w:type="spellStart"/>
      <w:r w:rsidR="0003093A" w:rsidRPr="00AA1343">
        <w:rPr>
          <w:rFonts w:eastAsia="Times New Roman" w:cstheme="minorHAnsi"/>
          <w:color w:val="000000"/>
          <w:sz w:val="24"/>
          <w:szCs w:val="24"/>
        </w:rPr>
        <w:t>Duthie</w:t>
      </w:r>
      <w:proofErr w:type="spellEnd"/>
      <w:r w:rsidR="0099035B">
        <w:rPr>
          <w:rFonts w:eastAsia="Times New Roman" w:cstheme="minorHAnsi"/>
          <w:color w:val="000000"/>
          <w:sz w:val="24"/>
          <w:szCs w:val="24"/>
        </w:rPr>
        <w:t xml:space="preserve"> (1981)</w:t>
      </w:r>
      <w:r w:rsidR="0003093A" w:rsidRPr="00AA1343">
        <w:rPr>
          <w:rFonts w:eastAsia="Times New Roman" w:cstheme="minorHAnsi"/>
          <w:color w:val="000000"/>
          <w:sz w:val="24"/>
          <w:szCs w:val="24"/>
        </w:rPr>
        <w:t>. Its report was</w:t>
      </w:r>
      <w:r w:rsidR="00752665" w:rsidRPr="00AA1343">
        <w:rPr>
          <w:rFonts w:eastAsia="Times New Roman" w:cstheme="minorHAnsi"/>
          <w:color w:val="000000"/>
          <w:sz w:val="24"/>
          <w:szCs w:val="24"/>
        </w:rPr>
        <w:t xml:space="preserve"> also</w:t>
      </w:r>
      <w:r w:rsidR="0003093A" w:rsidRPr="00AA1343">
        <w:rPr>
          <w:rFonts w:eastAsia="Times New Roman" w:cstheme="minorHAnsi"/>
          <w:color w:val="000000"/>
          <w:sz w:val="24"/>
          <w:szCs w:val="24"/>
        </w:rPr>
        <w:t xml:space="preserve"> toothless, recommending </w:t>
      </w:r>
      <w:r w:rsidR="007442E9" w:rsidRPr="00AA1343">
        <w:rPr>
          <w:rFonts w:eastAsia="Times New Roman" w:cstheme="minorHAnsi"/>
          <w:color w:val="000000"/>
          <w:sz w:val="24"/>
          <w:szCs w:val="24"/>
        </w:rPr>
        <w:t xml:space="preserve">internal </w:t>
      </w:r>
      <w:r w:rsidR="00021B66" w:rsidRPr="00AA1343">
        <w:rPr>
          <w:rFonts w:eastAsia="Times New Roman" w:cstheme="minorHAnsi"/>
          <w:color w:val="000000"/>
          <w:sz w:val="24"/>
          <w:szCs w:val="24"/>
        </w:rPr>
        <w:t>district reviews. Meanwhile,</w:t>
      </w:r>
      <w:r w:rsidR="007442E9" w:rsidRPr="00AA1343">
        <w:rPr>
          <w:rFonts w:eastAsia="Times New Roman" w:cstheme="minorHAnsi"/>
          <w:color w:val="000000"/>
          <w:sz w:val="24"/>
          <w:szCs w:val="24"/>
        </w:rPr>
        <w:t xml:space="preserve"> waiting lists continued to rise.</w:t>
      </w:r>
    </w:p>
    <w:p w14:paraId="4E616FC3" w14:textId="4E3161D1" w:rsidR="004744DF" w:rsidRPr="00AA1343" w:rsidRDefault="004744DF"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During this </w:t>
      </w:r>
      <w:r w:rsidR="00021B66" w:rsidRPr="00AA1343">
        <w:rPr>
          <w:rFonts w:eastAsia="Times New Roman" w:cstheme="minorHAnsi"/>
          <w:color w:val="000000"/>
          <w:sz w:val="24"/>
          <w:szCs w:val="24"/>
        </w:rPr>
        <w:t xml:space="preserve">first NHS </w:t>
      </w:r>
      <w:r w:rsidRPr="00AA1343">
        <w:rPr>
          <w:rFonts w:eastAsia="Times New Roman" w:cstheme="minorHAnsi"/>
          <w:color w:val="000000"/>
          <w:sz w:val="24"/>
          <w:szCs w:val="24"/>
        </w:rPr>
        <w:t xml:space="preserve">period, 1948-79, there was relatively little discussion of waiting lists within the medical profession, if articles and correspondence in the </w:t>
      </w:r>
      <w:r w:rsidR="00D06CC5" w:rsidRPr="00AA1343">
        <w:rPr>
          <w:rFonts w:eastAsia="Times New Roman" w:cstheme="minorHAnsi"/>
          <w:i/>
          <w:color w:val="000000"/>
          <w:sz w:val="24"/>
          <w:szCs w:val="24"/>
        </w:rPr>
        <w:t>British Medical Journal</w:t>
      </w:r>
      <w:r w:rsidR="00021B66" w:rsidRPr="00AA1343">
        <w:rPr>
          <w:rFonts w:eastAsia="Times New Roman" w:cstheme="minorHAnsi"/>
          <w:i/>
          <w:color w:val="000000"/>
          <w:sz w:val="24"/>
          <w:szCs w:val="24"/>
        </w:rPr>
        <w:t xml:space="preserve"> </w:t>
      </w:r>
      <w:r w:rsidR="00021B66" w:rsidRPr="00AA1343">
        <w:rPr>
          <w:rFonts w:eastAsia="Times New Roman" w:cstheme="minorHAnsi"/>
          <w:color w:val="000000"/>
          <w:sz w:val="24"/>
          <w:szCs w:val="24"/>
        </w:rPr>
        <w:t>[</w:t>
      </w:r>
      <w:r w:rsidR="00021B66" w:rsidRPr="00AA1343">
        <w:rPr>
          <w:rFonts w:eastAsia="Times New Roman" w:cstheme="minorHAnsi"/>
          <w:i/>
          <w:color w:val="000000"/>
          <w:sz w:val="24"/>
          <w:szCs w:val="24"/>
        </w:rPr>
        <w:t>BMJ</w:t>
      </w:r>
      <w:r w:rsidR="00021B66" w:rsidRPr="00AA1343">
        <w:rPr>
          <w:rFonts w:eastAsia="Times New Roman" w:cstheme="minorHAnsi"/>
          <w:color w:val="000000"/>
          <w:sz w:val="24"/>
          <w:szCs w:val="24"/>
        </w:rPr>
        <w:t>]</w:t>
      </w:r>
      <w:r w:rsidRPr="00AA1343">
        <w:rPr>
          <w:rFonts w:eastAsia="Times New Roman" w:cstheme="minorHAnsi"/>
          <w:color w:val="000000"/>
          <w:sz w:val="24"/>
          <w:szCs w:val="24"/>
        </w:rPr>
        <w:t xml:space="preserve"> and the </w:t>
      </w:r>
      <w:r w:rsidRPr="00AA1343">
        <w:rPr>
          <w:rFonts w:eastAsia="Times New Roman" w:cstheme="minorHAnsi"/>
          <w:i/>
          <w:color w:val="000000"/>
          <w:sz w:val="24"/>
          <w:szCs w:val="24"/>
        </w:rPr>
        <w:t>Lancet</w:t>
      </w:r>
      <w:r w:rsidR="00752665" w:rsidRPr="00AA1343">
        <w:rPr>
          <w:rFonts w:eastAsia="Times New Roman" w:cstheme="minorHAnsi"/>
          <w:color w:val="000000"/>
          <w:sz w:val="24"/>
          <w:szCs w:val="24"/>
        </w:rPr>
        <w:t xml:space="preserve"> are indicative. The </w:t>
      </w:r>
      <w:r w:rsidR="00752665" w:rsidRPr="00AA1343">
        <w:rPr>
          <w:rFonts w:eastAsia="Times New Roman" w:cstheme="minorHAnsi"/>
          <w:i/>
          <w:color w:val="000000"/>
          <w:sz w:val="24"/>
          <w:szCs w:val="24"/>
        </w:rPr>
        <w:t>BMJ</w:t>
      </w:r>
      <w:r w:rsidR="00752665" w:rsidRPr="00AA1343">
        <w:rPr>
          <w:rFonts w:eastAsia="Times New Roman" w:cstheme="minorHAnsi"/>
          <w:color w:val="000000"/>
          <w:sz w:val="24"/>
          <w:szCs w:val="24"/>
        </w:rPr>
        <w:t xml:space="preserve"> carried</w:t>
      </w:r>
      <w:r w:rsidRPr="00AA1343">
        <w:rPr>
          <w:rFonts w:eastAsia="Times New Roman" w:cstheme="minorHAnsi"/>
          <w:color w:val="000000"/>
          <w:sz w:val="24"/>
          <w:szCs w:val="24"/>
        </w:rPr>
        <w:t xml:space="preserve"> just two letters in the 1950s; three in the 1960s and twelve in the 1970s. Some were written by clinicians offering practical solutions to problems they witnessed in their own hospit</w:t>
      </w:r>
      <w:r w:rsidR="00382330" w:rsidRPr="00AA1343">
        <w:rPr>
          <w:rFonts w:eastAsia="Times New Roman" w:cstheme="minorHAnsi"/>
          <w:color w:val="000000"/>
          <w:sz w:val="24"/>
          <w:szCs w:val="24"/>
        </w:rPr>
        <w:t>als, such as non-attendance, unfeasibly</w:t>
      </w:r>
      <w:r w:rsidRPr="00AA1343">
        <w:rPr>
          <w:rFonts w:eastAsia="Times New Roman" w:cstheme="minorHAnsi"/>
          <w:color w:val="000000"/>
          <w:sz w:val="24"/>
          <w:szCs w:val="24"/>
        </w:rPr>
        <w:t xml:space="preserve"> short call-up periods, </w:t>
      </w:r>
      <w:r w:rsidR="008356FA">
        <w:rPr>
          <w:rFonts w:eastAsia="Times New Roman" w:cstheme="minorHAnsi"/>
          <w:color w:val="000000"/>
          <w:sz w:val="24"/>
          <w:szCs w:val="24"/>
        </w:rPr>
        <w:t xml:space="preserve">or a </w:t>
      </w:r>
      <w:r w:rsidRPr="00AA1343">
        <w:rPr>
          <w:rFonts w:eastAsia="Times New Roman" w:cstheme="minorHAnsi"/>
          <w:color w:val="000000"/>
          <w:sz w:val="24"/>
          <w:szCs w:val="24"/>
        </w:rPr>
        <w:t>failure to allow consultants to book their patients at outpatient clinics. Occasionally there is insightful dialogue between clinicians through the letters pages</w:t>
      </w:r>
      <w:r w:rsidR="0099035B">
        <w:rPr>
          <w:rFonts w:eastAsia="Times New Roman" w:cstheme="minorHAnsi"/>
          <w:color w:val="000000"/>
          <w:sz w:val="24"/>
          <w:szCs w:val="24"/>
        </w:rPr>
        <w:t xml:space="preserve"> (Choyce</w:t>
      </w:r>
      <w:r w:rsidR="00955E8C">
        <w:rPr>
          <w:rFonts w:eastAsia="Times New Roman" w:cstheme="minorHAnsi"/>
          <w:color w:val="000000"/>
          <w:sz w:val="24"/>
          <w:szCs w:val="24"/>
        </w:rPr>
        <w:t>, 1971; Harris, 1971;</w:t>
      </w:r>
      <w:r w:rsidR="0099035B">
        <w:rPr>
          <w:rFonts w:eastAsia="Times New Roman" w:cstheme="minorHAnsi"/>
          <w:color w:val="000000"/>
          <w:sz w:val="24"/>
          <w:szCs w:val="24"/>
        </w:rPr>
        <w:t xml:space="preserve"> Gardiner</w:t>
      </w:r>
      <w:r w:rsidR="00955E8C">
        <w:rPr>
          <w:rFonts w:eastAsia="Times New Roman" w:cstheme="minorHAnsi"/>
          <w:color w:val="000000"/>
          <w:sz w:val="24"/>
          <w:szCs w:val="24"/>
        </w:rPr>
        <w:t>, 1971;</w:t>
      </w:r>
      <w:r w:rsidR="0099035B">
        <w:rPr>
          <w:rFonts w:eastAsia="Times New Roman" w:cstheme="minorHAnsi"/>
          <w:color w:val="000000"/>
          <w:sz w:val="24"/>
          <w:szCs w:val="24"/>
        </w:rPr>
        <w:t xml:space="preserve"> Fitzgerald</w:t>
      </w:r>
      <w:r w:rsidR="00955E8C">
        <w:rPr>
          <w:rFonts w:eastAsia="Times New Roman" w:cstheme="minorHAnsi"/>
          <w:color w:val="000000"/>
          <w:sz w:val="24"/>
          <w:szCs w:val="24"/>
        </w:rPr>
        <w:t>, 1972;</w:t>
      </w:r>
      <w:r w:rsidR="0099035B">
        <w:rPr>
          <w:rFonts w:eastAsia="Times New Roman" w:cstheme="minorHAnsi"/>
          <w:color w:val="000000"/>
          <w:sz w:val="24"/>
          <w:szCs w:val="24"/>
        </w:rPr>
        <w:t xml:space="preserve"> Harris</w:t>
      </w:r>
      <w:r w:rsidR="00955E8C">
        <w:rPr>
          <w:rFonts w:eastAsia="Times New Roman" w:cstheme="minorHAnsi"/>
          <w:color w:val="000000"/>
          <w:sz w:val="24"/>
          <w:szCs w:val="24"/>
        </w:rPr>
        <w:t>,</w:t>
      </w:r>
      <w:r w:rsidR="0099035B">
        <w:rPr>
          <w:rFonts w:eastAsia="Times New Roman" w:cstheme="minorHAnsi"/>
          <w:color w:val="000000"/>
          <w:sz w:val="24"/>
          <w:szCs w:val="24"/>
        </w:rPr>
        <w:t xml:space="preserve"> 1972)</w:t>
      </w:r>
      <w:r w:rsidRPr="00AA1343">
        <w:rPr>
          <w:rFonts w:eastAsia="Times New Roman" w:cstheme="minorHAnsi"/>
          <w:color w:val="000000"/>
          <w:sz w:val="24"/>
          <w:szCs w:val="24"/>
        </w:rPr>
        <w:t>.</w:t>
      </w:r>
      <w:r w:rsidR="00084D0B" w:rsidRPr="00AA1343">
        <w:rPr>
          <w:rFonts w:eastAsia="Times New Roman" w:cstheme="minorHAnsi"/>
          <w:color w:val="000000"/>
          <w:sz w:val="24"/>
          <w:szCs w:val="24"/>
        </w:rPr>
        <w:t xml:space="preserve"> </w:t>
      </w:r>
      <w:r w:rsidR="0003712A" w:rsidRPr="00AA1343">
        <w:rPr>
          <w:rFonts w:eastAsia="Times New Roman" w:cstheme="minorHAnsi"/>
          <w:color w:val="000000"/>
          <w:sz w:val="24"/>
          <w:szCs w:val="24"/>
        </w:rPr>
        <w:t xml:space="preserve">Rarely, there were damming critiques of hospital inefficiency, such as the </w:t>
      </w:r>
      <w:r w:rsidR="0003712A" w:rsidRPr="00AA1343">
        <w:rPr>
          <w:rFonts w:eastAsia="Times New Roman" w:cstheme="minorHAnsi"/>
          <w:i/>
          <w:color w:val="000000"/>
          <w:sz w:val="24"/>
          <w:szCs w:val="24"/>
        </w:rPr>
        <w:t>Lancet</w:t>
      </w:r>
      <w:r w:rsidR="0003712A" w:rsidRPr="00AA1343">
        <w:rPr>
          <w:rFonts w:eastAsia="Times New Roman" w:cstheme="minorHAnsi"/>
          <w:color w:val="000000"/>
          <w:sz w:val="24"/>
          <w:szCs w:val="24"/>
        </w:rPr>
        <w:t xml:space="preserve"> editorial in 1976 that commented:</w:t>
      </w:r>
    </w:p>
    <w:p w14:paraId="0B096ED3" w14:textId="4E60B767" w:rsidR="0003712A" w:rsidRPr="00AA1343" w:rsidRDefault="0003712A"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lastRenderedPageBreak/>
        <w:t>‘There are many reasons, apart from tradition, from continuing to write ‘to come again, 3 months’ in outpatient notes. Most are irrelevant to the health of the community. Few could stand up to rational examination’.</w:t>
      </w:r>
      <w:r w:rsidR="00802A82">
        <w:rPr>
          <w:rFonts w:eastAsia="Times New Roman" w:cstheme="minorHAnsi"/>
          <w:color w:val="000000"/>
          <w:sz w:val="24"/>
          <w:szCs w:val="24"/>
        </w:rPr>
        <w:t xml:space="preserve"> (Lancet</w:t>
      </w:r>
      <w:r w:rsidR="00955E8C">
        <w:rPr>
          <w:rFonts w:eastAsia="Times New Roman" w:cstheme="minorHAnsi"/>
          <w:color w:val="000000"/>
          <w:sz w:val="24"/>
          <w:szCs w:val="24"/>
        </w:rPr>
        <w:t>, 1976: 301-2;</w:t>
      </w:r>
      <w:r w:rsidR="00802A82">
        <w:rPr>
          <w:rFonts w:eastAsia="Times New Roman" w:cstheme="minorHAnsi"/>
          <w:color w:val="000000"/>
          <w:sz w:val="24"/>
          <w:szCs w:val="24"/>
        </w:rPr>
        <w:t xml:space="preserve"> Cox</w:t>
      </w:r>
      <w:r w:rsidR="00955E8C">
        <w:rPr>
          <w:rFonts w:eastAsia="Times New Roman" w:cstheme="minorHAnsi"/>
          <w:color w:val="000000"/>
          <w:sz w:val="24"/>
          <w:szCs w:val="24"/>
        </w:rPr>
        <w:t>,</w:t>
      </w:r>
      <w:r w:rsidR="00802A82">
        <w:rPr>
          <w:rFonts w:eastAsia="Times New Roman" w:cstheme="minorHAnsi"/>
          <w:color w:val="000000"/>
          <w:sz w:val="24"/>
          <w:szCs w:val="24"/>
        </w:rPr>
        <w:t xml:space="preserve"> 1977).</w:t>
      </w:r>
    </w:p>
    <w:p w14:paraId="03ED461C" w14:textId="77777777" w:rsidR="00600B4C" w:rsidRPr="00AA1343" w:rsidRDefault="00600B4C" w:rsidP="00D25200">
      <w:pPr>
        <w:spacing w:line="480" w:lineRule="auto"/>
        <w:rPr>
          <w:rFonts w:eastAsia="Times New Roman" w:cstheme="minorHAnsi"/>
          <w:color w:val="000000"/>
          <w:sz w:val="24"/>
          <w:szCs w:val="24"/>
        </w:rPr>
      </w:pPr>
    </w:p>
    <w:p w14:paraId="40A74F27" w14:textId="77777777" w:rsidR="00C25DCA" w:rsidRPr="00AA1343" w:rsidRDefault="00382330" w:rsidP="00D25200">
      <w:pPr>
        <w:spacing w:line="480" w:lineRule="auto"/>
        <w:rPr>
          <w:rFonts w:eastAsia="Times New Roman" w:cstheme="minorHAnsi"/>
          <w:b/>
          <w:color w:val="000000"/>
          <w:sz w:val="24"/>
          <w:szCs w:val="24"/>
        </w:rPr>
      </w:pPr>
      <w:r w:rsidRPr="00AA1343">
        <w:rPr>
          <w:rFonts w:eastAsia="Times New Roman" w:cstheme="minorHAnsi"/>
          <w:b/>
          <w:color w:val="000000"/>
          <w:sz w:val="24"/>
          <w:szCs w:val="24"/>
        </w:rPr>
        <w:t>1979-1997: NHS Managerialism</w:t>
      </w:r>
    </w:p>
    <w:p w14:paraId="704FF6C4" w14:textId="3E6BF2FF" w:rsidR="00D9535E" w:rsidRPr="00AA1343" w:rsidRDefault="00C25DCA" w:rsidP="00405B51">
      <w:pPr>
        <w:spacing w:line="480" w:lineRule="auto"/>
        <w:rPr>
          <w:rFonts w:eastAsia="Times New Roman" w:cstheme="minorHAnsi"/>
          <w:color w:val="000000"/>
          <w:sz w:val="24"/>
          <w:szCs w:val="24"/>
        </w:rPr>
      </w:pPr>
      <w:r w:rsidRPr="00AA1343">
        <w:rPr>
          <w:rFonts w:eastAsia="Times New Roman" w:cstheme="minorHAnsi"/>
          <w:color w:val="000000"/>
          <w:sz w:val="24"/>
          <w:szCs w:val="24"/>
        </w:rPr>
        <w:t>The election in 1979 of Margaret Thatcher’s Conservative government heralded the start of a new era of central, and more politicised, interventions in the NHS. A new ‘</w:t>
      </w:r>
      <w:proofErr w:type="spellStart"/>
      <w:r w:rsidRPr="00AA1343">
        <w:rPr>
          <w:rFonts w:eastAsia="Times New Roman" w:cstheme="minorHAnsi"/>
          <w:color w:val="000000"/>
          <w:sz w:val="24"/>
          <w:szCs w:val="24"/>
        </w:rPr>
        <w:t>managerialsim</w:t>
      </w:r>
      <w:proofErr w:type="spellEnd"/>
      <w:r w:rsidRPr="00AA1343">
        <w:rPr>
          <w:rFonts w:eastAsia="Times New Roman" w:cstheme="minorHAnsi"/>
          <w:color w:val="000000"/>
          <w:sz w:val="24"/>
          <w:szCs w:val="24"/>
        </w:rPr>
        <w:t>’ was cultivate</w:t>
      </w:r>
      <w:r w:rsidR="0003712A" w:rsidRPr="00AA1343">
        <w:rPr>
          <w:rFonts w:eastAsia="Times New Roman" w:cstheme="minorHAnsi"/>
          <w:color w:val="000000"/>
          <w:sz w:val="24"/>
          <w:szCs w:val="24"/>
        </w:rPr>
        <w:t>d, especially following the 1983</w:t>
      </w:r>
      <w:r w:rsidRPr="00AA1343">
        <w:rPr>
          <w:rFonts w:eastAsia="Times New Roman" w:cstheme="minorHAnsi"/>
          <w:color w:val="000000"/>
          <w:sz w:val="24"/>
          <w:szCs w:val="24"/>
        </w:rPr>
        <w:t xml:space="preserve"> Griffiths report which brought</w:t>
      </w:r>
      <w:r w:rsidR="00405B51">
        <w:rPr>
          <w:rFonts w:eastAsia="Times New Roman" w:cstheme="minorHAnsi"/>
          <w:color w:val="000000"/>
          <w:sz w:val="24"/>
          <w:szCs w:val="24"/>
        </w:rPr>
        <w:t xml:space="preserve"> in general managers</w:t>
      </w:r>
      <w:r w:rsidR="00802A82">
        <w:rPr>
          <w:rFonts w:eastAsia="Times New Roman" w:cstheme="minorHAnsi"/>
          <w:color w:val="000000"/>
          <w:sz w:val="24"/>
          <w:szCs w:val="24"/>
        </w:rPr>
        <w:t xml:space="preserve"> (Griffiths</w:t>
      </w:r>
      <w:r w:rsidR="00955E8C">
        <w:rPr>
          <w:rFonts w:eastAsia="Times New Roman" w:cstheme="minorHAnsi"/>
          <w:color w:val="000000"/>
          <w:sz w:val="24"/>
          <w:szCs w:val="24"/>
        </w:rPr>
        <w:t>,</w:t>
      </w:r>
      <w:r w:rsidR="00802A82">
        <w:rPr>
          <w:rFonts w:eastAsia="Times New Roman" w:cstheme="minorHAnsi"/>
          <w:color w:val="000000"/>
          <w:sz w:val="24"/>
          <w:szCs w:val="24"/>
        </w:rPr>
        <w:t xml:space="preserve"> 1983)</w:t>
      </w:r>
      <w:r w:rsidR="00405B51">
        <w:rPr>
          <w:rFonts w:eastAsia="Times New Roman" w:cstheme="minorHAnsi"/>
          <w:color w:val="000000"/>
          <w:sz w:val="24"/>
          <w:szCs w:val="24"/>
        </w:rPr>
        <w:t xml:space="preserve">, and </w:t>
      </w:r>
      <w:r w:rsidR="00021B66" w:rsidRPr="00AA1343">
        <w:rPr>
          <w:rFonts w:eastAsia="Times New Roman" w:cstheme="minorHAnsi"/>
          <w:color w:val="000000"/>
          <w:sz w:val="24"/>
          <w:szCs w:val="24"/>
        </w:rPr>
        <w:t xml:space="preserve">new analytical tools </w:t>
      </w:r>
      <w:r w:rsidR="00084D0B" w:rsidRPr="00AA1343">
        <w:rPr>
          <w:rFonts w:eastAsia="Times New Roman" w:cstheme="minorHAnsi"/>
          <w:color w:val="000000"/>
          <w:sz w:val="24"/>
          <w:szCs w:val="24"/>
        </w:rPr>
        <w:t>developed by</w:t>
      </w:r>
      <w:r w:rsidR="00D9535E" w:rsidRPr="00AA1343">
        <w:rPr>
          <w:rFonts w:eastAsia="Times New Roman" w:cstheme="minorHAnsi"/>
          <w:color w:val="000000"/>
          <w:sz w:val="24"/>
          <w:szCs w:val="24"/>
        </w:rPr>
        <w:t xml:space="preserve"> ‘technicians’ – economists, epidemiologists and others</w:t>
      </w:r>
      <w:r w:rsidR="00405B51">
        <w:rPr>
          <w:rFonts w:eastAsia="Times New Roman" w:cstheme="minorHAnsi"/>
          <w:color w:val="000000"/>
          <w:sz w:val="24"/>
          <w:szCs w:val="24"/>
        </w:rPr>
        <w:t xml:space="preserve"> </w:t>
      </w:r>
      <w:r w:rsidR="00802A82">
        <w:rPr>
          <w:rFonts w:eastAsia="Times New Roman" w:cstheme="minorHAnsi"/>
          <w:color w:val="000000"/>
          <w:sz w:val="24"/>
          <w:szCs w:val="24"/>
        </w:rPr>
        <w:t>(Klein</w:t>
      </w:r>
      <w:r w:rsidR="00955E8C">
        <w:rPr>
          <w:rFonts w:eastAsia="Times New Roman" w:cstheme="minorHAnsi"/>
          <w:color w:val="000000"/>
          <w:sz w:val="24"/>
          <w:szCs w:val="24"/>
        </w:rPr>
        <w:t>,</w:t>
      </w:r>
      <w:r w:rsidR="00405B51">
        <w:rPr>
          <w:rFonts w:eastAsia="Times New Roman" w:cstheme="minorHAnsi"/>
          <w:color w:val="000000"/>
          <w:sz w:val="24"/>
          <w:szCs w:val="24"/>
        </w:rPr>
        <w:t xml:space="preserve"> 2013</w:t>
      </w:r>
      <w:r w:rsidR="00802A82">
        <w:rPr>
          <w:rFonts w:eastAsia="Times New Roman" w:cstheme="minorHAnsi"/>
          <w:color w:val="000000"/>
          <w:sz w:val="24"/>
          <w:szCs w:val="24"/>
        </w:rPr>
        <w:t>)</w:t>
      </w:r>
      <w:r w:rsidR="00405B51">
        <w:rPr>
          <w:rFonts w:eastAsia="Times New Roman" w:cstheme="minorHAnsi"/>
          <w:color w:val="000000"/>
          <w:sz w:val="24"/>
          <w:szCs w:val="24"/>
        </w:rPr>
        <w:t>.</w:t>
      </w:r>
    </w:p>
    <w:p w14:paraId="46BAC1C0" w14:textId="69C2C734" w:rsidR="00D03DD0" w:rsidRPr="00AA1343" w:rsidRDefault="00405B51" w:rsidP="00D25200">
      <w:pPr>
        <w:spacing w:line="480" w:lineRule="auto"/>
        <w:rPr>
          <w:rFonts w:eastAsia="Times New Roman" w:cstheme="minorHAnsi"/>
          <w:color w:val="000000"/>
          <w:sz w:val="24"/>
          <w:szCs w:val="24"/>
        </w:rPr>
      </w:pPr>
      <w:r>
        <w:rPr>
          <w:rFonts w:eastAsia="Times New Roman" w:cstheme="minorHAnsi"/>
          <w:color w:val="000000"/>
          <w:sz w:val="24"/>
          <w:szCs w:val="24"/>
        </w:rPr>
        <w:t>Exposure</w:t>
      </w:r>
      <w:r w:rsidR="00D03DD0" w:rsidRPr="00AA1343">
        <w:rPr>
          <w:rFonts w:eastAsia="Times New Roman" w:cstheme="minorHAnsi"/>
          <w:color w:val="000000"/>
          <w:sz w:val="24"/>
          <w:szCs w:val="24"/>
        </w:rPr>
        <w:t xml:space="preserve"> </w:t>
      </w:r>
      <w:r w:rsidR="00D9535E" w:rsidRPr="00AA1343">
        <w:rPr>
          <w:rFonts w:eastAsia="Times New Roman" w:cstheme="minorHAnsi"/>
          <w:color w:val="000000"/>
          <w:sz w:val="24"/>
          <w:szCs w:val="24"/>
        </w:rPr>
        <w:t xml:space="preserve">of </w:t>
      </w:r>
      <w:r w:rsidR="00021B66" w:rsidRPr="00AA1343">
        <w:rPr>
          <w:rFonts w:eastAsia="Times New Roman" w:cstheme="minorHAnsi"/>
          <w:color w:val="000000"/>
          <w:sz w:val="24"/>
          <w:szCs w:val="24"/>
        </w:rPr>
        <w:t xml:space="preserve">the </w:t>
      </w:r>
      <w:r w:rsidR="00D9535E" w:rsidRPr="00AA1343">
        <w:rPr>
          <w:rFonts w:eastAsia="Times New Roman" w:cstheme="minorHAnsi"/>
          <w:color w:val="000000"/>
          <w:sz w:val="24"/>
          <w:szCs w:val="24"/>
        </w:rPr>
        <w:t>considerable variations in NHS practices</w:t>
      </w:r>
      <w:r w:rsidR="00D03DD0" w:rsidRPr="00AA1343">
        <w:rPr>
          <w:rFonts w:eastAsia="Times New Roman" w:cstheme="minorHAnsi"/>
          <w:color w:val="000000"/>
          <w:sz w:val="24"/>
          <w:szCs w:val="24"/>
        </w:rPr>
        <w:t xml:space="preserve"> was a key strategy</w:t>
      </w:r>
      <w:r w:rsidR="00084D0B" w:rsidRPr="00AA1343">
        <w:rPr>
          <w:rFonts w:eastAsia="Times New Roman" w:cstheme="minorHAnsi"/>
          <w:color w:val="000000"/>
          <w:sz w:val="24"/>
          <w:szCs w:val="24"/>
        </w:rPr>
        <w:t xml:space="preserve"> of the Conservative</w:t>
      </w:r>
      <w:r w:rsidR="00D9535E" w:rsidRPr="00AA1343">
        <w:rPr>
          <w:rFonts w:eastAsia="Times New Roman" w:cstheme="minorHAnsi"/>
          <w:color w:val="000000"/>
          <w:sz w:val="24"/>
          <w:szCs w:val="24"/>
        </w:rPr>
        <w:t xml:space="preserve"> govern</w:t>
      </w:r>
      <w:r w:rsidR="00CE6A23">
        <w:rPr>
          <w:rFonts w:eastAsia="Times New Roman" w:cstheme="minorHAnsi"/>
          <w:color w:val="000000"/>
          <w:sz w:val="24"/>
          <w:szCs w:val="24"/>
        </w:rPr>
        <w:t>ments</w:t>
      </w:r>
      <w:r w:rsidR="00802A82">
        <w:rPr>
          <w:rFonts w:eastAsia="Times New Roman" w:cstheme="minorHAnsi"/>
          <w:color w:val="000000"/>
          <w:sz w:val="24"/>
          <w:szCs w:val="24"/>
        </w:rPr>
        <w:t xml:space="preserve">. </w:t>
      </w:r>
      <w:r w:rsidR="00CE6A23">
        <w:rPr>
          <w:rFonts w:eastAsia="Times New Roman" w:cstheme="minorHAnsi"/>
          <w:color w:val="000000"/>
          <w:sz w:val="24"/>
          <w:szCs w:val="24"/>
        </w:rPr>
        <w:t xml:space="preserve">The economist </w:t>
      </w:r>
      <w:r w:rsidR="007162F9" w:rsidRPr="00AA1343">
        <w:rPr>
          <w:rFonts w:eastAsia="Times New Roman" w:cstheme="minorHAnsi"/>
          <w:color w:val="000000"/>
          <w:sz w:val="24"/>
          <w:szCs w:val="24"/>
        </w:rPr>
        <w:t xml:space="preserve">C.E.B. </w:t>
      </w:r>
      <w:r w:rsidR="000E10F2" w:rsidRPr="00AA1343">
        <w:rPr>
          <w:rFonts w:eastAsia="Times New Roman" w:cstheme="minorHAnsi"/>
          <w:color w:val="000000"/>
          <w:sz w:val="24"/>
          <w:szCs w:val="24"/>
        </w:rPr>
        <w:t>Frost</w:t>
      </w:r>
      <w:r w:rsidR="00802A82">
        <w:rPr>
          <w:rFonts w:eastAsia="Times New Roman" w:cstheme="minorHAnsi"/>
          <w:color w:val="000000"/>
          <w:sz w:val="24"/>
          <w:szCs w:val="24"/>
        </w:rPr>
        <w:t xml:space="preserve"> (1980)</w:t>
      </w:r>
      <w:r w:rsidR="007162F9" w:rsidRPr="00AA1343">
        <w:rPr>
          <w:rFonts w:eastAsia="Times New Roman" w:cstheme="minorHAnsi"/>
          <w:color w:val="000000"/>
          <w:sz w:val="24"/>
          <w:szCs w:val="24"/>
        </w:rPr>
        <w:t>, working in collaboration with the DHSS,</w:t>
      </w:r>
      <w:r w:rsidR="00D9535E" w:rsidRPr="00AA1343">
        <w:rPr>
          <w:rFonts w:eastAsia="Times New Roman" w:cstheme="minorHAnsi"/>
          <w:color w:val="000000"/>
          <w:sz w:val="24"/>
          <w:szCs w:val="24"/>
        </w:rPr>
        <w:t xml:space="preserve"> established</w:t>
      </w:r>
      <w:r w:rsidR="000E10F2" w:rsidRPr="00AA1343">
        <w:rPr>
          <w:rFonts w:eastAsia="Times New Roman" w:cstheme="minorHAnsi"/>
          <w:color w:val="000000"/>
          <w:sz w:val="24"/>
          <w:szCs w:val="24"/>
        </w:rPr>
        <w:t xml:space="preserve"> that the average waiting list per consultant was around 160 patients, which represented approximately two months’ work. </w:t>
      </w:r>
      <w:r w:rsidR="00876EF2" w:rsidRPr="00AA1343">
        <w:rPr>
          <w:rFonts w:eastAsia="Times New Roman" w:cstheme="minorHAnsi"/>
          <w:color w:val="000000"/>
          <w:sz w:val="24"/>
          <w:szCs w:val="24"/>
        </w:rPr>
        <w:t>He warn</w:t>
      </w:r>
      <w:r w:rsidR="00382330" w:rsidRPr="00AA1343">
        <w:rPr>
          <w:rFonts w:eastAsia="Times New Roman" w:cstheme="minorHAnsi"/>
          <w:color w:val="000000"/>
          <w:sz w:val="24"/>
          <w:szCs w:val="24"/>
        </w:rPr>
        <w:t xml:space="preserve">ed that </w:t>
      </w:r>
      <w:r w:rsidR="00CE6A23">
        <w:rPr>
          <w:rFonts w:eastAsia="Times New Roman" w:cstheme="minorHAnsi"/>
          <w:color w:val="000000"/>
          <w:sz w:val="24"/>
          <w:szCs w:val="24"/>
        </w:rPr>
        <w:t xml:space="preserve">the Culyer and </w:t>
      </w:r>
      <w:proofErr w:type="spellStart"/>
      <w:r w:rsidR="00CE6A23">
        <w:rPr>
          <w:rFonts w:eastAsia="Times New Roman" w:cstheme="minorHAnsi"/>
          <w:color w:val="000000"/>
          <w:sz w:val="24"/>
          <w:szCs w:val="24"/>
        </w:rPr>
        <w:t>Cullis</w:t>
      </w:r>
      <w:proofErr w:type="spellEnd"/>
      <w:r>
        <w:rPr>
          <w:rFonts w:eastAsia="Times New Roman" w:cstheme="minorHAnsi"/>
          <w:color w:val="000000"/>
          <w:sz w:val="24"/>
          <w:szCs w:val="24"/>
        </w:rPr>
        <w:t xml:space="preserve"> </w:t>
      </w:r>
      <w:r w:rsidR="00382330" w:rsidRPr="00AA1343">
        <w:rPr>
          <w:rFonts w:eastAsia="Times New Roman" w:cstheme="minorHAnsi"/>
          <w:color w:val="000000"/>
          <w:sz w:val="24"/>
          <w:szCs w:val="24"/>
        </w:rPr>
        <w:t>points-based</w:t>
      </w:r>
      <w:r w:rsidR="00752681" w:rsidRPr="00AA1343">
        <w:rPr>
          <w:rFonts w:eastAsia="Times New Roman" w:cstheme="minorHAnsi"/>
          <w:color w:val="000000"/>
          <w:sz w:val="24"/>
          <w:szCs w:val="24"/>
        </w:rPr>
        <w:t xml:space="preserve"> admissi</w:t>
      </w:r>
      <w:r w:rsidR="00382330" w:rsidRPr="00AA1343">
        <w:rPr>
          <w:rFonts w:eastAsia="Times New Roman" w:cstheme="minorHAnsi"/>
          <w:color w:val="000000"/>
          <w:sz w:val="24"/>
          <w:szCs w:val="24"/>
        </w:rPr>
        <w:t>ons index</w:t>
      </w:r>
      <w:r w:rsidR="00752681" w:rsidRPr="00AA1343">
        <w:rPr>
          <w:rFonts w:eastAsia="Times New Roman" w:cstheme="minorHAnsi"/>
          <w:color w:val="000000"/>
          <w:sz w:val="24"/>
          <w:szCs w:val="24"/>
        </w:rPr>
        <w:t xml:space="preserve"> could lead to the ‘rationally economizing consultant’ who would ‘divert resources to accumulate points under the scheme as long as his value of the anticipated benefit of inpatient care exceeds the anticipated cost to him of earning the extra point…</w:t>
      </w:r>
      <w:r w:rsidR="00794079" w:rsidRPr="00AA1343">
        <w:rPr>
          <w:rFonts w:eastAsia="Times New Roman" w:cstheme="minorHAnsi"/>
          <w:color w:val="000000"/>
          <w:sz w:val="24"/>
          <w:szCs w:val="24"/>
        </w:rPr>
        <w:t>.’</w:t>
      </w:r>
      <w:r w:rsidR="00802A82">
        <w:rPr>
          <w:rFonts w:eastAsia="Times New Roman" w:cstheme="minorHAnsi"/>
          <w:color w:val="000000"/>
          <w:sz w:val="24"/>
          <w:szCs w:val="24"/>
        </w:rPr>
        <w:t xml:space="preserve"> (Frost</w:t>
      </w:r>
      <w:r w:rsidR="00955E8C">
        <w:rPr>
          <w:rFonts w:eastAsia="Times New Roman" w:cstheme="minorHAnsi"/>
          <w:color w:val="000000"/>
          <w:sz w:val="24"/>
          <w:szCs w:val="24"/>
        </w:rPr>
        <w:t>,</w:t>
      </w:r>
      <w:r w:rsidR="00802A82">
        <w:rPr>
          <w:rFonts w:eastAsia="Times New Roman" w:cstheme="minorHAnsi"/>
          <w:color w:val="000000"/>
          <w:sz w:val="24"/>
          <w:szCs w:val="24"/>
        </w:rPr>
        <w:t xml:space="preserve"> 1980</w:t>
      </w:r>
      <w:r w:rsidR="0037338D">
        <w:rPr>
          <w:rFonts w:eastAsia="Times New Roman" w:cstheme="minorHAnsi"/>
          <w:color w:val="000000"/>
          <w:sz w:val="24"/>
          <w:szCs w:val="24"/>
        </w:rPr>
        <w:t>a</w:t>
      </w:r>
      <w:r w:rsidR="00802A82">
        <w:rPr>
          <w:rFonts w:eastAsia="Times New Roman" w:cstheme="minorHAnsi"/>
          <w:color w:val="000000"/>
          <w:sz w:val="24"/>
          <w:szCs w:val="24"/>
        </w:rPr>
        <w:t>: 6-7).</w:t>
      </w:r>
    </w:p>
    <w:p w14:paraId="05A7C908" w14:textId="77777777" w:rsidR="00D9535E" w:rsidRPr="00AA1343" w:rsidRDefault="00752681"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Frost proposed two alternatives: first, the waiting list premium – the consultant would receive payment according to the reduction in their waiting list. Second, and the more attractive option – a discharge index – which would take account of all the consultant’s </w:t>
      </w:r>
      <w:r w:rsidRPr="00AA1343">
        <w:rPr>
          <w:rFonts w:eastAsia="Times New Roman" w:cstheme="minorHAnsi"/>
          <w:color w:val="000000"/>
          <w:sz w:val="24"/>
          <w:szCs w:val="24"/>
        </w:rPr>
        <w:lastRenderedPageBreak/>
        <w:t>clinical duties including outpatients</w:t>
      </w:r>
      <w:r w:rsidR="00D9535E" w:rsidRPr="00AA1343">
        <w:rPr>
          <w:rFonts w:eastAsia="Times New Roman" w:cstheme="minorHAnsi"/>
          <w:color w:val="000000"/>
          <w:sz w:val="24"/>
          <w:szCs w:val="24"/>
        </w:rPr>
        <w:t>’</w:t>
      </w:r>
      <w:r w:rsidRPr="00AA1343">
        <w:rPr>
          <w:rFonts w:eastAsia="Times New Roman" w:cstheme="minorHAnsi"/>
          <w:color w:val="000000"/>
          <w:sz w:val="24"/>
          <w:szCs w:val="24"/>
        </w:rPr>
        <w:t xml:space="preserve"> appointments. </w:t>
      </w:r>
      <w:r w:rsidR="00382330" w:rsidRPr="00AA1343">
        <w:rPr>
          <w:rFonts w:eastAsia="Times New Roman" w:cstheme="minorHAnsi"/>
          <w:color w:val="000000"/>
          <w:sz w:val="24"/>
          <w:szCs w:val="24"/>
        </w:rPr>
        <w:t>Frost also supported the</w:t>
      </w:r>
      <w:r w:rsidR="00D22AC0" w:rsidRPr="00AA1343">
        <w:rPr>
          <w:rFonts w:eastAsia="Times New Roman" w:cstheme="minorHAnsi"/>
          <w:color w:val="000000"/>
          <w:sz w:val="24"/>
          <w:szCs w:val="24"/>
        </w:rPr>
        <w:t xml:space="preserve"> potentially disruptive shift in analytical focus – from waiting list numbers to waiting times</w:t>
      </w:r>
      <w:r w:rsidRPr="00AA1343">
        <w:rPr>
          <w:rFonts w:eastAsia="Times New Roman" w:cstheme="minorHAnsi"/>
          <w:color w:val="000000"/>
          <w:sz w:val="24"/>
          <w:szCs w:val="24"/>
        </w:rPr>
        <w:t xml:space="preserve">: </w:t>
      </w:r>
    </w:p>
    <w:p w14:paraId="10D7E910" w14:textId="2AD6973B" w:rsidR="00752681" w:rsidRPr="00AA1343" w:rsidRDefault="00752681" w:rsidP="00D25200">
      <w:pPr>
        <w:spacing w:line="480" w:lineRule="auto"/>
        <w:ind w:left="567" w:right="521"/>
        <w:rPr>
          <w:rFonts w:eastAsia="Times New Roman" w:cstheme="minorHAnsi"/>
          <w:color w:val="000000"/>
          <w:sz w:val="24"/>
          <w:szCs w:val="24"/>
        </w:rPr>
      </w:pPr>
      <w:r w:rsidRPr="00AA1343">
        <w:rPr>
          <w:rFonts w:eastAsia="Times New Roman" w:cstheme="minorHAnsi"/>
          <w:color w:val="000000"/>
          <w:sz w:val="24"/>
          <w:szCs w:val="24"/>
        </w:rPr>
        <w:t>‘Ec</w:t>
      </w:r>
      <w:r w:rsidR="00021547" w:rsidRPr="00AA1343">
        <w:rPr>
          <w:rFonts w:eastAsia="Times New Roman" w:cstheme="minorHAnsi"/>
          <w:color w:val="000000"/>
          <w:sz w:val="24"/>
          <w:szCs w:val="24"/>
        </w:rPr>
        <w:t>onomists are not alone in trying</w:t>
      </w:r>
      <w:r w:rsidRPr="00AA1343">
        <w:rPr>
          <w:rFonts w:eastAsia="Times New Roman" w:cstheme="minorHAnsi"/>
          <w:color w:val="000000"/>
          <w:sz w:val="24"/>
          <w:szCs w:val="24"/>
        </w:rPr>
        <w:t xml:space="preserve"> to divert attention from waiting lists figures to waiting times ther</w:t>
      </w:r>
      <w:r w:rsidR="00021547" w:rsidRPr="00AA1343">
        <w:rPr>
          <w:rFonts w:eastAsia="Times New Roman" w:cstheme="minorHAnsi"/>
          <w:color w:val="000000"/>
          <w:sz w:val="24"/>
          <w:szCs w:val="24"/>
        </w:rPr>
        <w:t>e</w:t>
      </w:r>
      <w:r w:rsidRPr="00AA1343">
        <w:rPr>
          <w:rFonts w:eastAsia="Times New Roman" w:cstheme="minorHAnsi"/>
          <w:color w:val="000000"/>
          <w:sz w:val="24"/>
          <w:szCs w:val="24"/>
        </w:rPr>
        <w:t>by encouraging a more meaningful discussion of cost-reducing measures. The government clearly has a difficult task. It has to encourage doctors to use medical resources sparingly, and yet it has also to reassure taxpayers that their taxes have bought them medical treatment as and when they require it</w:t>
      </w:r>
      <w:r w:rsidR="00021547" w:rsidRPr="00AA1343">
        <w:rPr>
          <w:rFonts w:eastAsia="Times New Roman" w:cstheme="minorHAnsi"/>
          <w:color w:val="000000"/>
          <w:sz w:val="24"/>
          <w:szCs w:val="24"/>
        </w:rPr>
        <w:t>… If we agree that much of the concern expressed about waiting l</w:t>
      </w:r>
      <w:r w:rsidR="00084D0B" w:rsidRPr="00AA1343">
        <w:rPr>
          <w:rFonts w:eastAsia="Times New Roman" w:cstheme="minorHAnsi"/>
          <w:color w:val="000000"/>
          <w:sz w:val="24"/>
          <w:szCs w:val="24"/>
        </w:rPr>
        <w:t>ists is really symptomatic, then</w:t>
      </w:r>
      <w:r w:rsidR="00021547" w:rsidRPr="00AA1343">
        <w:rPr>
          <w:rFonts w:eastAsia="Times New Roman" w:cstheme="minorHAnsi"/>
          <w:color w:val="000000"/>
          <w:sz w:val="24"/>
          <w:szCs w:val="24"/>
        </w:rPr>
        <w:t xml:space="preserve"> possibly we can also agree that the fundamental problem is one of selecting an appropriate incentive structure for the consultants.’</w:t>
      </w:r>
      <w:r w:rsidR="00802A82">
        <w:rPr>
          <w:rFonts w:eastAsia="Times New Roman" w:cstheme="minorHAnsi"/>
          <w:color w:val="000000"/>
          <w:sz w:val="24"/>
          <w:szCs w:val="24"/>
        </w:rPr>
        <w:t xml:space="preserve"> (Frost</w:t>
      </w:r>
      <w:r w:rsidR="00955E8C">
        <w:rPr>
          <w:rFonts w:eastAsia="Times New Roman" w:cstheme="minorHAnsi"/>
          <w:color w:val="000000"/>
          <w:sz w:val="24"/>
          <w:szCs w:val="24"/>
        </w:rPr>
        <w:t>,</w:t>
      </w:r>
      <w:r w:rsidR="00802A82">
        <w:rPr>
          <w:rFonts w:eastAsia="Times New Roman" w:cstheme="minorHAnsi"/>
          <w:color w:val="000000"/>
          <w:sz w:val="24"/>
          <w:szCs w:val="24"/>
        </w:rPr>
        <w:t xml:space="preserve"> 1980a: 7).</w:t>
      </w:r>
    </w:p>
    <w:p w14:paraId="4614C448" w14:textId="5E0DBE25" w:rsidR="00FE26A5" w:rsidRPr="00AA1343" w:rsidRDefault="00121A0D" w:rsidP="00D25200">
      <w:pPr>
        <w:spacing w:line="480" w:lineRule="auto"/>
        <w:rPr>
          <w:rFonts w:cstheme="minorHAnsi"/>
          <w:color w:val="000000"/>
          <w:sz w:val="24"/>
          <w:szCs w:val="24"/>
        </w:rPr>
      </w:pPr>
      <w:r w:rsidRPr="00AA1343">
        <w:rPr>
          <w:rFonts w:cstheme="minorHAnsi"/>
          <w:color w:val="000000"/>
          <w:sz w:val="24"/>
          <w:szCs w:val="24"/>
        </w:rPr>
        <w:t>Studies</w:t>
      </w:r>
      <w:r w:rsidR="00876EF2" w:rsidRPr="00AA1343">
        <w:rPr>
          <w:rFonts w:cstheme="minorHAnsi"/>
          <w:color w:val="000000"/>
          <w:sz w:val="24"/>
          <w:szCs w:val="24"/>
        </w:rPr>
        <w:t xml:space="preserve"> - by health economists, and increasingly from health services management experts using Operational Research methodologies - </w:t>
      </w:r>
      <w:r w:rsidR="00D03DD0" w:rsidRPr="00AA1343">
        <w:rPr>
          <w:rFonts w:cstheme="minorHAnsi"/>
          <w:color w:val="000000"/>
          <w:sz w:val="24"/>
          <w:szCs w:val="24"/>
        </w:rPr>
        <w:t xml:space="preserve">provided evidence </w:t>
      </w:r>
      <w:r w:rsidR="00382330" w:rsidRPr="00AA1343">
        <w:rPr>
          <w:rFonts w:cstheme="minorHAnsi"/>
          <w:color w:val="000000"/>
          <w:sz w:val="24"/>
          <w:szCs w:val="24"/>
        </w:rPr>
        <w:t>that</w:t>
      </w:r>
      <w:r w:rsidR="00D03DD0" w:rsidRPr="00AA1343">
        <w:rPr>
          <w:rFonts w:cstheme="minorHAnsi"/>
          <w:color w:val="000000"/>
          <w:sz w:val="24"/>
          <w:szCs w:val="24"/>
        </w:rPr>
        <w:t xml:space="preserve"> government</w:t>
      </w:r>
      <w:r w:rsidRPr="00AA1343">
        <w:rPr>
          <w:rFonts w:cstheme="minorHAnsi"/>
          <w:color w:val="000000"/>
          <w:sz w:val="24"/>
          <w:szCs w:val="24"/>
        </w:rPr>
        <w:t>s</w:t>
      </w:r>
      <w:r w:rsidR="00D03DD0" w:rsidRPr="00AA1343">
        <w:rPr>
          <w:rFonts w:cstheme="minorHAnsi"/>
          <w:color w:val="000000"/>
          <w:sz w:val="24"/>
          <w:szCs w:val="24"/>
        </w:rPr>
        <w:t xml:space="preserve"> could use to justify</w:t>
      </w:r>
      <w:r w:rsidR="00D22AC0" w:rsidRPr="00AA1343">
        <w:rPr>
          <w:rFonts w:cstheme="minorHAnsi"/>
          <w:color w:val="000000"/>
          <w:sz w:val="24"/>
          <w:szCs w:val="24"/>
        </w:rPr>
        <w:t xml:space="preserve"> new po</w:t>
      </w:r>
      <w:r w:rsidRPr="00AA1343">
        <w:rPr>
          <w:rFonts w:cstheme="minorHAnsi"/>
          <w:color w:val="000000"/>
          <w:sz w:val="24"/>
          <w:szCs w:val="24"/>
        </w:rPr>
        <w:t>licies to tackle waiting lists</w:t>
      </w:r>
      <w:r w:rsidR="002A676F" w:rsidRPr="00AA1343">
        <w:rPr>
          <w:rFonts w:cstheme="minorHAnsi"/>
          <w:color w:val="000000"/>
          <w:sz w:val="24"/>
          <w:szCs w:val="24"/>
        </w:rPr>
        <w:t>, both in the UK and in other countries that had waiting lists but different forms of health systems</w:t>
      </w:r>
      <w:r w:rsidR="007442E9" w:rsidRPr="00AA1343">
        <w:rPr>
          <w:rFonts w:cstheme="minorHAnsi"/>
          <w:color w:val="000000"/>
          <w:sz w:val="24"/>
          <w:szCs w:val="24"/>
        </w:rPr>
        <w:t>.</w:t>
      </w:r>
      <w:r w:rsidRPr="00AA1343">
        <w:rPr>
          <w:rFonts w:cstheme="minorHAnsi"/>
          <w:color w:val="000000"/>
          <w:sz w:val="24"/>
          <w:szCs w:val="24"/>
        </w:rPr>
        <w:t xml:space="preserve"> Lindsay and </w:t>
      </w:r>
      <w:proofErr w:type="spellStart"/>
      <w:r w:rsidRPr="00AA1343">
        <w:rPr>
          <w:rFonts w:cstheme="minorHAnsi"/>
          <w:color w:val="000000"/>
          <w:sz w:val="24"/>
          <w:szCs w:val="24"/>
        </w:rPr>
        <w:t>Feigenbaum</w:t>
      </w:r>
      <w:proofErr w:type="spellEnd"/>
      <w:r w:rsidRPr="00AA1343">
        <w:rPr>
          <w:rFonts w:cstheme="minorHAnsi"/>
          <w:color w:val="000000"/>
          <w:sz w:val="24"/>
          <w:szCs w:val="24"/>
        </w:rPr>
        <w:t>, for example, demonstrated that waiting on a list was a cost because a ‘good’ (i.e. treatment) received later is worth less than one received now</w:t>
      </w:r>
      <w:r w:rsidR="00802A82">
        <w:rPr>
          <w:rFonts w:cstheme="minorHAnsi"/>
          <w:color w:val="000000"/>
          <w:sz w:val="24"/>
          <w:szCs w:val="24"/>
        </w:rPr>
        <w:t xml:space="preserve"> (Lindsay and </w:t>
      </w:r>
      <w:proofErr w:type="spellStart"/>
      <w:r w:rsidR="00802A82">
        <w:rPr>
          <w:rFonts w:cstheme="minorHAnsi"/>
          <w:color w:val="000000"/>
          <w:sz w:val="24"/>
          <w:szCs w:val="24"/>
        </w:rPr>
        <w:t>Feigenbaum</w:t>
      </w:r>
      <w:proofErr w:type="spellEnd"/>
      <w:r w:rsidR="0037338D">
        <w:rPr>
          <w:rFonts w:cstheme="minorHAnsi"/>
          <w:color w:val="000000"/>
          <w:sz w:val="24"/>
          <w:szCs w:val="24"/>
        </w:rPr>
        <w:t>,</w:t>
      </w:r>
      <w:r w:rsidR="00802A82">
        <w:rPr>
          <w:rFonts w:cstheme="minorHAnsi"/>
          <w:color w:val="000000"/>
          <w:sz w:val="24"/>
          <w:szCs w:val="24"/>
        </w:rPr>
        <w:t xml:space="preserve"> 1984</w:t>
      </w:r>
      <w:r w:rsidR="0037338D">
        <w:rPr>
          <w:rFonts w:cstheme="minorHAnsi"/>
          <w:color w:val="000000"/>
          <w:sz w:val="24"/>
          <w:szCs w:val="24"/>
        </w:rPr>
        <w:t>;</w:t>
      </w:r>
      <w:r w:rsidR="00802A82">
        <w:rPr>
          <w:rFonts w:cstheme="minorHAnsi"/>
          <w:color w:val="000000"/>
          <w:sz w:val="24"/>
          <w:szCs w:val="24"/>
        </w:rPr>
        <w:t xml:space="preserve"> </w:t>
      </w:r>
      <w:proofErr w:type="spellStart"/>
      <w:r w:rsidR="00802A82">
        <w:rPr>
          <w:rFonts w:cstheme="minorHAnsi"/>
          <w:color w:val="000000"/>
          <w:sz w:val="24"/>
          <w:szCs w:val="24"/>
        </w:rPr>
        <w:t>Globerman</w:t>
      </w:r>
      <w:proofErr w:type="spellEnd"/>
      <w:r w:rsidR="0037338D">
        <w:rPr>
          <w:rFonts w:cstheme="minorHAnsi"/>
          <w:color w:val="000000"/>
          <w:sz w:val="24"/>
          <w:szCs w:val="24"/>
        </w:rPr>
        <w:t>,</w:t>
      </w:r>
      <w:r w:rsidR="00802A82">
        <w:rPr>
          <w:rFonts w:cstheme="minorHAnsi"/>
          <w:color w:val="000000"/>
          <w:sz w:val="24"/>
          <w:szCs w:val="24"/>
        </w:rPr>
        <w:t xml:space="preserve"> 1991)</w:t>
      </w:r>
      <w:r w:rsidRPr="00AA1343">
        <w:rPr>
          <w:rFonts w:cstheme="minorHAnsi"/>
          <w:color w:val="000000"/>
          <w:sz w:val="24"/>
          <w:szCs w:val="24"/>
        </w:rPr>
        <w:t>.</w:t>
      </w:r>
      <w:r w:rsidR="007442E9" w:rsidRPr="00AA1343">
        <w:rPr>
          <w:rFonts w:cstheme="minorHAnsi"/>
          <w:color w:val="000000"/>
          <w:sz w:val="24"/>
          <w:szCs w:val="24"/>
        </w:rPr>
        <w:t xml:space="preserve"> </w:t>
      </w:r>
      <w:r w:rsidR="00D22AC0" w:rsidRPr="00AA1343">
        <w:rPr>
          <w:rFonts w:cstheme="minorHAnsi"/>
          <w:color w:val="000000"/>
          <w:sz w:val="24"/>
          <w:szCs w:val="24"/>
        </w:rPr>
        <w:t xml:space="preserve"> </w:t>
      </w:r>
      <w:r w:rsidR="007442E9" w:rsidRPr="00AA1343">
        <w:rPr>
          <w:rFonts w:cstheme="minorHAnsi"/>
          <w:color w:val="000000"/>
          <w:sz w:val="24"/>
          <w:szCs w:val="24"/>
        </w:rPr>
        <w:t>An NHS census on 31 March 1984 revealed that there were 692,945 patients waiting to be admit</w:t>
      </w:r>
      <w:r w:rsidR="00FE26A5" w:rsidRPr="00AA1343">
        <w:rPr>
          <w:rFonts w:cstheme="minorHAnsi"/>
          <w:color w:val="000000"/>
          <w:sz w:val="24"/>
          <w:szCs w:val="24"/>
        </w:rPr>
        <w:t>ted to hospital (in England)</w:t>
      </w:r>
      <w:r w:rsidR="007442E9" w:rsidRPr="00AA1343">
        <w:rPr>
          <w:rFonts w:cstheme="minorHAnsi"/>
          <w:color w:val="000000"/>
          <w:sz w:val="24"/>
          <w:szCs w:val="24"/>
        </w:rPr>
        <w:t>, of whom 44,713 were classed as ‘urg</w:t>
      </w:r>
      <w:r w:rsidR="00382330" w:rsidRPr="00AA1343">
        <w:rPr>
          <w:rFonts w:cstheme="minorHAnsi"/>
          <w:color w:val="000000"/>
          <w:sz w:val="24"/>
          <w:szCs w:val="24"/>
        </w:rPr>
        <w:t>ent’</w:t>
      </w:r>
      <w:r w:rsidR="007442E9" w:rsidRPr="00AA1343">
        <w:rPr>
          <w:rFonts w:cstheme="minorHAnsi"/>
          <w:color w:val="000000"/>
          <w:sz w:val="24"/>
          <w:szCs w:val="24"/>
        </w:rPr>
        <w:t>.</w:t>
      </w:r>
      <w:r w:rsidR="00FE26A5" w:rsidRPr="00AA1343">
        <w:rPr>
          <w:rFonts w:cstheme="minorHAnsi"/>
          <w:color w:val="000000"/>
          <w:sz w:val="24"/>
          <w:szCs w:val="24"/>
        </w:rPr>
        <w:t xml:space="preserve"> 29,283 of the urgent patients had been waiting more than a month, and 194,614 non-urgent waiting more than a year.</w:t>
      </w:r>
      <w:r w:rsidR="00876EF2" w:rsidRPr="00AA1343">
        <w:rPr>
          <w:rFonts w:cstheme="minorHAnsi"/>
          <w:color w:val="000000"/>
          <w:sz w:val="24"/>
          <w:szCs w:val="24"/>
        </w:rPr>
        <w:t xml:space="preserve"> </w:t>
      </w:r>
      <w:r w:rsidR="00FE26A5" w:rsidRPr="00AA1343">
        <w:rPr>
          <w:rFonts w:cstheme="minorHAnsi"/>
          <w:color w:val="000000"/>
          <w:sz w:val="24"/>
          <w:szCs w:val="24"/>
        </w:rPr>
        <w:t xml:space="preserve">The 1975 DHSS Circular had set ‘recommendations’ for the NHS that urgent cases should be </w:t>
      </w:r>
      <w:r w:rsidR="00FE26A5" w:rsidRPr="00AA1343">
        <w:rPr>
          <w:rFonts w:cstheme="minorHAnsi"/>
          <w:i/>
          <w:color w:val="000000"/>
          <w:sz w:val="24"/>
          <w:szCs w:val="24"/>
        </w:rPr>
        <w:t>treated</w:t>
      </w:r>
      <w:r w:rsidR="00FE26A5" w:rsidRPr="00AA1343">
        <w:rPr>
          <w:rFonts w:cstheme="minorHAnsi"/>
          <w:color w:val="000000"/>
          <w:sz w:val="24"/>
          <w:szCs w:val="24"/>
        </w:rPr>
        <w:t xml:space="preserve"> within a month, and non-urgent within a year, and that health authorities should make information on waiting lists available to GPs</w:t>
      </w:r>
      <w:r w:rsidR="00AA5DA6">
        <w:rPr>
          <w:rFonts w:cstheme="minorHAnsi"/>
          <w:color w:val="000000"/>
          <w:sz w:val="24"/>
          <w:szCs w:val="24"/>
        </w:rPr>
        <w:t xml:space="preserve"> (DHSS</w:t>
      </w:r>
      <w:r w:rsidR="0037338D">
        <w:rPr>
          <w:rFonts w:cstheme="minorHAnsi"/>
          <w:color w:val="000000"/>
          <w:sz w:val="24"/>
          <w:szCs w:val="24"/>
        </w:rPr>
        <w:t>,</w:t>
      </w:r>
      <w:r w:rsidR="00AA5DA6">
        <w:rPr>
          <w:rFonts w:cstheme="minorHAnsi"/>
          <w:color w:val="000000"/>
          <w:sz w:val="24"/>
          <w:szCs w:val="24"/>
        </w:rPr>
        <w:t xml:space="preserve"> 1975)</w:t>
      </w:r>
      <w:r w:rsidR="00FE26A5" w:rsidRPr="00AA1343">
        <w:rPr>
          <w:rFonts w:cstheme="minorHAnsi"/>
          <w:color w:val="000000"/>
          <w:sz w:val="24"/>
          <w:szCs w:val="24"/>
        </w:rPr>
        <w:t>.</w:t>
      </w:r>
    </w:p>
    <w:p w14:paraId="25BAE436" w14:textId="6C8C728D" w:rsidR="00D22AC0" w:rsidRPr="00AA1343" w:rsidRDefault="00D22AC0" w:rsidP="00D25200">
      <w:pPr>
        <w:spacing w:line="480" w:lineRule="auto"/>
        <w:rPr>
          <w:rFonts w:cstheme="minorHAnsi"/>
          <w:color w:val="000000"/>
          <w:sz w:val="24"/>
          <w:szCs w:val="24"/>
        </w:rPr>
      </w:pPr>
      <w:r w:rsidRPr="00AA1343">
        <w:rPr>
          <w:rFonts w:cstheme="minorHAnsi"/>
          <w:color w:val="000000"/>
          <w:sz w:val="24"/>
          <w:szCs w:val="24"/>
        </w:rPr>
        <w:lastRenderedPageBreak/>
        <w:t>John Yates and his</w:t>
      </w:r>
      <w:r w:rsidR="007162F9" w:rsidRPr="00AA1343">
        <w:rPr>
          <w:rFonts w:cstheme="minorHAnsi"/>
          <w:color w:val="000000"/>
          <w:sz w:val="24"/>
          <w:szCs w:val="24"/>
        </w:rPr>
        <w:t xml:space="preserve"> I</w:t>
      </w:r>
      <w:r w:rsidRPr="00AA1343">
        <w:rPr>
          <w:rFonts w:cstheme="minorHAnsi"/>
          <w:color w:val="000000"/>
          <w:sz w:val="24"/>
          <w:szCs w:val="24"/>
        </w:rPr>
        <w:t xml:space="preserve">nter-Authority </w:t>
      </w:r>
      <w:r w:rsidR="005A0A8B" w:rsidRPr="00AA1343">
        <w:rPr>
          <w:rFonts w:cstheme="minorHAnsi"/>
          <w:color w:val="000000"/>
          <w:sz w:val="24"/>
          <w:szCs w:val="24"/>
        </w:rPr>
        <w:t>Comparisons Consultancy group in</w:t>
      </w:r>
      <w:r w:rsidRPr="00AA1343">
        <w:rPr>
          <w:rFonts w:cstheme="minorHAnsi"/>
          <w:color w:val="000000"/>
          <w:sz w:val="24"/>
          <w:szCs w:val="24"/>
        </w:rPr>
        <w:t xml:space="preserve"> </w:t>
      </w:r>
      <w:r w:rsidR="005A0A8B" w:rsidRPr="00AA1343">
        <w:rPr>
          <w:rFonts w:cstheme="minorHAnsi"/>
          <w:color w:val="000000"/>
          <w:sz w:val="24"/>
          <w:szCs w:val="24"/>
        </w:rPr>
        <w:t>the Health Services Management Centre at the University of Birmingham</w:t>
      </w:r>
      <w:r w:rsidRPr="00AA1343">
        <w:rPr>
          <w:rFonts w:cstheme="minorHAnsi"/>
          <w:color w:val="000000"/>
          <w:sz w:val="24"/>
          <w:szCs w:val="24"/>
        </w:rPr>
        <w:t xml:space="preserve"> established a spectrum of consultant surgeon performance of between 200 and 1,000 operations per annum</w:t>
      </w:r>
      <w:r w:rsidR="00E42F0C" w:rsidRPr="00AA1343">
        <w:rPr>
          <w:rFonts w:cstheme="minorHAnsi"/>
          <w:color w:val="000000"/>
          <w:sz w:val="24"/>
          <w:szCs w:val="24"/>
        </w:rPr>
        <w:t xml:space="preserve">, and a variation in orthopaedic waiting lists </w:t>
      </w:r>
      <w:r w:rsidR="00876EF2" w:rsidRPr="00AA1343">
        <w:rPr>
          <w:rFonts w:cstheme="minorHAnsi"/>
          <w:color w:val="000000"/>
          <w:sz w:val="24"/>
          <w:szCs w:val="24"/>
        </w:rPr>
        <w:t xml:space="preserve">across NHS districts from less than 100 to an extreme outlier of </w:t>
      </w:r>
      <w:r w:rsidR="00E42F0C" w:rsidRPr="00AA1343">
        <w:rPr>
          <w:rFonts w:cstheme="minorHAnsi"/>
          <w:color w:val="000000"/>
          <w:sz w:val="24"/>
          <w:szCs w:val="24"/>
        </w:rPr>
        <w:t>4</w:t>
      </w:r>
      <w:r w:rsidR="00382330" w:rsidRPr="00AA1343">
        <w:rPr>
          <w:rFonts w:cstheme="minorHAnsi"/>
          <w:color w:val="000000"/>
          <w:sz w:val="24"/>
          <w:szCs w:val="24"/>
        </w:rPr>
        <w:t>,</w:t>
      </w:r>
      <w:r w:rsidR="00876EF2" w:rsidRPr="00AA1343">
        <w:rPr>
          <w:rFonts w:cstheme="minorHAnsi"/>
          <w:color w:val="000000"/>
          <w:sz w:val="24"/>
          <w:szCs w:val="24"/>
        </w:rPr>
        <w:t>089</w:t>
      </w:r>
      <w:r w:rsidR="004E2024">
        <w:rPr>
          <w:rFonts w:cstheme="minorHAnsi"/>
          <w:color w:val="000000"/>
          <w:sz w:val="24"/>
          <w:szCs w:val="24"/>
        </w:rPr>
        <w:t xml:space="preserve"> (Yates and Wood 198</w:t>
      </w:r>
      <w:r w:rsidR="00AA5DA6">
        <w:rPr>
          <w:rFonts w:cstheme="minorHAnsi"/>
          <w:color w:val="000000"/>
          <w:sz w:val="24"/>
          <w:szCs w:val="24"/>
        </w:rPr>
        <w:t>5;</w:t>
      </w:r>
      <w:r w:rsidR="004E2024">
        <w:rPr>
          <w:rFonts w:cstheme="minorHAnsi"/>
          <w:color w:val="000000"/>
          <w:sz w:val="24"/>
          <w:szCs w:val="24"/>
        </w:rPr>
        <w:t xml:space="preserve"> </w:t>
      </w:r>
      <w:proofErr w:type="spellStart"/>
      <w:r w:rsidR="004E2024">
        <w:rPr>
          <w:rFonts w:cstheme="minorHAnsi"/>
        </w:rPr>
        <w:t>Davidge</w:t>
      </w:r>
      <w:proofErr w:type="spellEnd"/>
      <w:r w:rsidR="004E2024">
        <w:rPr>
          <w:rFonts w:cstheme="minorHAnsi"/>
        </w:rPr>
        <w:t xml:space="preserve">, </w:t>
      </w:r>
      <w:r w:rsidR="004E2024" w:rsidRPr="00AA1343">
        <w:rPr>
          <w:rFonts w:cstheme="minorHAnsi"/>
        </w:rPr>
        <w:t>Y</w:t>
      </w:r>
      <w:r w:rsidR="004E2024">
        <w:rPr>
          <w:rFonts w:cstheme="minorHAnsi"/>
        </w:rPr>
        <w:t>ates, Harley, et al.,</w:t>
      </w:r>
      <w:r w:rsidR="00AA5DA6">
        <w:rPr>
          <w:rFonts w:cstheme="minorHAnsi"/>
        </w:rPr>
        <w:t xml:space="preserve"> </w:t>
      </w:r>
      <w:r w:rsidR="004E2024">
        <w:rPr>
          <w:rFonts w:cstheme="minorHAnsi"/>
        </w:rPr>
        <w:t>1987).</w:t>
      </w:r>
      <w:r w:rsidR="00382330" w:rsidRPr="00AA1343">
        <w:rPr>
          <w:rFonts w:cstheme="minorHAnsi"/>
          <w:color w:val="000000"/>
          <w:sz w:val="24"/>
          <w:szCs w:val="24"/>
        </w:rPr>
        <w:t xml:space="preserve"> However, a</w:t>
      </w:r>
      <w:r w:rsidR="00E42F0C" w:rsidRPr="00AA1343">
        <w:rPr>
          <w:rFonts w:cstheme="minorHAnsi"/>
          <w:color w:val="000000"/>
          <w:sz w:val="24"/>
          <w:szCs w:val="24"/>
        </w:rPr>
        <w:t>n inquiry by the National Audit Office found some hospitals left their operating theatres woefully underused</w:t>
      </w:r>
      <w:r w:rsidR="007162F9" w:rsidRPr="00AA1343">
        <w:rPr>
          <w:rFonts w:cstheme="minorHAnsi"/>
          <w:color w:val="000000"/>
          <w:sz w:val="24"/>
          <w:szCs w:val="24"/>
        </w:rPr>
        <w:t>, and</w:t>
      </w:r>
      <w:r w:rsidR="00D03DD0" w:rsidRPr="00AA1343">
        <w:rPr>
          <w:rFonts w:cstheme="minorHAnsi"/>
          <w:color w:val="000000"/>
          <w:sz w:val="24"/>
          <w:szCs w:val="24"/>
        </w:rPr>
        <w:t xml:space="preserve"> up to 25 percent of their </w:t>
      </w:r>
      <w:r w:rsidR="007162F9" w:rsidRPr="00AA1343">
        <w:rPr>
          <w:rFonts w:cstheme="minorHAnsi"/>
          <w:color w:val="000000"/>
          <w:sz w:val="24"/>
          <w:szCs w:val="24"/>
        </w:rPr>
        <w:t>acute beds regularly empty</w:t>
      </w:r>
      <w:r w:rsidR="004E2024">
        <w:rPr>
          <w:rFonts w:cstheme="minorHAnsi"/>
          <w:color w:val="000000"/>
          <w:sz w:val="24"/>
          <w:szCs w:val="24"/>
        </w:rPr>
        <w:t xml:space="preserve"> (NAO</w:t>
      </w:r>
      <w:r w:rsidR="0037338D">
        <w:rPr>
          <w:rFonts w:cstheme="minorHAnsi"/>
          <w:color w:val="000000"/>
          <w:sz w:val="24"/>
          <w:szCs w:val="24"/>
        </w:rPr>
        <w:t>,</w:t>
      </w:r>
      <w:r w:rsidR="004E2024">
        <w:rPr>
          <w:rFonts w:cstheme="minorHAnsi"/>
          <w:color w:val="000000"/>
          <w:sz w:val="24"/>
          <w:szCs w:val="24"/>
        </w:rPr>
        <w:t xml:space="preserve"> 1987)</w:t>
      </w:r>
      <w:r w:rsidR="00E42F0C" w:rsidRPr="00AA1343">
        <w:rPr>
          <w:rFonts w:cstheme="minorHAnsi"/>
          <w:color w:val="000000"/>
          <w:sz w:val="24"/>
          <w:szCs w:val="24"/>
        </w:rPr>
        <w:t>.</w:t>
      </w:r>
      <w:r w:rsidR="00BA34BE" w:rsidRPr="00AA1343">
        <w:rPr>
          <w:rFonts w:cstheme="minorHAnsi"/>
          <w:color w:val="000000"/>
          <w:sz w:val="24"/>
          <w:szCs w:val="24"/>
        </w:rPr>
        <w:t xml:space="preserve"> The variability in performance was undoubtedly linked to the variability of NHS District</w:t>
      </w:r>
      <w:r w:rsidR="00D03DD0" w:rsidRPr="00AA1343">
        <w:rPr>
          <w:rFonts w:cstheme="minorHAnsi"/>
          <w:color w:val="000000"/>
          <w:sz w:val="24"/>
          <w:szCs w:val="24"/>
        </w:rPr>
        <w:t>s</w:t>
      </w:r>
      <w:r w:rsidR="00BA34BE" w:rsidRPr="00AA1343">
        <w:rPr>
          <w:rFonts w:cstheme="minorHAnsi"/>
          <w:color w:val="000000"/>
          <w:sz w:val="24"/>
          <w:szCs w:val="24"/>
        </w:rPr>
        <w:t xml:space="preserve"> –</w:t>
      </w:r>
      <w:r w:rsidR="00D03DD0" w:rsidRPr="00AA1343">
        <w:rPr>
          <w:rFonts w:cstheme="minorHAnsi"/>
          <w:color w:val="000000"/>
          <w:sz w:val="24"/>
          <w:szCs w:val="24"/>
        </w:rPr>
        <w:t xml:space="preserve"> from small ones such as</w:t>
      </w:r>
      <w:r w:rsidR="00BA34BE" w:rsidRPr="00AA1343">
        <w:rPr>
          <w:rFonts w:cstheme="minorHAnsi"/>
          <w:color w:val="000000"/>
          <w:sz w:val="24"/>
          <w:szCs w:val="24"/>
        </w:rPr>
        <w:t xml:space="preserve"> Rugby with a population of some 87,000 to neighbouring Leicester’s 860,000. These differences in need and resources exacerbated tensions between central accountability and local decision making which were increasingly exposed through regional reviews</w:t>
      </w:r>
      <w:r w:rsidR="004E2024">
        <w:rPr>
          <w:rFonts w:cstheme="minorHAnsi"/>
          <w:color w:val="000000"/>
          <w:sz w:val="24"/>
          <w:szCs w:val="24"/>
        </w:rPr>
        <w:t xml:space="preserve"> (Day and Klein</w:t>
      </w:r>
      <w:r w:rsidR="0037338D">
        <w:rPr>
          <w:rFonts w:cstheme="minorHAnsi"/>
          <w:color w:val="000000"/>
          <w:sz w:val="24"/>
          <w:szCs w:val="24"/>
        </w:rPr>
        <w:t>,</w:t>
      </w:r>
      <w:r w:rsidR="004E2024">
        <w:rPr>
          <w:rFonts w:cstheme="minorHAnsi"/>
          <w:color w:val="000000"/>
          <w:sz w:val="24"/>
          <w:szCs w:val="24"/>
        </w:rPr>
        <w:t xml:space="preserve"> 1987)</w:t>
      </w:r>
      <w:r w:rsidR="00BA34BE" w:rsidRPr="00AA1343">
        <w:rPr>
          <w:rFonts w:cstheme="minorHAnsi"/>
          <w:color w:val="000000"/>
          <w:sz w:val="24"/>
          <w:szCs w:val="24"/>
        </w:rPr>
        <w:t>.</w:t>
      </w:r>
    </w:p>
    <w:p w14:paraId="0DD1AE3B" w14:textId="63546493" w:rsidR="00151AC7" w:rsidRPr="00AA1343" w:rsidRDefault="00E501A9"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In his book, </w:t>
      </w:r>
      <w:proofErr w:type="gramStart"/>
      <w:r w:rsidRPr="00AA1343">
        <w:rPr>
          <w:rFonts w:eastAsia="Times New Roman" w:cstheme="minorHAnsi"/>
          <w:i/>
          <w:color w:val="000000"/>
          <w:sz w:val="24"/>
          <w:szCs w:val="24"/>
        </w:rPr>
        <w:t>Why</w:t>
      </w:r>
      <w:proofErr w:type="gramEnd"/>
      <w:r w:rsidRPr="00AA1343">
        <w:rPr>
          <w:rFonts w:eastAsia="Times New Roman" w:cstheme="minorHAnsi"/>
          <w:i/>
          <w:color w:val="000000"/>
          <w:sz w:val="24"/>
          <w:szCs w:val="24"/>
        </w:rPr>
        <w:t xml:space="preserve"> are we Waiting?</w:t>
      </w:r>
      <w:r w:rsidRPr="00AA1343">
        <w:rPr>
          <w:rFonts w:eastAsia="Times New Roman" w:cstheme="minorHAnsi"/>
          <w:color w:val="000000"/>
          <w:sz w:val="24"/>
          <w:szCs w:val="24"/>
        </w:rPr>
        <w:t xml:space="preserve"> John Yates stated that ‘If any organisation can make a mess of collecting data it is the NHS’</w:t>
      </w:r>
      <w:r w:rsidR="004E2024">
        <w:rPr>
          <w:rFonts w:eastAsia="Times New Roman" w:cstheme="minorHAnsi"/>
          <w:color w:val="000000"/>
          <w:sz w:val="24"/>
          <w:szCs w:val="24"/>
        </w:rPr>
        <w:t xml:space="preserve"> (Yates</w:t>
      </w:r>
      <w:r w:rsidR="0037338D">
        <w:rPr>
          <w:rFonts w:eastAsia="Times New Roman" w:cstheme="minorHAnsi"/>
          <w:color w:val="000000"/>
          <w:sz w:val="24"/>
          <w:szCs w:val="24"/>
        </w:rPr>
        <w:t>,</w:t>
      </w:r>
      <w:r w:rsidR="004E2024">
        <w:rPr>
          <w:rFonts w:eastAsia="Times New Roman" w:cstheme="minorHAnsi"/>
          <w:color w:val="000000"/>
          <w:sz w:val="24"/>
          <w:szCs w:val="24"/>
        </w:rPr>
        <w:t xml:space="preserve"> 1987: 9)</w:t>
      </w:r>
      <w:r w:rsidRPr="00AA1343">
        <w:rPr>
          <w:rFonts w:eastAsia="Times New Roman" w:cstheme="minorHAnsi"/>
          <w:color w:val="000000"/>
          <w:sz w:val="24"/>
          <w:szCs w:val="24"/>
        </w:rPr>
        <w:t xml:space="preserve">. He found evidence of hospital clerks losing patients’ </w:t>
      </w:r>
      <w:r w:rsidR="00CE6A23">
        <w:rPr>
          <w:rFonts w:eastAsia="Times New Roman" w:cstheme="minorHAnsi"/>
          <w:color w:val="000000"/>
          <w:sz w:val="24"/>
          <w:szCs w:val="24"/>
        </w:rPr>
        <w:t xml:space="preserve">appointment </w:t>
      </w:r>
      <w:r w:rsidRPr="00AA1343">
        <w:rPr>
          <w:rFonts w:eastAsia="Times New Roman" w:cstheme="minorHAnsi"/>
          <w:color w:val="000000"/>
          <w:sz w:val="24"/>
          <w:szCs w:val="24"/>
        </w:rPr>
        <w:t>cards, and the natio</w:t>
      </w:r>
      <w:r w:rsidR="00D03DD0" w:rsidRPr="00AA1343">
        <w:rPr>
          <w:rFonts w:eastAsia="Times New Roman" w:cstheme="minorHAnsi"/>
          <w:color w:val="000000"/>
          <w:sz w:val="24"/>
          <w:szCs w:val="24"/>
        </w:rPr>
        <w:t>nal collation of data was minimal and crude</w:t>
      </w:r>
      <w:r w:rsidRPr="00AA1343">
        <w:rPr>
          <w:rFonts w:eastAsia="Times New Roman" w:cstheme="minorHAnsi"/>
          <w:color w:val="000000"/>
          <w:sz w:val="24"/>
          <w:szCs w:val="24"/>
        </w:rPr>
        <w:t>. The DHSS deposited its collations in the House of Commons librar</w:t>
      </w:r>
      <w:r w:rsidR="00876EF2" w:rsidRPr="00AA1343">
        <w:rPr>
          <w:rFonts w:eastAsia="Times New Roman" w:cstheme="minorHAnsi"/>
          <w:color w:val="000000"/>
          <w:sz w:val="24"/>
          <w:szCs w:val="24"/>
        </w:rPr>
        <w:t>y, and considered that sufficient for</w:t>
      </w:r>
      <w:r w:rsidRPr="00AA1343">
        <w:rPr>
          <w:rFonts w:eastAsia="Times New Roman" w:cstheme="minorHAnsi"/>
          <w:color w:val="000000"/>
          <w:sz w:val="24"/>
          <w:szCs w:val="24"/>
        </w:rPr>
        <w:t xml:space="preserve"> ‘publication’. In 1985 the long-running Hospital Inpatient Enquiry, which generated the inpatient stati</w:t>
      </w:r>
      <w:r w:rsidR="00D03DD0" w:rsidRPr="00AA1343">
        <w:rPr>
          <w:rFonts w:eastAsia="Times New Roman" w:cstheme="minorHAnsi"/>
          <w:color w:val="000000"/>
          <w:sz w:val="24"/>
          <w:szCs w:val="24"/>
        </w:rPr>
        <w:t>stics, was radically reformed. Yet n</w:t>
      </w:r>
      <w:r w:rsidRPr="00AA1343">
        <w:rPr>
          <w:rFonts w:eastAsia="Times New Roman" w:cstheme="minorHAnsi"/>
          <w:color w:val="000000"/>
          <w:sz w:val="24"/>
          <w:szCs w:val="24"/>
        </w:rPr>
        <w:t>o data had eve</w:t>
      </w:r>
      <w:r w:rsidR="00876EF2" w:rsidRPr="00AA1343">
        <w:rPr>
          <w:rFonts w:eastAsia="Times New Roman" w:cstheme="minorHAnsi"/>
          <w:color w:val="000000"/>
          <w:sz w:val="24"/>
          <w:szCs w:val="24"/>
        </w:rPr>
        <w:t>r been collected on waits for</w:t>
      </w:r>
      <w:r w:rsidRPr="00AA1343">
        <w:rPr>
          <w:rFonts w:eastAsia="Times New Roman" w:cstheme="minorHAnsi"/>
          <w:color w:val="000000"/>
          <w:sz w:val="24"/>
          <w:szCs w:val="24"/>
        </w:rPr>
        <w:t xml:space="preserve"> out</w:t>
      </w:r>
      <w:r w:rsidR="00D03DD0" w:rsidRPr="00AA1343">
        <w:rPr>
          <w:rFonts w:eastAsia="Times New Roman" w:cstheme="minorHAnsi"/>
          <w:color w:val="000000"/>
          <w:sz w:val="24"/>
          <w:szCs w:val="24"/>
        </w:rPr>
        <w:t>patient department appointment</w:t>
      </w:r>
      <w:r w:rsidR="00876EF2" w:rsidRPr="00AA1343">
        <w:rPr>
          <w:rFonts w:eastAsia="Times New Roman" w:cstheme="minorHAnsi"/>
          <w:color w:val="000000"/>
          <w:sz w:val="24"/>
          <w:szCs w:val="24"/>
        </w:rPr>
        <w:t>s</w:t>
      </w:r>
      <w:r w:rsidR="00D03DD0" w:rsidRPr="00AA1343">
        <w:rPr>
          <w:rFonts w:eastAsia="Times New Roman" w:cstheme="minorHAnsi"/>
          <w:color w:val="000000"/>
          <w:sz w:val="24"/>
          <w:szCs w:val="24"/>
        </w:rPr>
        <w:t xml:space="preserve">, and </w:t>
      </w:r>
      <w:r w:rsidRPr="00AA1343">
        <w:rPr>
          <w:rFonts w:eastAsia="Times New Roman" w:cstheme="minorHAnsi"/>
          <w:color w:val="000000"/>
          <w:sz w:val="24"/>
          <w:szCs w:val="24"/>
        </w:rPr>
        <w:t>inpatient waiting l</w:t>
      </w:r>
      <w:r w:rsidR="00CE6A23">
        <w:rPr>
          <w:rFonts w:eastAsia="Times New Roman" w:cstheme="minorHAnsi"/>
          <w:color w:val="000000"/>
          <w:sz w:val="24"/>
          <w:szCs w:val="24"/>
        </w:rPr>
        <w:t xml:space="preserve">ists excluded </w:t>
      </w:r>
      <w:r w:rsidRPr="00AA1343">
        <w:rPr>
          <w:rFonts w:eastAsia="Times New Roman" w:cstheme="minorHAnsi"/>
          <w:color w:val="000000"/>
          <w:sz w:val="24"/>
          <w:szCs w:val="24"/>
        </w:rPr>
        <w:t>day surgery</w:t>
      </w:r>
      <w:r w:rsidR="00CE6A23">
        <w:rPr>
          <w:rFonts w:eastAsia="Times New Roman" w:cstheme="minorHAnsi"/>
          <w:color w:val="000000"/>
          <w:sz w:val="24"/>
          <w:szCs w:val="24"/>
        </w:rPr>
        <w:t xml:space="preserve"> patients and those with</w:t>
      </w:r>
      <w:r w:rsidRPr="00AA1343">
        <w:rPr>
          <w:rFonts w:eastAsia="Times New Roman" w:cstheme="minorHAnsi"/>
          <w:color w:val="000000"/>
          <w:sz w:val="24"/>
          <w:szCs w:val="24"/>
        </w:rPr>
        <w:t xml:space="preserve"> booked appointments</w:t>
      </w:r>
      <w:r w:rsidR="00084D0B" w:rsidRPr="00AA1343">
        <w:rPr>
          <w:rFonts w:eastAsia="Times New Roman" w:cstheme="minorHAnsi"/>
          <w:color w:val="000000"/>
          <w:sz w:val="24"/>
          <w:szCs w:val="24"/>
        </w:rPr>
        <w:t>.</w:t>
      </w:r>
    </w:p>
    <w:p w14:paraId="4015D344" w14:textId="77777777" w:rsidR="00084D0B" w:rsidRPr="00AA1343" w:rsidRDefault="00084D0B" w:rsidP="00D25200">
      <w:pPr>
        <w:spacing w:line="480" w:lineRule="auto"/>
        <w:rPr>
          <w:rFonts w:eastAsia="Times New Roman" w:cstheme="minorHAnsi"/>
          <w:color w:val="000000"/>
          <w:sz w:val="24"/>
          <w:szCs w:val="24"/>
        </w:rPr>
      </w:pPr>
    </w:p>
    <w:p w14:paraId="2056BCA2" w14:textId="77777777" w:rsidR="00CC1FDE" w:rsidRPr="00AA1343" w:rsidRDefault="00CC1FDE" w:rsidP="00D25200">
      <w:pPr>
        <w:spacing w:line="480" w:lineRule="auto"/>
        <w:rPr>
          <w:rFonts w:cstheme="minorHAnsi"/>
          <w:b/>
          <w:color w:val="000000"/>
          <w:sz w:val="24"/>
          <w:szCs w:val="24"/>
        </w:rPr>
      </w:pPr>
      <w:r w:rsidRPr="00AA1343">
        <w:rPr>
          <w:rFonts w:cstheme="minorHAnsi"/>
          <w:b/>
          <w:color w:val="000000"/>
          <w:sz w:val="24"/>
          <w:szCs w:val="24"/>
        </w:rPr>
        <w:t>The College of Health Guide to Waiting Lists</w:t>
      </w:r>
    </w:p>
    <w:p w14:paraId="3A8F6007" w14:textId="37A33E4F" w:rsidR="00C5652E" w:rsidRPr="00AA1343" w:rsidRDefault="00E501A9" w:rsidP="00D25200">
      <w:pPr>
        <w:spacing w:line="480" w:lineRule="auto"/>
        <w:rPr>
          <w:rFonts w:cstheme="minorHAnsi"/>
          <w:i/>
          <w:color w:val="000000"/>
          <w:sz w:val="24"/>
          <w:szCs w:val="24"/>
        </w:rPr>
      </w:pPr>
      <w:r w:rsidRPr="00AA1343">
        <w:rPr>
          <w:rFonts w:cstheme="minorHAnsi"/>
          <w:color w:val="000000"/>
          <w:sz w:val="24"/>
          <w:szCs w:val="24"/>
        </w:rPr>
        <w:lastRenderedPageBreak/>
        <w:t xml:space="preserve">A response to the rising waiting lists, and their variation within regions and by </w:t>
      </w:r>
      <w:r w:rsidR="007162F9" w:rsidRPr="00AA1343">
        <w:rPr>
          <w:rFonts w:cstheme="minorHAnsi"/>
          <w:color w:val="000000"/>
          <w:sz w:val="24"/>
          <w:szCs w:val="24"/>
        </w:rPr>
        <w:t xml:space="preserve">surgical </w:t>
      </w:r>
      <w:r w:rsidRPr="00AA1343">
        <w:rPr>
          <w:rFonts w:cstheme="minorHAnsi"/>
          <w:color w:val="000000"/>
          <w:sz w:val="24"/>
          <w:szCs w:val="24"/>
        </w:rPr>
        <w:t>specialties came from t</w:t>
      </w:r>
      <w:r w:rsidR="00C5652E" w:rsidRPr="00AA1343">
        <w:rPr>
          <w:rFonts w:cstheme="minorHAnsi"/>
          <w:color w:val="000000"/>
          <w:sz w:val="24"/>
          <w:szCs w:val="24"/>
        </w:rPr>
        <w:t xml:space="preserve">he </w:t>
      </w:r>
      <w:r w:rsidR="00E014B6" w:rsidRPr="00AA1343">
        <w:rPr>
          <w:rFonts w:cstheme="minorHAnsi"/>
          <w:color w:val="000000"/>
          <w:sz w:val="24"/>
          <w:szCs w:val="24"/>
        </w:rPr>
        <w:t>College of</w:t>
      </w:r>
      <w:r w:rsidR="00E014B6" w:rsidRPr="00AA1343">
        <w:rPr>
          <w:rStyle w:val="apple-converted-space"/>
          <w:rFonts w:cstheme="minorHAnsi"/>
          <w:color w:val="000000"/>
          <w:sz w:val="24"/>
          <w:szCs w:val="24"/>
        </w:rPr>
        <w:t> </w:t>
      </w:r>
      <w:r w:rsidR="00E014B6" w:rsidRPr="00AA1343">
        <w:rPr>
          <w:rFonts w:cstheme="minorHAnsi"/>
          <w:color w:val="000000"/>
          <w:sz w:val="24"/>
          <w:szCs w:val="24"/>
        </w:rPr>
        <w:t>Health, which Michael Young founded in 1983</w:t>
      </w:r>
      <w:r w:rsidRPr="00AA1343">
        <w:rPr>
          <w:rFonts w:cstheme="minorHAnsi"/>
          <w:color w:val="000000"/>
          <w:sz w:val="24"/>
          <w:szCs w:val="24"/>
        </w:rPr>
        <w:t xml:space="preserve">. </w:t>
      </w:r>
      <w:r w:rsidR="00C5652E" w:rsidRPr="00AA1343">
        <w:rPr>
          <w:rFonts w:cstheme="minorHAnsi"/>
          <w:color w:val="000000"/>
          <w:sz w:val="24"/>
          <w:szCs w:val="24"/>
        </w:rPr>
        <w:t xml:space="preserve">It was a non-profit-making body </w:t>
      </w:r>
      <w:r w:rsidRPr="00AA1343">
        <w:rPr>
          <w:rFonts w:cstheme="minorHAnsi"/>
          <w:color w:val="000000"/>
          <w:sz w:val="24"/>
          <w:szCs w:val="24"/>
        </w:rPr>
        <w:t xml:space="preserve">intended </w:t>
      </w:r>
      <w:r w:rsidR="00C5652E" w:rsidRPr="00AA1343">
        <w:rPr>
          <w:rFonts w:cstheme="minorHAnsi"/>
          <w:color w:val="000000"/>
          <w:sz w:val="24"/>
          <w:szCs w:val="24"/>
        </w:rPr>
        <w:t>to complement the Royal medical colleges and give those on the receiving end of healthcare a source of support (it published a regular magazine ‘Self Health’).</w:t>
      </w:r>
      <w:r w:rsidR="00CE6A23">
        <w:rPr>
          <w:rFonts w:cstheme="minorHAnsi"/>
          <w:color w:val="000000"/>
          <w:sz w:val="24"/>
          <w:szCs w:val="24"/>
        </w:rPr>
        <w:t xml:space="preserve"> </w:t>
      </w:r>
      <w:r w:rsidR="00E014B6" w:rsidRPr="00AA1343">
        <w:rPr>
          <w:rFonts w:cstheme="minorHAnsi"/>
          <w:color w:val="000000"/>
          <w:sz w:val="24"/>
          <w:szCs w:val="24"/>
        </w:rPr>
        <w:t xml:space="preserve">The first edition of </w:t>
      </w:r>
      <w:r w:rsidR="00A6423A" w:rsidRPr="00AA1343">
        <w:rPr>
          <w:rFonts w:cstheme="minorHAnsi"/>
          <w:i/>
          <w:color w:val="000000"/>
          <w:sz w:val="24"/>
          <w:szCs w:val="24"/>
        </w:rPr>
        <w:t xml:space="preserve">The Guide to </w:t>
      </w:r>
      <w:r w:rsidR="00E014B6" w:rsidRPr="00AA1343">
        <w:rPr>
          <w:rFonts w:cstheme="minorHAnsi"/>
          <w:i/>
          <w:color w:val="000000"/>
          <w:sz w:val="24"/>
          <w:szCs w:val="24"/>
        </w:rPr>
        <w:t>Waiting Lists</w:t>
      </w:r>
      <w:r w:rsidR="00E014B6" w:rsidRPr="00AA1343">
        <w:rPr>
          <w:rFonts w:cstheme="minorHAnsi"/>
          <w:color w:val="000000"/>
          <w:sz w:val="24"/>
          <w:szCs w:val="24"/>
        </w:rPr>
        <w:t xml:space="preserve"> was</w:t>
      </w:r>
      <w:r w:rsidR="00E014B6" w:rsidRPr="00AA1343">
        <w:rPr>
          <w:rStyle w:val="apple-converted-space"/>
          <w:rFonts w:cstheme="minorHAnsi"/>
          <w:color w:val="000000"/>
          <w:sz w:val="24"/>
          <w:szCs w:val="24"/>
        </w:rPr>
        <w:t> </w:t>
      </w:r>
      <w:r w:rsidR="00876EF2" w:rsidRPr="00AA1343">
        <w:rPr>
          <w:rFonts w:cstheme="minorHAnsi"/>
          <w:color w:val="000000"/>
          <w:sz w:val="24"/>
          <w:szCs w:val="24"/>
        </w:rPr>
        <w:t>issued by the college</w:t>
      </w:r>
      <w:r w:rsidR="00E014B6" w:rsidRPr="00AA1343">
        <w:rPr>
          <w:rFonts w:cstheme="minorHAnsi"/>
          <w:color w:val="000000"/>
          <w:sz w:val="24"/>
          <w:szCs w:val="24"/>
        </w:rPr>
        <w:t xml:space="preserve"> in May 1984</w:t>
      </w:r>
      <w:r w:rsidR="004A6EF5" w:rsidRPr="00AA1343">
        <w:rPr>
          <w:rFonts w:cstheme="minorHAnsi"/>
          <w:color w:val="000000"/>
          <w:sz w:val="24"/>
          <w:szCs w:val="24"/>
        </w:rPr>
        <w:t>, a</w:t>
      </w:r>
      <w:r w:rsidR="00E014B6" w:rsidRPr="00AA1343">
        <w:rPr>
          <w:rFonts w:cstheme="minorHAnsi"/>
          <w:color w:val="000000"/>
          <w:sz w:val="24"/>
          <w:szCs w:val="24"/>
        </w:rPr>
        <w:t xml:space="preserve">nd </w:t>
      </w:r>
      <w:r w:rsidR="004A6EF5" w:rsidRPr="00AA1343">
        <w:rPr>
          <w:rFonts w:cstheme="minorHAnsi"/>
          <w:color w:val="000000"/>
          <w:sz w:val="24"/>
          <w:szCs w:val="24"/>
        </w:rPr>
        <w:t>was updated</w:t>
      </w:r>
      <w:r w:rsidR="00084D0B" w:rsidRPr="00AA1343">
        <w:rPr>
          <w:rFonts w:cstheme="minorHAnsi"/>
          <w:color w:val="000000"/>
          <w:sz w:val="24"/>
          <w:szCs w:val="24"/>
        </w:rPr>
        <w:t xml:space="preserve"> annually until 1991</w:t>
      </w:r>
      <w:r w:rsidR="004E2024">
        <w:rPr>
          <w:rFonts w:cstheme="minorHAnsi"/>
          <w:color w:val="000000"/>
          <w:sz w:val="24"/>
          <w:szCs w:val="24"/>
        </w:rPr>
        <w:t xml:space="preserve"> (College of Health</w:t>
      </w:r>
      <w:r w:rsidR="0037338D">
        <w:rPr>
          <w:rFonts w:cstheme="minorHAnsi"/>
          <w:color w:val="000000"/>
          <w:sz w:val="24"/>
          <w:szCs w:val="24"/>
        </w:rPr>
        <w:t>,</w:t>
      </w:r>
      <w:r w:rsidR="004E2024">
        <w:rPr>
          <w:rFonts w:cstheme="minorHAnsi"/>
          <w:color w:val="000000"/>
          <w:sz w:val="24"/>
          <w:szCs w:val="24"/>
        </w:rPr>
        <w:t xml:space="preserve"> 1984)</w:t>
      </w:r>
      <w:r w:rsidR="00084D0B" w:rsidRPr="00AA1343">
        <w:rPr>
          <w:rFonts w:cstheme="minorHAnsi"/>
          <w:color w:val="000000"/>
          <w:sz w:val="24"/>
          <w:szCs w:val="24"/>
        </w:rPr>
        <w:t>.</w:t>
      </w:r>
      <w:r w:rsidR="004A6EF5" w:rsidRPr="00AA1343">
        <w:rPr>
          <w:rFonts w:cstheme="minorHAnsi"/>
          <w:color w:val="000000"/>
          <w:sz w:val="24"/>
          <w:szCs w:val="24"/>
        </w:rPr>
        <w:t xml:space="preserve"> </w:t>
      </w:r>
    </w:p>
    <w:p w14:paraId="2963C9D5" w14:textId="45B9907F" w:rsidR="00C5652E" w:rsidRPr="00AA1343" w:rsidRDefault="00C5652E" w:rsidP="00D25200">
      <w:pPr>
        <w:spacing w:line="480" w:lineRule="auto"/>
        <w:rPr>
          <w:rFonts w:cstheme="minorHAnsi"/>
          <w:color w:val="000000"/>
          <w:sz w:val="24"/>
          <w:szCs w:val="24"/>
        </w:rPr>
      </w:pPr>
      <w:r w:rsidRPr="00AA1343">
        <w:rPr>
          <w:rFonts w:cstheme="minorHAnsi"/>
          <w:color w:val="000000"/>
          <w:sz w:val="24"/>
          <w:szCs w:val="24"/>
        </w:rPr>
        <w:t>In part</w:t>
      </w:r>
      <w:r w:rsidR="00A6423A" w:rsidRPr="00AA1343">
        <w:rPr>
          <w:rFonts w:cstheme="minorHAnsi"/>
          <w:color w:val="000000"/>
          <w:sz w:val="24"/>
          <w:szCs w:val="24"/>
        </w:rPr>
        <w:t>,</w:t>
      </w:r>
      <w:r w:rsidRPr="00AA1343">
        <w:rPr>
          <w:rFonts w:cstheme="minorHAnsi"/>
          <w:color w:val="000000"/>
          <w:sz w:val="24"/>
          <w:szCs w:val="24"/>
        </w:rPr>
        <w:t xml:space="preserve"> the </w:t>
      </w:r>
      <w:r w:rsidRPr="00AA1343">
        <w:rPr>
          <w:rFonts w:cstheme="minorHAnsi"/>
          <w:i/>
          <w:color w:val="000000"/>
          <w:sz w:val="24"/>
          <w:szCs w:val="24"/>
        </w:rPr>
        <w:t>Guide</w:t>
      </w:r>
      <w:r w:rsidRPr="00AA1343">
        <w:rPr>
          <w:rFonts w:cstheme="minorHAnsi"/>
          <w:color w:val="000000"/>
          <w:sz w:val="24"/>
          <w:szCs w:val="24"/>
        </w:rPr>
        <w:t xml:space="preserve"> was created in response to a </w:t>
      </w:r>
      <w:r w:rsidR="007162F9" w:rsidRPr="00AA1343">
        <w:rPr>
          <w:rFonts w:cstheme="minorHAnsi"/>
          <w:color w:val="000000"/>
          <w:sz w:val="24"/>
          <w:szCs w:val="24"/>
        </w:rPr>
        <w:t>British Medical Association [</w:t>
      </w:r>
      <w:r w:rsidRPr="00AA1343">
        <w:rPr>
          <w:rFonts w:cstheme="minorHAnsi"/>
          <w:color w:val="000000"/>
          <w:sz w:val="24"/>
          <w:szCs w:val="24"/>
        </w:rPr>
        <w:t>BMA</w:t>
      </w:r>
      <w:r w:rsidR="007162F9" w:rsidRPr="00AA1343">
        <w:rPr>
          <w:rFonts w:cstheme="minorHAnsi"/>
          <w:color w:val="000000"/>
          <w:sz w:val="24"/>
          <w:szCs w:val="24"/>
        </w:rPr>
        <w:t>]</w:t>
      </w:r>
      <w:r w:rsidRPr="00AA1343">
        <w:rPr>
          <w:rFonts w:cstheme="minorHAnsi"/>
          <w:color w:val="000000"/>
          <w:sz w:val="24"/>
          <w:szCs w:val="24"/>
        </w:rPr>
        <w:t xml:space="preserve"> survey </w:t>
      </w:r>
      <w:r w:rsidR="0077312B" w:rsidRPr="00AA1343">
        <w:rPr>
          <w:rFonts w:cstheme="minorHAnsi"/>
          <w:color w:val="000000"/>
          <w:sz w:val="24"/>
          <w:szCs w:val="24"/>
        </w:rPr>
        <w:t xml:space="preserve">of all NHS districts in England and Wales between April 1983 and April 1984 </w:t>
      </w:r>
      <w:r w:rsidRPr="00AA1343">
        <w:rPr>
          <w:rFonts w:cstheme="minorHAnsi"/>
          <w:color w:val="000000"/>
          <w:sz w:val="24"/>
          <w:szCs w:val="24"/>
        </w:rPr>
        <w:t>that had found patients were waiting up to three years simply to get an outpatients appointment</w:t>
      </w:r>
      <w:r w:rsidR="004E2024">
        <w:rPr>
          <w:rFonts w:cstheme="minorHAnsi"/>
          <w:color w:val="000000"/>
          <w:sz w:val="24"/>
          <w:szCs w:val="24"/>
        </w:rPr>
        <w:t xml:space="preserve"> (BMA</w:t>
      </w:r>
      <w:r w:rsidR="0037338D">
        <w:rPr>
          <w:rFonts w:cstheme="minorHAnsi"/>
          <w:color w:val="000000"/>
          <w:sz w:val="24"/>
          <w:szCs w:val="24"/>
        </w:rPr>
        <w:t>,</w:t>
      </w:r>
      <w:r w:rsidR="004E2024">
        <w:rPr>
          <w:rFonts w:cstheme="minorHAnsi"/>
          <w:color w:val="000000"/>
          <w:sz w:val="24"/>
          <w:szCs w:val="24"/>
        </w:rPr>
        <w:t xml:space="preserve"> 1984)</w:t>
      </w:r>
      <w:r w:rsidRPr="00AA1343">
        <w:rPr>
          <w:rFonts w:cstheme="minorHAnsi"/>
          <w:color w:val="000000"/>
          <w:sz w:val="24"/>
          <w:szCs w:val="24"/>
        </w:rPr>
        <w:t>.</w:t>
      </w:r>
      <w:r w:rsidR="0077312B" w:rsidRPr="00AA1343">
        <w:rPr>
          <w:rStyle w:val="FootnoteReference"/>
          <w:rFonts w:cstheme="minorHAnsi"/>
          <w:color w:val="000000"/>
          <w:sz w:val="24"/>
          <w:szCs w:val="24"/>
        </w:rPr>
        <w:footnoteReference w:id="3"/>
      </w:r>
      <w:r w:rsidRPr="00AA1343">
        <w:rPr>
          <w:rFonts w:cstheme="minorHAnsi"/>
          <w:color w:val="000000"/>
          <w:sz w:val="24"/>
          <w:szCs w:val="24"/>
        </w:rPr>
        <w:t xml:space="preserve"> </w:t>
      </w:r>
      <w:r w:rsidR="007162F9" w:rsidRPr="00AA1343">
        <w:rPr>
          <w:rFonts w:cstheme="minorHAnsi"/>
          <w:color w:val="000000"/>
          <w:sz w:val="24"/>
          <w:szCs w:val="24"/>
        </w:rPr>
        <w:t>There was increasing concern</w:t>
      </w:r>
      <w:r w:rsidRPr="00AA1343">
        <w:rPr>
          <w:rFonts w:cstheme="minorHAnsi"/>
          <w:color w:val="000000"/>
          <w:sz w:val="24"/>
          <w:szCs w:val="24"/>
        </w:rPr>
        <w:t xml:space="preserve"> that patients were seeking private t</w:t>
      </w:r>
      <w:r w:rsidR="00CE6A23">
        <w:rPr>
          <w:rFonts w:cstheme="minorHAnsi"/>
          <w:color w:val="000000"/>
          <w:sz w:val="24"/>
          <w:szCs w:val="24"/>
        </w:rPr>
        <w:t>reatment to jump the lengthening NHS queues</w:t>
      </w:r>
      <w:r w:rsidR="00151AC7" w:rsidRPr="00AA1343">
        <w:rPr>
          <w:rFonts w:cstheme="minorHAnsi"/>
          <w:color w:val="000000"/>
          <w:sz w:val="24"/>
          <w:szCs w:val="24"/>
        </w:rPr>
        <w:t>. Although the numbers were not large – 81,000 private patients w</w:t>
      </w:r>
      <w:r w:rsidR="00D03DD0" w:rsidRPr="00AA1343">
        <w:rPr>
          <w:rFonts w:cstheme="minorHAnsi"/>
          <w:color w:val="000000"/>
          <w:sz w:val="24"/>
          <w:szCs w:val="24"/>
        </w:rPr>
        <w:t xml:space="preserve">ere treated in the NHS in 1982 - </w:t>
      </w:r>
      <w:r w:rsidR="00151AC7" w:rsidRPr="00AA1343">
        <w:rPr>
          <w:rFonts w:cstheme="minorHAnsi"/>
          <w:color w:val="000000"/>
          <w:sz w:val="24"/>
          <w:szCs w:val="24"/>
        </w:rPr>
        <w:t>it created ethi</w:t>
      </w:r>
      <w:r w:rsidR="00CC1FDE" w:rsidRPr="00AA1343">
        <w:rPr>
          <w:rFonts w:cstheme="minorHAnsi"/>
          <w:color w:val="000000"/>
          <w:sz w:val="24"/>
          <w:szCs w:val="24"/>
        </w:rPr>
        <w:t>cal dilemmas, especially for</w:t>
      </w:r>
      <w:r w:rsidR="00151AC7" w:rsidRPr="00AA1343">
        <w:rPr>
          <w:rFonts w:cstheme="minorHAnsi"/>
          <w:color w:val="000000"/>
          <w:sz w:val="24"/>
          <w:szCs w:val="24"/>
        </w:rPr>
        <w:t xml:space="preserve"> hospital consultant</w:t>
      </w:r>
      <w:r w:rsidR="00CC1FDE" w:rsidRPr="00AA1343">
        <w:rPr>
          <w:rFonts w:cstheme="minorHAnsi"/>
          <w:color w:val="000000"/>
          <w:sz w:val="24"/>
          <w:szCs w:val="24"/>
        </w:rPr>
        <w:t>s</w:t>
      </w:r>
      <w:r w:rsidR="00151AC7" w:rsidRPr="00AA1343">
        <w:rPr>
          <w:rFonts w:cstheme="minorHAnsi"/>
          <w:color w:val="000000"/>
          <w:sz w:val="24"/>
          <w:szCs w:val="24"/>
        </w:rPr>
        <w:t xml:space="preserve">. </w:t>
      </w:r>
      <w:r w:rsidR="004E2024">
        <w:rPr>
          <w:rFonts w:cstheme="minorHAnsi"/>
          <w:color w:val="000000"/>
          <w:sz w:val="24"/>
          <w:szCs w:val="24"/>
        </w:rPr>
        <w:t>(College of Health</w:t>
      </w:r>
      <w:r w:rsidR="0037338D">
        <w:rPr>
          <w:rFonts w:cstheme="minorHAnsi"/>
          <w:color w:val="000000"/>
          <w:sz w:val="24"/>
          <w:szCs w:val="24"/>
        </w:rPr>
        <w:t>,</w:t>
      </w:r>
      <w:r w:rsidR="00CE6A23">
        <w:rPr>
          <w:rFonts w:cstheme="minorHAnsi"/>
          <w:color w:val="000000"/>
          <w:sz w:val="24"/>
          <w:szCs w:val="24"/>
        </w:rPr>
        <w:t xml:space="preserve"> 1984</w:t>
      </w:r>
      <w:r w:rsidR="004E2024">
        <w:rPr>
          <w:rFonts w:cstheme="minorHAnsi"/>
          <w:color w:val="000000"/>
          <w:sz w:val="24"/>
          <w:szCs w:val="24"/>
        </w:rPr>
        <w:t>)</w:t>
      </w:r>
      <w:r w:rsidR="00151AC7" w:rsidRPr="00AA1343">
        <w:rPr>
          <w:rFonts w:cstheme="minorHAnsi"/>
          <w:color w:val="000000"/>
          <w:sz w:val="24"/>
          <w:szCs w:val="24"/>
        </w:rPr>
        <w:t>.</w:t>
      </w:r>
    </w:p>
    <w:p w14:paraId="4C25FC29" w14:textId="77777777" w:rsidR="003733B4" w:rsidRDefault="00F36123" w:rsidP="00D25200">
      <w:pPr>
        <w:spacing w:line="480" w:lineRule="auto"/>
        <w:rPr>
          <w:rFonts w:cstheme="minorHAnsi"/>
          <w:color w:val="000000"/>
          <w:sz w:val="24"/>
          <w:szCs w:val="24"/>
        </w:rPr>
      </w:pPr>
      <w:r w:rsidRPr="00AA1343">
        <w:rPr>
          <w:rFonts w:cstheme="minorHAnsi"/>
          <w:color w:val="000000"/>
          <w:sz w:val="24"/>
          <w:szCs w:val="24"/>
        </w:rPr>
        <w:t xml:space="preserve">The </w:t>
      </w:r>
      <w:r w:rsidRPr="00AA1343">
        <w:rPr>
          <w:rFonts w:cstheme="minorHAnsi"/>
          <w:i/>
          <w:color w:val="000000"/>
          <w:sz w:val="24"/>
          <w:szCs w:val="24"/>
        </w:rPr>
        <w:t>Guide</w:t>
      </w:r>
      <w:r w:rsidR="00151AC7" w:rsidRPr="00AA1343">
        <w:rPr>
          <w:rFonts w:cstheme="minorHAnsi"/>
          <w:color w:val="000000"/>
          <w:sz w:val="24"/>
          <w:szCs w:val="24"/>
        </w:rPr>
        <w:t xml:space="preserve"> collated waiting time statistics </w:t>
      </w:r>
      <w:r w:rsidR="006B4461" w:rsidRPr="00AA1343">
        <w:rPr>
          <w:rFonts w:cstheme="minorHAnsi"/>
          <w:color w:val="000000"/>
          <w:sz w:val="24"/>
          <w:szCs w:val="24"/>
        </w:rPr>
        <w:t xml:space="preserve">(percentage waiting more than 1 year) </w:t>
      </w:r>
      <w:r w:rsidR="00151AC7" w:rsidRPr="00AA1343">
        <w:rPr>
          <w:rFonts w:cstheme="minorHAnsi"/>
          <w:color w:val="000000"/>
          <w:sz w:val="24"/>
          <w:szCs w:val="24"/>
        </w:rPr>
        <w:t xml:space="preserve">from each NHS district by the </w:t>
      </w:r>
      <w:r w:rsidR="006B4461" w:rsidRPr="00AA1343">
        <w:rPr>
          <w:rFonts w:cstheme="minorHAnsi"/>
          <w:color w:val="000000"/>
          <w:sz w:val="24"/>
          <w:szCs w:val="24"/>
        </w:rPr>
        <w:t xml:space="preserve">eight </w:t>
      </w:r>
      <w:r w:rsidR="00151AC7" w:rsidRPr="00AA1343">
        <w:rPr>
          <w:rFonts w:cstheme="minorHAnsi"/>
          <w:color w:val="000000"/>
          <w:sz w:val="24"/>
          <w:szCs w:val="24"/>
        </w:rPr>
        <w:t>main surgical specialties. These were arranged in comparative tables,</w:t>
      </w:r>
      <w:r w:rsidR="00565FDC" w:rsidRPr="00AA1343">
        <w:rPr>
          <w:rFonts w:cstheme="minorHAnsi"/>
          <w:color w:val="000000"/>
          <w:sz w:val="24"/>
          <w:szCs w:val="24"/>
        </w:rPr>
        <w:t xml:space="preserve"> showing</w:t>
      </w:r>
      <w:r w:rsidR="00CC1FDE" w:rsidRPr="00AA1343">
        <w:rPr>
          <w:rFonts w:cstheme="minorHAnsi"/>
          <w:color w:val="000000"/>
          <w:sz w:val="24"/>
          <w:szCs w:val="24"/>
        </w:rPr>
        <w:t xml:space="preserve"> districts with 20 per cent</w:t>
      </w:r>
      <w:r w:rsidR="006B4461" w:rsidRPr="00AA1343">
        <w:rPr>
          <w:rFonts w:cstheme="minorHAnsi"/>
          <w:color w:val="000000"/>
          <w:sz w:val="24"/>
          <w:szCs w:val="24"/>
        </w:rPr>
        <w:t xml:space="preserve"> shortest and longest waits,</w:t>
      </w:r>
      <w:r w:rsidR="00151AC7" w:rsidRPr="00AA1343">
        <w:rPr>
          <w:rFonts w:cstheme="minorHAnsi"/>
          <w:color w:val="000000"/>
          <w:sz w:val="24"/>
          <w:szCs w:val="24"/>
        </w:rPr>
        <w:t xml:space="preserve"> enabling patients and their GPS to see if they would get faster treatment through a</w:t>
      </w:r>
      <w:r w:rsidR="00565FDC" w:rsidRPr="00AA1343">
        <w:rPr>
          <w:rFonts w:cstheme="minorHAnsi"/>
          <w:color w:val="000000"/>
          <w:sz w:val="24"/>
          <w:szCs w:val="24"/>
        </w:rPr>
        <w:t xml:space="preserve"> referral</w:t>
      </w:r>
      <w:r w:rsidR="00151AC7" w:rsidRPr="00AA1343">
        <w:rPr>
          <w:rFonts w:cstheme="minorHAnsi"/>
          <w:color w:val="000000"/>
          <w:sz w:val="24"/>
          <w:szCs w:val="24"/>
        </w:rPr>
        <w:t xml:space="preserve"> to another NHS district, or even region. It also provided a list of questions for the patient to ask the consultant to establish whether a private referral would be of benefit.</w:t>
      </w:r>
      <w:r w:rsidR="00D03DD0" w:rsidRPr="00AA1343">
        <w:rPr>
          <w:rFonts w:cstheme="minorHAnsi"/>
          <w:color w:val="000000"/>
          <w:sz w:val="24"/>
          <w:szCs w:val="24"/>
        </w:rPr>
        <w:t xml:space="preserve"> </w:t>
      </w:r>
      <w:r w:rsidR="0021624E" w:rsidRPr="00AA1343">
        <w:rPr>
          <w:rFonts w:cstheme="minorHAnsi"/>
          <w:color w:val="000000"/>
          <w:sz w:val="24"/>
          <w:szCs w:val="24"/>
        </w:rPr>
        <w:t>The College of Health voiced concerns that increasing pressure on the NHS would stop the prestigious London teaching hospitals accepting patient referrals from around the country.</w:t>
      </w:r>
      <w:r w:rsidR="00CC1FDE" w:rsidRPr="00AA1343">
        <w:rPr>
          <w:rFonts w:cstheme="minorHAnsi"/>
          <w:color w:val="000000"/>
          <w:sz w:val="24"/>
          <w:szCs w:val="24"/>
        </w:rPr>
        <w:t xml:space="preserve"> </w:t>
      </w:r>
      <w:r w:rsidR="0021624E" w:rsidRPr="00AA1343">
        <w:rPr>
          <w:rFonts w:cstheme="minorHAnsi"/>
          <w:color w:val="000000"/>
          <w:sz w:val="24"/>
          <w:szCs w:val="24"/>
        </w:rPr>
        <w:t xml:space="preserve">The public were not </w:t>
      </w:r>
      <w:r w:rsidR="00CC1FDE" w:rsidRPr="00AA1343">
        <w:rPr>
          <w:rFonts w:cstheme="minorHAnsi"/>
          <w:color w:val="000000"/>
          <w:sz w:val="24"/>
          <w:szCs w:val="24"/>
        </w:rPr>
        <w:lastRenderedPageBreak/>
        <w:t xml:space="preserve">routinely </w:t>
      </w:r>
      <w:r w:rsidR="0021624E" w:rsidRPr="00AA1343">
        <w:rPr>
          <w:rFonts w:cstheme="minorHAnsi"/>
          <w:color w:val="000000"/>
          <w:sz w:val="24"/>
          <w:szCs w:val="24"/>
        </w:rPr>
        <w:t xml:space="preserve">provided with information on their rights of referral, or even </w:t>
      </w:r>
      <w:r w:rsidR="00CC1FDE" w:rsidRPr="00AA1343">
        <w:rPr>
          <w:rFonts w:cstheme="minorHAnsi"/>
          <w:color w:val="000000"/>
          <w:sz w:val="24"/>
          <w:szCs w:val="24"/>
        </w:rPr>
        <w:t xml:space="preserve">advised </w:t>
      </w:r>
      <w:r w:rsidR="0021624E" w:rsidRPr="00AA1343">
        <w:rPr>
          <w:rFonts w:cstheme="minorHAnsi"/>
          <w:color w:val="000000"/>
          <w:sz w:val="24"/>
          <w:szCs w:val="24"/>
        </w:rPr>
        <w:t xml:space="preserve">that their travel costs could be reimbursed. </w:t>
      </w:r>
      <w:r w:rsidR="00CC1FDE" w:rsidRPr="00AA1343">
        <w:rPr>
          <w:rFonts w:cstheme="minorHAnsi"/>
          <w:color w:val="000000"/>
          <w:sz w:val="24"/>
          <w:szCs w:val="24"/>
        </w:rPr>
        <w:t>It conclud</w:t>
      </w:r>
      <w:r w:rsidR="006B4461" w:rsidRPr="00AA1343">
        <w:rPr>
          <w:rFonts w:cstheme="minorHAnsi"/>
          <w:color w:val="000000"/>
          <w:sz w:val="24"/>
          <w:szCs w:val="24"/>
        </w:rPr>
        <w:t>ed that ‘Best of all would be a computerised data bank, with terminals in every GP’s surgery so that they could see just what the current situation was in many hospitals before deciding which one to refer a patient to.’</w:t>
      </w:r>
      <w:r w:rsidR="004E2024">
        <w:rPr>
          <w:rFonts w:cstheme="minorHAnsi"/>
          <w:color w:val="000000"/>
          <w:sz w:val="24"/>
          <w:szCs w:val="24"/>
        </w:rPr>
        <w:t xml:space="preserve"> (College of Health</w:t>
      </w:r>
      <w:r w:rsidR="0037338D">
        <w:rPr>
          <w:rFonts w:cstheme="minorHAnsi"/>
          <w:color w:val="000000"/>
          <w:sz w:val="24"/>
          <w:szCs w:val="24"/>
        </w:rPr>
        <w:t>,</w:t>
      </w:r>
      <w:r w:rsidR="004E2024">
        <w:rPr>
          <w:rFonts w:cstheme="minorHAnsi"/>
          <w:color w:val="000000"/>
          <w:sz w:val="24"/>
          <w:szCs w:val="24"/>
        </w:rPr>
        <w:t xml:space="preserve"> 1984: 26).</w:t>
      </w:r>
      <w:r w:rsidR="007A5D7B" w:rsidRPr="00AA1343">
        <w:rPr>
          <w:rFonts w:cstheme="minorHAnsi"/>
          <w:color w:val="000000"/>
          <w:sz w:val="24"/>
          <w:szCs w:val="24"/>
        </w:rPr>
        <w:t xml:space="preserve"> </w:t>
      </w:r>
    </w:p>
    <w:p w14:paraId="3C66B0CA" w14:textId="67411CC1" w:rsidR="004A6EF5" w:rsidRPr="00AA1343" w:rsidRDefault="00FE26A5" w:rsidP="00D25200">
      <w:pPr>
        <w:spacing w:line="480" w:lineRule="auto"/>
        <w:rPr>
          <w:rFonts w:cstheme="minorHAnsi"/>
          <w:color w:val="000000"/>
          <w:sz w:val="24"/>
          <w:szCs w:val="24"/>
        </w:rPr>
      </w:pPr>
      <w:r w:rsidRPr="00AA1343">
        <w:rPr>
          <w:rFonts w:cstheme="minorHAnsi"/>
          <w:color w:val="000000"/>
          <w:sz w:val="24"/>
          <w:szCs w:val="24"/>
        </w:rPr>
        <w:t>T</w:t>
      </w:r>
      <w:r w:rsidR="00D03DD0" w:rsidRPr="00AA1343">
        <w:rPr>
          <w:rFonts w:cstheme="minorHAnsi"/>
          <w:color w:val="000000"/>
          <w:sz w:val="24"/>
          <w:szCs w:val="24"/>
        </w:rPr>
        <w:t xml:space="preserve">he Department of Health [DH; successor to the DHSS in 1988] </w:t>
      </w:r>
      <w:r w:rsidR="007A5D7B" w:rsidRPr="00AA1343">
        <w:rPr>
          <w:rFonts w:cstheme="minorHAnsi"/>
          <w:color w:val="000000"/>
          <w:sz w:val="24"/>
          <w:szCs w:val="24"/>
        </w:rPr>
        <w:t xml:space="preserve">did </w:t>
      </w:r>
      <w:r w:rsidRPr="00AA1343">
        <w:rPr>
          <w:rFonts w:cstheme="minorHAnsi"/>
          <w:color w:val="000000"/>
          <w:sz w:val="24"/>
          <w:szCs w:val="24"/>
        </w:rPr>
        <w:t xml:space="preserve">later </w:t>
      </w:r>
      <w:r w:rsidR="00D03DD0" w:rsidRPr="00AA1343">
        <w:rPr>
          <w:rFonts w:cstheme="minorHAnsi"/>
          <w:color w:val="000000"/>
          <w:sz w:val="24"/>
          <w:szCs w:val="24"/>
        </w:rPr>
        <w:t>p</w:t>
      </w:r>
      <w:r w:rsidR="007A5D7B" w:rsidRPr="00AA1343">
        <w:rPr>
          <w:rFonts w:cstheme="minorHAnsi"/>
          <w:color w:val="000000"/>
          <w:sz w:val="24"/>
          <w:szCs w:val="24"/>
        </w:rPr>
        <w:t xml:space="preserve">rovide funding for </w:t>
      </w:r>
      <w:r w:rsidR="004A6EF5" w:rsidRPr="00AA1343">
        <w:rPr>
          <w:rFonts w:cstheme="minorHAnsi"/>
          <w:color w:val="000000"/>
          <w:sz w:val="24"/>
          <w:szCs w:val="24"/>
        </w:rPr>
        <w:t xml:space="preserve">a </w:t>
      </w:r>
      <w:r w:rsidR="007A5D7B" w:rsidRPr="00AA1343">
        <w:rPr>
          <w:rFonts w:cstheme="minorHAnsi"/>
          <w:color w:val="000000"/>
          <w:sz w:val="24"/>
          <w:szCs w:val="24"/>
        </w:rPr>
        <w:t xml:space="preserve">pilot study on </w:t>
      </w:r>
      <w:r w:rsidR="004A6EF5" w:rsidRPr="00AA1343">
        <w:rPr>
          <w:rFonts w:cstheme="minorHAnsi"/>
          <w:color w:val="000000"/>
          <w:sz w:val="24"/>
          <w:szCs w:val="24"/>
        </w:rPr>
        <w:t>computerised waiting list information sys</w:t>
      </w:r>
      <w:r w:rsidR="007A5D7B" w:rsidRPr="00AA1343">
        <w:rPr>
          <w:rFonts w:cstheme="minorHAnsi"/>
          <w:color w:val="000000"/>
          <w:sz w:val="24"/>
          <w:szCs w:val="24"/>
        </w:rPr>
        <w:t>tem for GPs and patients</w:t>
      </w:r>
      <w:r w:rsidR="003733B4">
        <w:rPr>
          <w:rFonts w:cstheme="minorHAnsi"/>
          <w:color w:val="000000"/>
          <w:sz w:val="24"/>
          <w:szCs w:val="24"/>
        </w:rPr>
        <w:t>. However, it discontinued</w:t>
      </w:r>
      <w:r w:rsidR="007A5D7B" w:rsidRPr="00AA1343">
        <w:rPr>
          <w:rFonts w:cstheme="minorHAnsi"/>
          <w:color w:val="000000"/>
          <w:sz w:val="24"/>
          <w:szCs w:val="24"/>
        </w:rPr>
        <w:t xml:space="preserve"> funding</w:t>
      </w:r>
      <w:r w:rsidR="004A6EF5" w:rsidRPr="00AA1343">
        <w:rPr>
          <w:rFonts w:cstheme="minorHAnsi"/>
          <w:color w:val="000000"/>
          <w:sz w:val="24"/>
          <w:szCs w:val="24"/>
        </w:rPr>
        <w:t xml:space="preserve"> after </w:t>
      </w:r>
      <w:r w:rsidR="003733B4">
        <w:rPr>
          <w:rFonts w:cstheme="minorHAnsi"/>
          <w:color w:val="000000"/>
          <w:sz w:val="24"/>
          <w:szCs w:val="24"/>
        </w:rPr>
        <w:t>the first year. It maintained</w:t>
      </w:r>
      <w:r w:rsidR="007A5D7B" w:rsidRPr="00AA1343">
        <w:rPr>
          <w:rFonts w:cstheme="minorHAnsi"/>
          <w:color w:val="000000"/>
          <w:sz w:val="24"/>
          <w:szCs w:val="24"/>
        </w:rPr>
        <w:t xml:space="preserve"> a policy of targeting waiting lists by short-term injections of financial resources. Beginning in 1985, the Wait</w:t>
      </w:r>
      <w:r w:rsidR="00565FDC" w:rsidRPr="00AA1343">
        <w:rPr>
          <w:rFonts w:cstheme="minorHAnsi"/>
          <w:color w:val="000000"/>
          <w:sz w:val="24"/>
          <w:szCs w:val="24"/>
        </w:rPr>
        <w:t>ing List Initiative spent</w:t>
      </w:r>
      <w:r w:rsidR="002D20D2" w:rsidRPr="00AA1343">
        <w:rPr>
          <w:rFonts w:cstheme="minorHAnsi"/>
          <w:color w:val="000000"/>
          <w:sz w:val="24"/>
          <w:szCs w:val="24"/>
        </w:rPr>
        <w:t xml:space="preserve"> £252 million until its termination</w:t>
      </w:r>
      <w:r w:rsidR="007A5D7B" w:rsidRPr="00AA1343">
        <w:rPr>
          <w:rFonts w:cstheme="minorHAnsi"/>
          <w:color w:val="000000"/>
          <w:sz w:val="24"/>
          <w:szCs w:val="24"/>
        </w:rPr>
        <w:t xml:space="preserve"> in 1995. </w:t>
      </w:r>
      <w:r w:rsidR="0016501D" w:rsidRPr="00AA1343">
        <w:rPr>
          <w:rFonts w:cstheme="minorHAnsi"/>
          <w:color w:val="000000"/>
          <w:sz w:val="24"/>
          <w:szCs w:val="24"/>
        </w:rPr>
        <w:t>The Secretary of State for Health, Norman Fowler</w:t>
      </w:r>
      <w:r w:rsidRPr="00AA1343">
        <w:rPr>
          <w:rFonts w:cstheme="minorHAnsi"/>
          <w:color w:val="000000"/>
          <w:sz w:val="24"/>
          <w:szCs w:val="24"/>
        </w:rPr>
        <w:t xml:space="preserve"> (1983-87)</w:t>
      </w:r>
      <w:r w:rsidR="0016501D" w:rsidRPr="00AA1343">
        <w:rPr>
          <w:rFonts w:cstheme="minorHAnsi"/>
          <w:color w:val="000000"/>
          <w:sz w:val="24"/>
          <w:szCs w:val="24"/>
        </w:rPr>
        <w:t>, authorised a</w:t>
      </w:r>
      <w:r w:rsidRPr="00AA1343">
        <w:rPr>
          <w:rFonts w:cstheme="minorHAnsi"/>
          <w:color w:val="000000"/>
          <w:sz w:val="24"/>
          <w:szCs w:val="24"/>
        </w:rPr>
        <w:t>n additional</w:t>
      </w:r>
      <w:r w:rsidR="0016501D" w:rsidRPr="00AA1343">
        <w:rPr>
          <w:rFonts w:cstheme="minorHAnsi"/>
          <w:color w:val="000000"/>
          <w:sz w:val="24"/>
          <w:szCs w:val="24"/>
        </w:rPr>
        <w:t xml:space="preserve"> £30 million investment between September 1987 and March 1988 to reduce the list by 100,000. However, the list actually grew over that period from 690,000 to 704,000, an increase of 1.9%</w:t>
      </w:r>
      <w:r w:rsidR="004E2024">
        <w:rPr>
          <w:rFonts w:cstheme="minorHAnsi"/>
          <w:color w:val="000000"/>
          <w:sz w:val="24"/>
          <w:szCs w:val="24"/>
        </w:rPr>
        <w:t xml:space="preserve"> (Observer</w:t>
      </w:r>
      <w:r w:rsidR="0037338D">
        <w:rPr>
          <w:rFonts w:cstheme="minorHAnsi"/>
          <w:color w:val="000000"/>
          <w:sz w:val="24"/>
          <w:szCs w:val="24"/>
        </w:rPr>
        <w:t>,</w:t>
      </w:r>
      <w:r w:rsidR="004E2024">
        <w:rPr>
          <w:rFonts w:cstheme="minorHAnsi"/>
          <w:color w:val="000000"/>
          <w:sz w:val="24"/>
          <w:szCs w:val="24"/>
        </w:rPr>
        <w:t xml:space="preserve"> 1988)</w:t>
      </w:r>
      <w:r w:rsidR="0016501D" w:rsidRPr="00AA1343">
        <w:rPr>
          <w:rFonts w:cstheme="minorHAnsi"/>
          <w:color w:val="000000"/>
          <w:sz w:val="24"/>
          <w:szCs w:val="24"/>
        </w:rPr>
        <w:t xml:space="preserve">. </w:t>
      </w:r>
      <w:r w:rsidR="007A5D7B" w:rsidRPr="00AA1343">
        <w:rPr>
          <w:rFonts w:cstheme="minorHAnsi"/>
          <w:color w:val="000000"/>
          <w:sz w:val="24"/>
          <w:szCs w:val="24"/>
        </w:rPr>
        <w:t>In 19</w:t>
      </w:r>
      <w:r w:rsidR="0016501D" w:rsidRPr="00AA1343">
        <w:rPr>
          <w:rFonts w:cstheme="minorHAnsi"/>
          <w:color w:val="000000"/>
          <w:sz w:val="24"/>
          <w:szCs w:val="24"/>
        </w:rPr>
        <w:t xml:space="preserve">90 </w:t>
      </w:r>
      <w:r w:rsidR="007A5D7B" w:rsidRPr="00AA1343">
        <w:rPr>
          <w:rFonts w:cstheme="minorHAnsi"/>
          <w:color w:val="000000"/>
          <w:sz w:val="24"/>
          <w:szCs w:val="24"/>
        </w:rPr>
        <w:t>100 new consultant posts</w:t>
      </w:r>
      <w:r w:rsidR="0016501D" w:rsidRPr="00AA1343">
        <w:rPr>
          <w:rFonts w:cstheme="minorHAnsi"/>
          <w:color w:val="000000"/>
          <w:sz w:val="24"/>
          <w:szCs w:val="24"/>
        </w:rPr>
        <w:t xml:space="preserve"> were created</w:t>
      </w:r>
      <w:r w:rsidR="007A5D7B" w:rsidRPr="00AA1343">
        <w:rPr>
          <w:rFonts w:cstheme="minorHAnsi"/>
          <w:color w:val="000000"/>
          <w:sz w:val="24"/>
          <w:szCs w:val="24"/>
        </w:rPr>
        <w:t xml:space="preserve">, ignoring strong evidence </w:t>
      </w:r>
      <w:r w:rsidR="003733B4">
        <w:rPr>
          <w:rFonts w:cstheme="minorHAnsi"/>
          <w:color w:val="000000"/>
          <w:sz w:val="24"/>
          <w:szCs w:val="24"/>
        </w:rPr>
        <w:t xml:space="preserve">from health economists </w:t>
      </w:r>
      <w:r w:rsidR="007A5D7B" w:rsidRPr="00AA1343">
        <w:rPr>
          <w:rFonts w:cstheme="minorHAnsi"/>
          <w:color w:val="000000"/>
          <w:sz w:val="24"/>
          <w:szCs w:val="24"/>
        </w:rPr>
        <w:t>that this would lead to further supplier-induced demand.</w:t>
      </w:r>
    </w:p>
    <w:p w14:paraId="4A9914EB" w14:textId="77777777" w:rsidR="00553C5C" w:rsidRPr="00AA1343" w:rsidRDefault="00553C5C" w:rsidP="00D25200">
      <w:pPr>
        <w:spacing w:line="480" w:lineRule="auto"/>
        <w:rPr>
          <w:rFonts w:eastAsia="Times New Roman" w:cstheme="minorHAnsi"/>
          <w:color w:val="000000"/>
          <w:sz w:val="24"/>
          <w:szCs w:val="24"/>
        </w:rPr>
      </w:pPr>
    </w:p>
    <w:p w14:paraId="6DC4458C" w14:textId="77777777" w:rsidR="00553C5C" w:rsidRPr="00AA1343" w:rsidRDefault="007A5D7B" w:rsidP="00D25200">
      <w:pPr>
        <w:spacing w:line="480" w:lineRule="auto"/>
        <w:rPr>
          <w:rFonts w:eastAsia="Times New Roman" w:cstheme="minorHAnsi"/>
          <w:b/>
          <w:color w:val="000000"/>
          <w:sz w:val="24"/>
          <w:szCs w:val="24"/>
        </w:rPr>
      </w:pPr>
      <w:r w:rsidRPr="00AA1343">
        <w:rPr>
          <w:rFonts w:eastAsia="Times New Roman" w:cstheme="minorHAnsi"/>
          <w:b/>
          <w:color w:val="000000"/>
          <w:sz w:val="24"/>
          <w:szCs w:val="24"/>
        </w:rPr>
        <w:t>1991-97: Impact of the NHS Internal Market</w:t>
      </w:r>
    </w:p>
    <w:p w14:paraId="1DAD0552" w14:textId="380D2548" w:rsidR="00553C5C" w:rsidRPr="00AA1343" w:rsidRDefault="007A5D7B"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The NHS underwent major reform enabled by the </w:t>
      </w:r>
      <w:r w:rsidR="001A374D" w:rsidRPr="00AA1343">
        <w:rPr>
          <w:rFonts w:eastAsia="Times New Roman" w:cstheme="minorHAnsi"/>
          <w:color w:val="000000"/>
          <w:sz w:val="24"/>
          <w:szCs w:val="24"/>
        </w:rPr>
        <w:t xml:space="preserve">1990 </w:t>
      </w:r>
      <w:r w:rsidR="001A374D" w:rsidRPr="00AA1343">
        <w:rPr>
          <w:rFonts w:cstheme="minorHAnsi"/>
          <w:bCs/>
          <w:color w:val="252525"/>
          <w:sz w:val="24"/>
          <w:szCs w:val="24"/>
          <w:shd w:val="clear" w:color="auto" w:fill="FFFFFF"/>
        </w:rPr>
        <w:t>National Health Service and Community Care Act</w:t>
      </w:r>
      <w:r w:rsidR="001A374D" w:rsidRPr="00AA1343">
        <w:rPr>
          <w:rFonts w:cstheme="minorHAnsi"/>
          <w:b/>
          <w:bCs/>
          <w:color w:val="252525"/>
          <w:sz w:val="24"/>
          <w:szCs w:val="24"/>
          <w:shd w:val="clear" w:color="auto" w:fill="FFFFFF"/>
        </w:rPr>
        <w:t xml:space="preserve"> </w:t>
      </w:r>
      <w:r w:rsidR="00F43794" w:rsidRPr="00AA1343">
        <w:rPr>
          <w:rFonts w:eastAsia="Times New Roman" w:cstheme="minorHAnsi"/>
          <w:color w:val="000000"/>
          <w:sz w:val="24"/>
          <w:szCs w:val="24"/>
        </w:rPr>
        <w:t xml:space="preserve">which created the ‘Internal Market’ of purchasers and providers. Performance indicators, </w:t>
      </w:r>
      <w:r w:rsidR="00F36123" w:rsidRPr="00AA1343">
        <w:rPr>
          <w:rFonts w:eastAsia="Times New Roman" w:cstheme="minorHAnsi"/>
          <w:color w:val="000000"/>
          <w:sz w:val="24"/>
          <w:szCs w:val="24"/>
        </w:rPr>
        <w:t>introduced in</w:t>
      </w:r>
      <w:r w:rsidR="00F43794" w:rsidRPr="00AA1343">
        <w:rPr>
          <w:rFonts w:eastAsia="Times New Roman" w:cstheme="minorHAnsi"/>
          <w:color w:val="000000"/>
          <w:sz w:val="24"/>
          <w:szCs w:val="24"/>
        </w:rPr>
        <w:t xml:space="preserve"> the 1980s</w:t>
      </w:r>
      <w:r w:rsidR="00F36123" w:rsidRPr="00AA1343">
        <w:rPr>
          <w:rFonts w:eastAsia="Times New Roman" w:cstheme="minorHAnsi"/>
          <w:color w:val="000000"/>
          <w:sz w:val="24"/>
          <w:szCs w:val="24"/>
        </w:rPr>
        <w:t>,</w:t>
      </w:r>
      <w:r w:rsidR="00F43794" w:rsidRPr="00AA1343">
        <w:rPr>
          <w:rFonts w:eastAsia="Times New Roman" w:cstheme="minorHAnsi"/>
          <w:color w:val="000000"/>
          <w:sz w:val="24"/>
          <w:szCs w:val="24"/>
        </w:rPr>
        <w:t xml:space="preserve"> became significant drivers in improving NHS efficiency. In 1991 </w:t>
      </w:r>
      <w:r w:rsidR="008356FA">
        <w:rPr>
          <w:rFonts w:eastAsia="Times New Roman" w:cstheme="minorHAnsi"/>
          <w:color w:val="000000"/>
          <w:sz w:val="24"/>
          <w:szCs w:val="24"/>
        </w:rPr>
        <w:t>a Patient’s Charter</w:t>
      </w:r>
      <w:r w:rsidR="00F43794" w:rsidRPr="00AA1343">
        <w:rPr>
          <w:rFonts w:eastAsia="Times New Roman" w:cstheme="minorHAnsi"/>
          <w:color w:val="000000"/>
          <w:sz w:val="24"/>
          <w:szCs w:val="24"/>
        </w:rPr>
        <w:t xml:space="preserve"> established a right to treatment within two years of diagnosis</w:t>
      </w:r>
      <w:r w:rsidR="007C0AFA" w:rsidRPr="00AA1343">
        <w:rPr>
          <w:rFonts w:eastAsia="Times New Roman" w:cstheme="minorHAnsi"/>
          <w:color w:val="000000"/>
          <w:sz w:val="24"/>
          <w:szCs w:val="24"/>
        </w:rPr>
        <w:t xml:space="preserve">: a significant commitment to shift the target from number of patients on </w:t>
      </w:r>
      <w:r w:rsidR="007C0AFA" w:rsidRPr="00AA1343">
        <w:rPr>
          <w:rFonts w:eastAsia="Times New Roman" w:cstheme="minorHAnsi"/>
          <w:color w:val="000000"/>
          <w:sz w:val="24"/>
          <w:szCs w:val="24"/>
        </w:rPr>
        <w:lastRenderedPageBreak/>
        <w:t xml:space="preserve">waiting lists to waiting </w:t>
      </w:r>
      <w:r w:rsidR="007C0AFA" w:rsidRPr="00AA1343">
        <w:rPr>
          <w:rFonts w:eastAsia="Times New Roman" w:cstheme="minorHAnsi"/>
          <w:i/>
          <w:color w:val="000000"/>
          <w:sz w:val="24"/>
          <w:szCs w:val="24"/>
        </w:rPr>
        <w:t>times</w:t>
      </w:r>
      <w:r w:rsidR="00AA5DA6">
        <w:rPr>
          <w:rFonts w:eastAsia="Times New Roman" w:cstheme="minorHAnsi"/>
          <w:i/>
          <w:color w:val="000000"/>
          <w:sz w:val="24"/>
          <w:szCs w:val="24"/>
        </w:rPr>
        <w:t xml:space="preserve"> </w:t>
      </w:r>
      <w:r w:rsidR="00AA5DA6" w:rsidRPr="00AA5DA6">
        <w:rPr>
          <w:rFonts w:eastAsia="Times New Roman" w:cstheme="minorHAnsi"/>
          <w:color w:val="000000"/>
          <w:sz w:val="24"/>
          <w:szCs w:val="24"/>
        </w:rPr>
        <w:t>(Secretary of State for Health, 1991)</w:t>
      </w:r>
      <w:r w:rsidR="00F43794" w:rsidRPr="00AA5DA6">
        <w:rPr>
          <w:rFonts w:eastAsia="Times New Roman" w:cstheme="minorHAnsi"/>
          <w:color w:val="000000"/>
          <w:sz w:val="24"/>
          <w:szCs w:val="24"/>
        </w:rPr>
        <w:t>.</w:t>
      </w:r>
      <w:r w:rsidR="00F43794" w:rsidRPr="00AA1343">
        <w:rPr>
          <w:rFonts w:eastAsia="Times New Roman" w:cstheme="minorHAnsi"/>
          <w:color w:val="000000"/>
          <w:sz w:val="24"/>
          <w:szCs w:val="24"/>
        </w:rPr>
        <w:t xml:space="preserve"> As with other policy initiatives, it was developed in an ‘evidence vacuum’ with no acknowledgement of what was by this stage a consider</w:t>
      </w:r>
      <w:r w:rsidR="00FE26A5" w:rsidRPr="00AA1343">
        <w:rPr>
          <w:rFonts w:eastAsia="Times New Roman" w:cstheme="minorHAnsi"/>
          <w:color w:val="000000"/>
          <w:sz w:val="24"/>
          <w:szCs w:val="24"/>
        </w:rPr>
        <w:t>able amount of research</w:t>
      </w:r>
      <w:r w:rsidR="00F36123" w:rsidRPr="00AA1343">
        <w:rPr>
          <w:rFonts w:eastAsia="Times New Roman" w:cstheme="minorHAnsi"/>
          <w:color w:val="000000"/>
          <w:sz w:val="24"/>
          <w:szCs w:val="24"/>
        </w:rPr>
        <w:t>, especially from the health economics community,</w:t>
      </w:r>
      <w:r w:rsidR="00F43794" w:rsidRPr="00AA1343">
        <w:rPr>
          <w:rFonts w:eastAsia="Times New Roman" w:cstheme="minorHAnsi"/>
          <w:color w:val="000000"/>
          <w:sz w:val="24"/>
          <w:szCs w:val="24"/>
        </w:rPr>
        <w:t xml:space="preserve"> on how waiting lists developed. </w:t>
      </w:r>
      <w:r w:rsidR="00553C5C" w:rsidRPr="00AA1343">
        <w:rPr>
          <w:rFonts w:eastAsia="Times New Roman" w:cstheme="minorHAnsi"/>
          <w:color w:val="000000"/>
          <w:sz w:val="24"/>
          <w:szCs w:val="24"/>
        </w:rPr>
        <w:t>The NHS</w:t>
      </w:r>
      <w:r w:rsidR="00FE26A5" w:rsidRPr="00AA1343">
        <w:rPr>
          <w:rFonts w:eastAsia="Times New Roman" w:cstheme="minorHAnsi"/>
          <w:color w:val="000000"/>
          <w:sz w:val="24"/>
          <w:szCs w:val="24"/>
        </w:rPr>
        <w:t xml:space="preserve"> Management Executive from 1991</w:t>
      </w:r>
      <w:r w:rsidR="00F43794" w:rsidRPr="00AA1343">
        <w:rPr>
          <w:rFonts w:eastAsia="Times New Roman" w:cstheme="minorHAnsi"/>
          <w:color w:val="000000"/>
          <w:sz w:val="24"/>
          <w:szCs w:val="24"/>
        </w:rPr>
        <w:t xml:space="preserve"> </w:t>
      </w:r>
      <w:r w:rsidR="00553C5C" w:rsidRPr="00AA1343">
        <w:rPr>
          <w:rFonts w:eastAsia="Times New Roman" w:cstheme="minorHAnsi"/>
          <w:color w:val="000000"/>
          <w:sz w:val="24"/>
          <w:szCs w:val="24"/>
        </w:rPr>
        <w:t>sent out annual guid</w:t>
      </w:r>
      <w:r w:rsidR="00565FDC" w:rsidRPr="00AA1343">
        <w:rPr>
          <w:rFonts w:eastAsia="Times New Roman" w:cstheme="minorHAnsi"/>
          <w:color w:val="000000"/>
          <w:sz w:val="24"/>
          <w:szCs w:val="24"/>
        </w:rPr>
        <w:t>ance on priorities, requiring</w:t>
      </w:r>
      <w:r w:rsidR="00553C5C" w:rsidRPr="00AA1343">
        <w:rPr>
          <w:rFonts w:eastAsia="Times New Roman" w:cstheme="minorHAnsi"/>
          <w:color w:val="000000"/>
          <w:sz w:val="24"/>
          <w:szCs w:val="24"/>
        </w:rPr>
        <w:t xml:space="preserve"> health</w:t>
      </w:r>
      <w:r w:rsidR="00565FDC" w:rsidRPr="00AA1343">
        <w:rPr>
          <w:rFonts w:eastAsia="Times New Roman" w:cstheme="minorHAnsi"/>
          <w:color w:val="000000"/>
          <w:sz w:val="24"/>
          <w:szCs w:val="24"/>
        </w:rPr>
        <w:t xml:space="preserve"> authorities to deliver </w:t>
      </w:r>
      <w:r w:rsidR="00553C5C" w:rsidRPr="00AA1343">
        <w:rPr>
          <w:rFonts w:eastAsia="Times New Roman" w:cstheme="minorHAnsi"/>
          <w:color w:val="000000"/>
          <w:sz w:val="24"/>
          <w:szCs w:val="24"/>
        </w:rPr>
        <w:t>reduction</w:t>
      </w:r>
      <w:r w:rsidR="00F43794" w:rsidRPr="00AA1343">
        <w:rPr>
          <w:rFonts w:eastAsia="Times New Roman" w:cstheme="minorHAnsi"/>
          <w:color w:val="000000"/>
          <w:sz w:val="24"/>
          <w:szCs w:val="24"/>
        </w:rPr>
        <w:t xml:space="preserve">s in waiting times. </w:t>
      </w:r>
      <w:r w:rsidR="00553C5C" w:rsidRPr="00AA1343">
        <w:rPr>
          <w:rFonts w:eastAsia="Times New Roman" w:cstheme="minorHAnsi"/>
          <w:color w:val="000000"/>
          <w:sz w:val="24"/>
          <w:szCs w:val="24"/>
        </w:rPr>
        <w:t>Wide variation</w:t>
      </w:r>
      <w:r w:rsidR="00F43794" w:rsidRPr="00AA1343">
        <w:rPr>
          <w:rFonts w:eastAsia="Times New Roman" w:cstheme="minorHAnsi"/>
          <w:color w:val="000000"/>
          <w:sz w:val="24"/>
          <w:szCs w:val="24"/>
        </w:rPr>
        <w:t>s</w:t>
      </w:r>
      <w:r w:rsidR="00565FDC" w:rsidRPr="00AA1343">
        <w:rPr>
          <w:rFonts w:eastAsia="Times New Roman" w:cstheme="minorHAnsi"/>
          <w:color w:val="000000"/>
          <w:sz w:val="24"/>
          <w:szCs w:val="24"/>
        </w:rPr>
        <w:t xml:space="preserve"> in GP</w:t>
      </w:r>
      <w:r w:rsidR="00553C5C" w:rsidRPr="00AA1343">
        <w:rPr>
          <w:rFonts w:eastAsia="Times New Roman" w:cstheme="minorHAnsi"/>
          <w:color w:val="000000"/>
          <w:sz w:val="24"/>
          <w:szCs w:val="24"/>
        </w:rPr>
        <w:t xml:space="preserve"> practices</w:t>
      </w:r>
      <w:r w:rsidR="00F43794" w:rsidRPr="00AA1343">
        <w:rPr>
          <w:rFonts w:eastAsia="Times New Roman" w:cstheme="minorHAnsi"/>
          <w:color w:val="000000"/>
          <w:sz w:val="24"/>
          <w:szCs w:val="24"/>
        </w:rPr>
        <w:t xml:space="preserve"> were still common: r</w:t>
      </w:r>
      <w:r w:rsidR="00553C5C" w:rsidRPr="00AA1343">
        <w:rPr>
          <w:rFonts w:eastAsia="Times New Roman" w:cstheme="minorHAnsi"/>
          <w:color w:val="000000"/>
          <w:sz w:val="24"/>
          <w:szCs w:val="24"/>
        </w:rPr>
        <w:t>ates of referral range</w:t>
      </w:r>
      <w:r w:rsidR="00F43794" w:rsidRPr="00AA1343">
        <w:rPr>
          <w:rFonts w:eastAsia="Times New Roman" w:cstheme="minorHAnsi"/>
          <w:color w:val="000000"/>
          <w:sz w:val="24"/>
          <w:szCs w:val="24"/>
        </w:rPr>
        <w:t>d</w:t>
      </w:r>
      <w:r w:rsidR="00553C5C" w:rsidRPr="00AA1343">
        <w:rPr>
          <w:rFonts w:eastAsia="Times New Roman" w:cstheme="minorHAnsi"/>
          <w:color w:val="000000"/>
          <w:sz w:val="24"/>
          <w:szCs w:val="24"/>
        </w:rPr>
        <w:t xml:space="preserve"> from 2.5 to 5.4 per 100 consultations and from 4.3 to </w:t>
      </w:r>
      <w:r w:rsidR="00565FDC" w:rsidRPr="00AA1343">
        <w:rPr>
          <w:rFonts w:eastAsia="Times New Roman" w:cstheme="minorHAnsi"/>
          <w:color w:val="000000"/>
          <w:sz w:val="24"/>
          <w:szCs w:val="24"/>
        </w:rPr>
        <w:t>13.2 per 100 patients on GP</w:t>
      </w:r>
      <w:r w:rsidR="00553C5C" w:rsidRPr="00AA1343">
        <w:rPr>
          <w:rFonts w:eastAsia="Times New Roman" w:cstheme="minorHAnsi"/>
          <w:color w:val="000000"/>
          <w:sz w:val="24"/>
          <w:szCs w:val="24"/>
        </w:rPr>
        <w:t xml:space="preserve"> lists. GP fundholding did little to change referral patterns</w:t>
      </w:r>
      <w:r w:rsidR="004E2024">
        <w:rPr>
          <w:rFonts w:eastAsia="Times New Roman" w:cstheme="minorHAnsi"/>
          <w:color w:val="000000"/>
          <w:sz w:val="24"/>
          <w:szCs w:val="24"/>
        </w:rPr>
        <w:t xml:space="preserve"> (</w:t>
      </w:r>
      <w:r w:rsidR="00736BBE">
        <w:rPr>
          <w:rFonts w:eastAsia="Times New Roman" w:cstheme="minorHAnsi"/>
          <w:color w:val="000000"/>
          <w:sz w:val="24"/>
          <w:szCs w:val="24"/>
        </w:rPr>
        <w:t>Farrow and Jewell</w:t>
      </w:r>
      <w:r w:rsidR="0037338D">
        <w:rPr>
          <w:rFonts w:eastAsia="Times New Roman" w:cstheme="minorHAnsi"/>
          <w:color w:val="000000"/>
          <w:sz w:val="24"/>
          <w:szCs w:val="24"/>
        </w:rPr>
        <w:t>, 1993: 67;</w:t>
      </w:r>
      <w:r w:rsidR="00736BBE">
        <w:rPr>
          <w:rFonts w:eastAsia="Times New Roman" w:cstheme="minorHAnsi"/>
          <w:color w:val="000000"/>
          <w:sz w:val="24"/>
          <w:szCs w:val="24"/>
        </w:rPr>
        <w:t xml:space="preserve"> </w:t>
      </w:r>
      <w:r w:rsidR="004E2024">
        <w:rPr>
          <w:rFonts w:eastAsia="Times New Roman" w:cstheme="minorHAnsi"/>
          <w:color w:val="000000"/>
          <w:sz w:val="24"/>
          <w:szCs w:val="24"/>
        </w:rPr>
        <w:t>Surrender</w:t>
      </w:r>
      <w:r w:rsidR="00736BBE">
        <w:rPr>
          <w:rFonts w:eastAsia="Times New Roman" w:cstheme="minorHAnsi"/>
          <w:color w:val="000000"/>
          <w:sz w:val="24"/>
          <w:szCs w:val="24"/>
        </w:rPr>
        <w:t xml:space="preserve">, </w:t>
      </w:r>
      <w:proofErr w:type="spellStart"/>
      <w:r w:rsidR="00736BBE">
        <w:rPr>
          <w:rFonts w:eastAsia="Times New Roman" w:cstheme="minorHAnsi"/>
          <w:color w:val="000000"/>
          <w:sz w:val="24"/>
          <w:szCs w:val="24"/>
        </w:rPr>
        <w:t>Bradlow</w:t>
      </w:r>
      <w:proofErr w:type="spellEnd"/>
      <w:r w:rsidR="00736BBE">
        <w:rPr>
          <w:rFonts w:eastAsia="Times New Roman" w:cstheme="minorHAnsi"/>
          <w:color w:val="000000"/>
          <w:sz w:val="24"/>
          <w:szCs w:val="24"/>
        </w:rPr>
        <w:t>, Coulter et al., 1995)</w:t>
      </w:r>
      <w:r w:rsidR="00553C5C" w:rsidRPr="00AA1343">
        <w:rPr>
          <w:rFonts w:eastAsia="Times New Roman" w:cstheme="minorHAnsi"/>
          <w:color w:val="000000"/>
          <w:sz w:val="24"/>
          <w:szCs w:val="24"/>
        </w:rPr>
        <w:t>. Access to hospital care seemed to be ‘largely a function of how individual GPs interpret their gatekeeping role’</w:t>
      </w:r>
      <w:r w:rsidR="00736BBE">
        <w:rPr>
          <w:rFonts w:eastAsia="Times New Roman" w:cstheme="minorHAnsi"/>
          <w:color w:val="000000"/>
          <w:sz w:val="24"/>
          <w:szCs w:val="24"/>
        </w:rPr>
        <w:t xml:space="preserve"> (Klein, Day and Redmayne</w:t>
      </w:r>
      <w:r w:rsidR="0037338D">
        <w:rPr>
          <w:rFonts w:eastAsia="Times New Roman" w:cstheme="minorHAnsi"/>
          <w:color w:val="000000"/>
          <w:sz w:val="24"/>
          <w:szCs w:val="24"/>
        </w:rPr>
        <w:t>,</w:t>
      </w:r>
      <w:r w:rsidR="00736BBE">
        <w:rPr>
          <w:rFonts w:eastAsia="Times New Roman" w:cstheme="minorHAnsi"/>
          <w:color w:val="000000"/>
          <w:sz w:val="24"/>
          <w:szCs w:val="24"/>
        </w:rPr>
        <w:t xml:space="preserve"> 1996: 85)</w:t>
      </w:r>
      <w:r w:rsidR="00553C5C" w:rsidRPr="00AA1343">
        <w:rPr>
          <w:rFonts w:eastAsia="Times New Roman" w:cstheme="minorHAnsi"/>
          <w:color w:val="000000"/>
          <w:sz w:val="24"/>
          <w:szCs w:val="24"/>
        </w:rPr>
        <w:t>.</w:t>
      </w:r>
      <w:r w:rsidR="0016501D" w:rsidRPr="00AA1343">
        <w:rPr>
          <w:rFonts w:eastAsia="Times New Roman" w:cstheme="minorHAnsi"/>
          <w:color w:val="000000"/>
          <w:sz w:val="24"/>
          <w:szCs w:val="24"/>
        </w:rPr>
        <w:t xml:space="preserve"> Some of this was due to GP competence and</w:t>
      </w:r>
      <w:r w:rsidR="003733B4">
        <w:rPr>
          <w:rFonts w:eastAsia="Times New Roman" w:cstheme="minorHAnsi"/>
          <w:color w:val="000000"/>
          <w:sz w:val="24"/>
          <w:szCs w:val="24"/>
        </w:rPr>
        <w:t xml:space="preserve"> confidence. </w:t>
      </w:r>
      <w:r w:rsidR="00FE26A5" w:rsidRPr="00AA1343">
        <w:rPr>
          <w:rFonts w:eastAsia="Times New Roman" w:cstheme="minorHAnsi"/>
          <w:color w:val="000000"/>
          <w:sz w:val="24"/>
          <w:szCs w:val="24"/>
        </w:rPr>
        <w:t xml:space="preserve">John </w:t>
      </w:r>
      <w:r w:rsidR="0016501D" w:rsidRPr="00AA1343">
        <w:rPr>
          <w:rFonts w:eastAsia="Times New Roman" w:cstheme="minorHAnsi"/>
          <w:color w:val="000000"/>
          <w:sz w:val="24"/>
          <w:szCs w:val="24"/>
        </w:rPr>
        <w:t xml:space="preserve">Fry </w:t>
      </w:r>
      <w:r w:rsidR="00736BBE">
        <w:rPr>
          <w:rFonts w:eastAsia="Times New Roman" w:cstheme="minorHAnsi"/>
          <w:color w:val="000000"/>
          <w:sz w:val="24"/>
          <w:szCs w:val="24"/>
        </w:rPr>
        <w:t xml:space="preserve">(1978) </w:t>
      </w:r>
      <w:r w:rsidR="0016501D" w:rsidRPr="00AA1343">
        <w:rPr>
          <w:rFonts w:eastAsia="Times New Roman" w:cstheme="minorHAnsi"/>
          <w:color w:val="000000"/>
          <w:sz w:val="24"/>
          <w:szCs w:val="24"/>
        </w:rPr>
        <w:t>noted that he reduced his referral rate from 105 to 47 per 1000 patients over 25 years</w:t>
      </w:r>
      <w:r w:rsidR="00565FDC" w:rsidRPr="00AA1343">
        <w:rPr>
          <w:rFonts w:eastAsia="Times New Roman" w:cstheme="minorHAnsi"/>
          <w:color w:val="000000"/>
          <w:sz w:val="24"/>
          <w:szCs w:val="24"/>
        </w:rPr>
        <w:t>, and attributed this to his improving diagnostic competence, as well as knowledge of hospital consultant capabilities</w:t>
      </w:r>
      <w:r w:rsidR="0016501D" w:rsidRPr="00AA1343">
        <w:rPr>
          <w:rFonts w:eastAsia="Times New Roman" w:cstheme="minorHAnsi"/>
          <w:color w:val="000000"/>
          <w:sz w:val="24"/>
          <w:szCs w:val="24"/>
        </w:rPr>
        <w:t>.</w:t>
      </w:r>
    </w:p>
    <w:p w14:paraId="11B1DF34" w14:textId="7F0F1EBF" w:rsidR="001C4A79" w:rsidRPr="00AA1343" w:rsidRDefault="00565FDC"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In a new </w:t>
      </w:r>
      <w:r w:rsidR="001742C8" w:rsidRPr="00AA1343">
        <w:rPr>
          <w:rFonts w:eastAsia="Times New Roman" w:cstheme="minorHAnsi"/>
          <w:color w:val="000000"/>
          <w:sz w:val="24"/>
          <w:szCs w:val="24"/>
        </w:rPr>
        <w:t xml:space="preserve">policy tack, the </w:t>
      </w:r>
      <w:r w:rsidR="00B60D17" w:rsidRPr="00AA1343">
        <w:rPr>
          <w:rFonts w:eastAsia="Times New Roman" w:cstheme="minorHAnsi"/>
          <w:color w:val="000000"/>
          <w:sz w:val="24"/>
          <w:szCs w:val="24"/>
        </w:rPr>
        <w:t>Department of Health</w:t>
      </w:r>
      <w:r w:rsidR="001742C8" w:rsidRPr="00AA1343">
        <w:rPr>
          <w:rFonts w:eastAsia="Times New Roman" w:cstheme="minorHAnsi"/>
          <w:color w:val="000000"/>
          <w:sz w:val="24"/>
          <w:szCs w:val="24"/>
        </w:rPr>
        <w:t xml:space="preserve"> began to publish comparative hospital data</w:t>
      </w:r>
      <w:r w:rsidRPr="00AA1343">
        <w:rPr>
          <w:rFonts w:eastAsia="Times New Roman" w:cstheme="minorHAnsi"/>
          <w:color w:val="000000"/>
          <w:sz w:val="24"/>
          <w:szCs w:val="24"/>
        </w:rPr>
        <w:t xml:space="preserve"> in the form of an annual g</w:t>
      </w:r>
      <w:r w:rsidR="00B60D17" w:rsidRPr="00AA1343">
        <w:rPr>
          <w:rFonts w:eastAsia="Times New Roman" w:cstheme="minorHAnsi"/>
          <w:color w:val="000000"/>
          <w:sz w:val="24"/>
          <w:szCs w:val="24"/>
        </w:rPr>
        <w:t>uide that gave star ratings for individual hospitals. One of the criteria for rating was the size of the waiting list</w:t>
      </w:r>
      <w:r w:rsidR="00736BBE">
        <w:rPr>
          <w:rFonts w:eastAsia="Times New Roman" w:cstheme="minorHAnsi"/>
          <w:color w:val="000000"/>
          <w:sz w:val="24"/>
          <w:szCs w:val="24"/>
        </w:rPr>
        <w:t xml:space="preserve"> (NHS Executive, 1994)</w:t>
      </w:r>
      <w:r w:rsidR="00B60D17" w:rsidRPr="00AA1343">
        <w:rPr>
          <w:rFonts w:eastAsia="Times New Roman" w:cstheme="minorHAnsi"/>
          <w:color w:val="000000"/>
          <w:sz w:val="24"/>
          <w:szCs w:val="24"/>
        </w:rPr>
        <w:t>.</w:t>
      </w:r>
      <w:r w:rsidR="001742C8" w:rsidRPr="00AA1343">
        <w:rPr>
          <w:rFonts w:eastAsia="Times New Roman" w:cstheme="minorHAnsi"/>
          <w:color w:val="000000"/>
          <w:sz w:val="24"/>
          <w:szCs w:val="24"/>
        </w:rPr>
        <w:t xml:space="preserve"> </w:t>
      </w:r>
      <w:r w:rsidR="00B60D17" w:rsidRPr="00AA1343">
        <w:rPr>
          <w:rFonts w:eastAsia="Times New Roman" w:cstheme="minorHAnsi"/>
          <w:color w:val="000000"/>
          <w:sz w:val="24"/>
          <w:szCs w:val="24"/>
        </w:rPr>
        <w:t>The DH also</w:t>
      </w:r>
      <w:r w:rsidR="001742C8" w:rsidRPr="00AA1343">
        <w:rPr>
          <w:rFonts w:eastAsia="Times New Roman" w:cstheme="minorHAnsi"/>
          <w:color w:val="000000"/>
          <w:sz w:val="24"/>
          <w:szCs w:val="24"/>
        </w:rPr>
        <w:t xml:space="preserve"> initiated routine use of clinical audit to demonstrate clinical effectiveness, but this drive for efficiency depended on the cooperation of the medical profession</w:t>
      </w:r>
      <w:r w:rsidR="00736BBE">
        <w:rPr>
          <w:rFonts w:eastAsia="Times New Roman" w:cstheme="minorHAnsi"/>
          <w:color w:val="000000"/>
          <w:sz w:val="24"/>
          <w:szCs w:val="24"/>
        </w:rPr>
        <w:t xml:space="preserve"> (</w:t>
      </w:r>
      <w:proofErr w:type="spellStart"/>
      <w:r w:rsidR="00736BBE">
        <w:rPr>
          <w:rFonts w:eastAsia="Times New Roman" w:cstheme="minorHAnsi"/>
          <w:color w:val="000000"/>
          <w:sz w:val="24"/>
          <w:szCs w:val="24"/>
        </w:rPr>
        <w:t>Kerrison</w:t>
      </w:r>
      <w:proofErr w:type="spellEnd"/>
      <w:r w:rsidR="00736BBE">
        <w:rPr>
          <w:rFonts w:eastAsia="Times New Roman" w:cstheme="minorHAnsi"/>
          <w:color w:val="000000"/>
          <w:sz w:val="24"/>
          <w:szCs w:val="24"/>
        </w:rPr>
        <w:t>, Packwood and Buxton 1994: 185; Day, Klein and Miller</w:t>
      </w:r>
      <w:r w:rsidR="0037338D">
        <w:rPr>
          <w:rFonts w:eastAsia="Times New Roman" w:cstheme="minorHAnsi"/>
          <w:color w:val="000000"/>
          <w:sz w:val="24"/>
          <w:szCs w:val="24"/>
        </w:rPr>
        <w:t>,</w:t>
      </w:r>
      <w:r w:rsidR="00736BBE">
        <w:rPr>
          <w:rFonts w:eastAsia="Times New Roman" w:cstheme="minorHAnsi"/>
          <w:color w:val="000000"/>
          <w:sz w:val="24"/>
          <w:szCs w:val="24"/>
        </w:rPr>
        <w:t xml:space="preserve"> 1998)</w:t>
      </w:r>
      <w:r w:rsidR="001742C8" w:rsidRPr="00AA1343">
        <w:rPr>
          <w:rFonts w:eastAsia="Times New Roman" w:cstheme="minorHAnsi"/>
          <w:color w:val="000000"/>
          <w:sz w:val="24"/>
          <w:szCs w:val="24"/>
        </w:rPr>
        <w:t>.</w:t>
      </w:r>
      <w:r w:rsidR="001742C8" w:rsidRPr="00AA1343">
        <w:rPr>
          <w:rStyle w:val="FootnoteReference"/>
          <w:rFonts w:eastAsia="Times New Roman" w:cstheme="minorHAnsi"/>
          <w:color w:val="000000"/>
          <w:sz w:val="24"/>
          <w:szCs w:val="24"/>
        </w:rPr>
        <w:footnoteReference w:id="4"/>
      </w:r>
      <w:r w:rsidR="007B1EA7" w:rsidRPr="00AA1343">
        <w:rPr>
          <w:rFonts w:eastAsia="Times New Roman" w:cstheme="minorHAnsi"/>
          <w:color w:val="000000"/>
          <w:sz w:val="24"/>
          <w:szCs w:val="24"/>
        </w:rPr>
        <w:t xml:space="preserve"> The 1991 reforms reinforced</w:t>
      </w:r>
      <w:r w:rsidR="00B47657" w:rsidRPr="00AA1343">
        <w:rPr>
          <w:rFonts w:eastAsia="Times New Roman" w:cstheme="minorHAnsi"/>
          <w:color w:val="000000"/>
          <w:sz w:val="24"/>
          <w:szCs w:val="24"/>
        </w:rPr>
        <w:t xml:space="preserve"> the continued dependence of the government and NHS managers on clinicians, rather than permitting a significant shift in authority. Ministers and managers could ‘shelter behind the doctrine of </w:t>
      </w:r>
      <w:r w:rsidR="00B47657" w:rsidRPr="00AA1343">
        <w:rPr>
          <w:rFonts w:eastAsia="Times New Roman" w:cstheme="minorHAnsi"/>
          <w:color w:val="000000"/>
          <w:sz w:val="24"/>
          <w:szCs w:val="24"/>
        </w:rPr>
        <w:lastRenderedPageBreak/>
        <w:t>clinical judgement</w:t>
      </w:r>
      <w:r w:rsidR="007B1EA7" w:rsidRPr="00AA1343">
        <w:rPr>
          <w:rFonts w:eastAsia="Times New Roman" w:cstheme="minorHAnsi"/>
          <w:color w:val="000000"/>
          <w:sz w:val="24"/>
          <w:szCs w:val="24"/>
        </w:rPr>
        <w:t xml:space="preserve">… </w:t>
      </w:r>
      <w:proofErr w:type="gramStart"/>
      <w:r w:rsidR="007B1EA7" w:rsidRPr="00AA1343">
        <w:rPr>
          <w:rFonts w:eastAsia="Times New Roman" w:cstheme="minorHAnsi"/>
          <w:color w:val="000000"/>
          <w:sz w:val="24"/>
          <w:szCs w:val="24"/>
        </w:rPr>
        <w:t>doctors</w:t>
      </w:r>
      <w:proofErr w:type="gramEnd"/>
      <w:r w:rsidR="007B1EA7" w:rsidRPr="00AA1343">
        <w:rPr>
          <w:rFonts w:eastAsia="Times New Roman" w:cstheme="minorHAnsi"/>
          <w:color w:val="000000"/>
          <w:sz w:val="24"/>
          <w:szCs w:val="24"/>
        </w:rPr>
        <w:t xml:space="preserve"> in turn</w:t>
      </w:r>
      <w:r w:rsidR="001C4A79" w:rsidRPr="00AA1343">
        <w:rPr>
          <w:rFonts w:eastAsia="Times New Roman" w:cstheme="minorHAnsi"/>
          <w:color w:val="000000"/>
          <w:sz w:val="24"/>
          <w:szCs w:val="24"/>
        </w:rPr>
        <w:t xml:space="preserve"> internalised scarcity in their judgements about appropriateness [of treatment]</w:t>
      </w:r>
      <w:r w:rsidR="00FE26A5" w:rsidRPr="00AA1343">
        <w:rPr>
          <w:rFonts w:eastAsia="Times New Roman" w:cstheme="minorHAnsi"/>
          <w:color w:val="000000"/>
          <w:sz w:val="24"/>
          <w:szCs w:val="24"/>
        </w:rPr>
        <w:t>’</w:t>
      </w:r>
      <w:r w:rsidR="00736BBE">
        <w:rPr>
          <w:rFonts w:eastAsia="Times New Roman" w:cstheme="minorHAnsi"/>
          <w:color w:val="000000"/>
          <w:sz w:val="24"/>
          <w:szCs w:val="24"/>
        </w:rPr>
        <w:t xml:space="preserve"> (Klein</w:t>
      </w:r>
      <w:r w:rsidR="0037338D">
        <w:rPr>
          <w:rFonts w:eastAsia="Times New Roman" w:cstheme="minorHAnsi"/>
          <w:color w:val="000000"/>
          <w:sz w:val="24"/>
          <w:szCs w:val="24"/>
        </w:rPr>
        <w:t>,</w:t>
      </w:r>
      <w:r w:rsidR="00736BBE">
        <w:rPr>
          <w:rFonts w:eastAsia="Times New Roman" w:cstheme="minorHAnsi"/>
          <w:color w:val="000000"/>
          <w:sz w:val="24"/>
          <w:szCs w:val="24"/>
        </w:rPr>
        <w:t xml:space="preserve"> 2013: 176)</w:t>
      </w:r>
      <w:r w:rsidR="001C4A79" w:rsidRPr="00AA1343">
        <w:rPr>
          <w:rFonts w:eastAsia="Times New Roman" w:cstheme="minorHAnsi"/>
          <w:color w:val="000000"/>
          <w:sz w:val="24"/>
          <w:szCs w:val="24"/>
        </w:rPr>
        <w:t>.</w:t>
      </w:r>
      <w:r w:rsidR="00B47657" w:rsidRPr="00AA1343">
        <w:rPr>
          <w:rFonts w:eastAsia="Times New Roman" w:cstheme="minorHAnsi"/>
          <w:color w:val="000000"/>
          <w:sz w:val="24"/>
          <w:szCs w:val="24"/>
        </w:rPr>
        <w:t xml:space="preserve"> </w:t>
      </w:r>
    </w:p>
    <w:p w14:paraId="6FCC7B25" w14:textId="0E9C6DE7" w:rsidR="001742C8" w:rsidRPr="00AA1343" w:rsidRDefault="001742C8"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A more interventionist policy </w:t>
      </w:r>
      <w:r w:rsidR="007B1EA7" w:rsidRPr="00AA1343">
        <w:rPr>
          <w:rFonts w:eastAsia="Times New Roman" w:cstheme="minorHAnsi"/>
          <w:color w:val="000000"/>
          <w:sz w:val="24"/>
          <w:szCs w:val="24"/>
        </w:rPr>
        <w:t xml:space="preserve">for waiting lists </w:t>
      </w:r>
      <w:r w:rsidRPr="00AA1343">
        <w:rPr>
          <w:rFonts w:eastAsia="Times New Roman" w:cstheme="minorHAnsi"/>
          <w:color w:val="000000"/>
          <w:sz w:val="24"/>
          <w:szCs w:val="24"/>
        </w:rPr>
        <w:t>w</w:t>
      </w:r>
      <w:r w:rsidR="007B1EA7" w:rsidRPr="00AA1343">
        <w:rPr>
          <w:rFonts w:eastAsia="Times New Roman" w:cstheme="minorHAnsi"/>
          <w:color w:val="000000"/>
          <w:sz w:val="24"/>
          <w:szCs w:val="24"/>
        </w:rPr>
        <w:t>as sanctioned by the</w:t>
      </w:r>
      <w:r w:rsidRPr="00AA1343">
        <w:rPr>
          <w:rFonts w:eastAsia="Times New Roman" w:cstheme="minorHAnsi"/>
          <w:color w:val="000000"/>
          <w:sz w:val="24"/>
          <w:szCs w:val="24"/>
        </w:rPr>
        <w:t xml:space="preserve"> Secretary of State for Health, William </w:t>
      </w:r>
      <w:proofErr w:type="spellStart"/>
      <w:r w:rsidRPr="00AA1343">
        <w:rPr>
          <w:rFonts w:eastAsia="Times New Roman" w:cstheme="minorHAnsi"/>
          <w:color w:val="000000"/>
          <w:sz w:val="24"/>
          <w:szCs w:val="24"/>
        </w:rPr>
        <w:t>Waldegrave</w:t>
      </w:r>
      <w:proofErr w:type="spellEnd"/>
      <w:r w:rsidR="00FE26A5" w:rsidRPr="00AA1343">
        <w:rPr>
          <w:rFonts w:eastAsia="Times New Roman" w:cstheme="minorHAnsi"/>
          <w:color w:val="000000"/>
          <w:sz w:val="24"/>
          <w:szCs w:val="24"/>
        </w:rPr>
        <w:t xml:space="preserve"> (</w:t>
      </w:r>
      <w:r w:rsidR="004B4851" w:rsidRPr="00AA1343">
        <w:rPr>
          <w:rFonts w:eastAsia="Times New Roman" w:cstheme="minorHAnsi"/>
          <w:color w:val="000000"/>
          <w:sz w:val="24"/>
          <w:szCs w:val="24"/>
        </w:rPr>
        <w:t>1991-95)</w:t>
      </w:r>
      <w:r w:rsidRPr="00AA1343">
        <w:rPr>
          <w:rFonts w:eastAsia="Times New Roman" w:cstheme="minorHAnsi"/>
          <w:color w:val="000000"/>
          <w:sz w:val="24"/>
          <w:szCs w:val="24"/>
        </w:rPr>
        <w:t>, who commissioned John Yates’ Inter-Authority Comparisons</w:t>
      </w:r>
      <w:r w:rsidR="004E5BF5" w:rsidRPr="00AA1343">
        <w:rPr>
          <w:rFonts w:eastAsia="Times New Roman" w:cstheme="minorHAnsi"/>
          <w:color w:val="000000"/>
          <w:sz w:val="24"/>
          <w:szCs w:val="24"/>
        </w:rPr>
        <w:t xml:space="preserve"> Consultancy to work with the 22</w:t>
      </w:r>
      <w:r w:rsidRPr="00AA1343">
        <w:rPr>
          <w:rFonts w:eastAsia="Times New Roman" w:cstheme="minorHAnsi"/>
          <w:color w:val="000000"/>
          <w:sz w:val="24"/>
          <w:szCs w:val="24"/>
        </w:rPr>
        <w:t xml:space="preserve"> worst performing N</w:t>
      </w:r>
      <w:r w:rsidR="004E5BF5" w:rsidRPr="00AA1343">
        <w:rPr>
          <w:rFonts w:eastAsia="Times New Roman" w:cstheme="minorHAnsi"/>
          <w:color w:val="000000"/>
          <w:sz w:val="24"/>
          <w:szCs w:val="24"/>
        </w:rPr>
        <w:t>HS districts</w:t>
      </w:r>
      <w:r w:rsidRPr="00AA1343">
        <w:rPr>
          <w:rFonts w:eastAsia="Times New Roman" w:cstheme="minorHAnsi"/>
          <w:color w:val="000000"/>
          <w:sz w:val="24"/>
          <w:szCs w:val="24"/>
        </w:rPr>
        <w:t>. Their micro-management</w:t>
      </w:r>
      <w:r w:rsidR="004E5BF5" w:rsidRPr="00AA1343">
        <w:rPr>
          <w:rFonts w:eastAsia="Times New Roman" w:cstheme="minorHAnsi"/>
          <w:color w:val="000000"/>
          <w:sz w:val="24"/>
          <w:szCs w:val="24"/>
        </w:rPr>
        <w:t xml:space="preserve"> project</w:t>
      </w:r>
      <w:r w:rsidRPr="00AA1343">
        <w:rPr>
          <w:rFonts w:eastAsia="Times New Roman" w:cstheme="minorHAnsi"/>
          <w:color w:val="000000"/>
          <w:sz w:val="24"/>
          <w:szCs w:val="24"/>
        </w:rPr>
        <w:t xml:space="preserve"> cost £9 million, which was </w:t>
      </w:r>
      <w:r w:rsidR="007B1EA7" w:rsidRPr="00AA1343">
        <w:rPr>
          <w:rFonts w:eastAsia="Times New Roman" w:cstheme="minorHAnsi"/>
          <w:color w:val="000000"/>
          <w:sz w:val="24"/>
          <w:szCs w:val="24"/>
        </w:rPr>
        <w:t>subsequently calculated as a</w:t>
      </w:r>
      <w:r w:rsidRPr="00AA1343">
        <w:rPr>
          <w:rFonts w:eastAsia="Times New Roman" w:cstheme="minorHAnsi"/>
          <w:color w:val="000000"/>
          <w:sz w:val="24"/>
          <w:szCs w:val="24"/>
        </w:rPr>
        <w:t xml:space="preserve"> price of £1 million per 2</w:t>
      </w:r>
      <w:r w:rsidR="007B1EA7" w:rsidRPr="00AA1343">
        <w:rPr>
          <w:rFonts w:eastAsia="Times New Roman" w:cstheme="minorHAnsi"/>
          <w:color w:val="000000"/>
          <w:sz w:val="24"/>
          <w:szCs w:val="24"/>
        </w:rPr>
        <w:t>,</w:t>
      </w:r>
      <w:r w:rsidRPr="00AA1343">
        <w:rPr>
          <w:rFonts w:eastAsia="Times New Roman" w:cstheme="minorHAnsi"/>
          <w:color w:val="000000"/>
          <w:sz w:val="24"/>
          <w:szCs w:val="24"/>
        </w:rPr>
        <w:t>000 reduction</w:t>
      </w:r>
      <w:r w:rsidR="007B1EA7" w:rsidRPr="00AA1343">
        <w:rPr>
          <w:rFonts w:eastAsia="Times New Roman" w:cstheme="minorHAnsi"/>
          <w:color w:val="000000"/>
          <w:sz w:val="24"/>
          <w:szCs w:val="24"/>
        </w:rPr>
        <w:t xml:space="preserve"> in list size</w:t>
      </w:r>
      <w:r w:rsidRPr="00AA1343">
        <w:rPr>
          <w:rFonts w:eastAsia="Times New Roman" w:cstheme="minorHAnsi"/>
          <w:color w:val="000000"/>
          <w:sz w:val="24"/>
          <w:szCs w:val="24"/>
        </w:rPr>
        <w:t>.</w:t>
      </w:r>
      <w:r w:rsidR="004E5BF5" w:rsidRPr="00AA1343">
        <w:rPr>
          <w:rFonts w:eastAsia="Times New Roman" w:cstheme="minorHAnsi"/>
          <w:color w:val="000000"/>
          <w:sz w:val="24"/>
          <w:szCs w:val="24"/>
        </w:rPr>
        <w:t xml:space="preserve"> The government quietly abandoned the initiative</w:t>
      </w:r>
      <w:r w:rsidR="0037338D">
        <w:rPr>
          <w:rFonts w:eastAsia="Times New Roman" w:cstheme="minorHAnsi"/>
          <w:color w:val="000000"/>
          <w:sz w:val="24"/>
          <w:szCs w:val="24"/>
        </w:rPr>
        <w:t xml:space="preserve"> (BMJ, 1991; Yates, 1991;</w:t>
      </w:r>
      <w:r w:rsidR="00736BBE">
        <w:rPr>
          <w:rFonts w:eastAsia="Times New Roman" w:cstheme="minorHAnsi"/>
          <w:color w:val="000000"/>
          <w:sz w:val="24"/>
          <w:szCs w:val="24"/>
        </w:rPr>
        <w:t xml:space="preserve"> BMJ</w:t>
      </w:r>
      <w:r w:rsidR="0037338D">
        <w:rPr>
          <w:rFonts w:eastAsia="Times New Roman" w:cstheme="minorHAnsi"/>
          <w:color w:val="000000"/>
          <w:sz w:val="24"/>
          <w:szCs w:val="24"/>
        </w:rPr>
        <w:t>,</w:t>
      </w:r>
      <w:r w:rsidR="00736BBE">
        <w:rPr>
          <w:rFonts w:eastAsia="Times New Roman" w:cstheme="minorHAnsi"/>
          <w:color w:val="000000"/>
          <w:sz w:val="24"/>
          <w:szCs w:val="24"/>
        </w:rPr>
        <w:t xml:space="preserve"> 1992)</w:t>
      </w:r>
      <w:r w:rsidR="004E5BF5" w:rsidRPr="00AA1343">
        <w:rPr>
          <w:rFonts w:eastAsia="Times New Roman" w:cstheme="minorHAnsi"/>
          <w:color w:val="000000"/>
          <w:sz w:val="24"/>
          <w:szCs w:val="24"/>
        </w:rPr>
        <w:t>.</w:t>
      </w:r>
      <w:r w:rsidRPr="00AA1343">
        <w:rPr>
          <w:rFonts w:eastAsia="Times New Roman" w:cstheme="minorHAnsi"/>
          <w:color w:val="000000"/>
          <w:sz w:val="24"/>
          <w:szCs w:val="24"/>
        </w:rPr>
        <w:t xml:space="preserve"> Under such intense scrutiny, some districts adopted devious tactics: North West Thames was found to have abolished its va</w:t>
      </w:r>
      <w:r w:rsidR="005C19E8" w:rsidRPr="00AA1343">
        <w:rPr>
          <w:rFonts w:eastAsia="Times New Roman" w:cstheme="minorHAnsi"/>
          <w:color w:val="000000"/>
          <w:sz w:val="24"/>
          <w:szCs w:val="24"/>
        </w:rPr>
        <w:t>ricose veins waiting list; some</w:t>
      </w:r>
      <w:r w:rsidR="004E5BF5" w:rsidRPr="00AA1343">
        <w:rPr>
          <w:rFonts w:eastAsia="Times New Roman" w:cstheme="minorHAnsi"/>
          <w:color w:val="000000"/>
          <w:sz w:val="24"/>
          <w:szCs w:val="24"/>
        </w:rPr>
        <w:t xml:space="preserve"> </w:t>
      </w:r>
      <w:r w:rsidR="003733B4">
        <w:rPr>
          <w:rFonts w:eastAsia="Times New Roman" w:cstheme="minorHAnsi"/>
          <w:color w:val="000000"/>
          <w:sz w:val="24"/>
          <w:szCs w:val="24"/>
        </w:rPr>
        <w:t xml:space="preserve">districts </w:t>
      </w:r>
      <w:r w:rsidR="004E5BF5" w:rsidRPr="00AA1343">
        <w:rPr>
          <w:rFonts w:eastAsia="Times New Roman" w:cstheme="minorHAnsi"/>
          <w:color w:val="000000"/>
          <w:sz w:val="24"/>
          <w:szCs w:val="24"/>
        </w:rPr>
        <w:t>made patients wait longer for outpatient appointments to try to ‘stop the cl</w:t>
      </w:r>
      <w:r w:rsidR="007B1EA7" w:rsidRPr="00AA1343">
        <w:rPr>
          <w:rFonts w:eastAsia="Times New Roman" w:cstheme="minorHAnsi"/>
          <w:color w:val="000000"/>
          <w:sz w:val="24"/>
          <w:szCs w:val="24"/>
        </w:rPr>
        <w:t xml:space="preserve">ock’, or temporarily suspended </w:t>
      </w:r>
      <w:r w:rsidR="004E5BF5" w:rsidRPr="00AA1343">
        <w:rPr>
          <w:rFonts w:eastAsia="Times New Roman" w:cstheme="minorHAnsi"/>
          <w:color w:val="000000"/>
          <w:sz w:val="24"/>
          <w:szCs w:val="24"/>
        </w:rPr>
        <w:t>their admission</w:t>
      </w:r>
      <w:r w:rsidR="00736BBE">
        <w:rPr>
          <w:rFonts w:eastAsia="Times New Roman" w:cstheme="minorHAnsi"/>
          <w:color w:val="000000"/>
          <w:sz w:val="24"/>
          <w:szCs w:val="24"/>
        </w:rPr>
        <w:t xml:space="preserve"> (Pope</w:t>
      </w:r>
      <w:r w:rsidR="0037338D">
        <w:rPr>
          <w:rFonts w:eastAsia="Times New Roman" w:cstheme="minorHAnsi"/>
          <w:color w:val="000000"/>
          <w:sz w:val="24"/>
          <w:szCs w:val="24"/>
        </w:rPr>
        <w:t>,</w:t>
      </w:r>
      <w:r w:rsidR="00736BBE">
        <w:rPr>
          <w:rFonts w:eastAsia="Times New Roman" w:cstheme="minorHAnsi"/>
          <w:color w:val="000000"/>
          <w:sz w:val="24"/>
          <w:szCs w:val="24"/>
        </w:rPr>
        <w:t xml:space="preserve"> 1992)</w:t>
      </w:r>
      <w:r w:rsidR="004E5BF5" w:rsidRPr="00AA1343">
        <w:rPr>
          <w:rFonts w:eastAsia="Times New Roman" w:cstheme="minorHAnsi"/>
          <w:color w:val="000000"/>
          <w:sz w:val="24"/>
          <w:szCs w:val="24"/>
        </w:rPr>
        <w:t>.</w:t>
      </w:r>
    </w:p>
    <w:p w14:paraId="129D2F8F" w14:textId="2142324F" w:rsidR="00C50005" w:rsidRPr="00AA1343" w:rsidRDefault="00121A0D"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Aca</w:t>
      </w:r>
      <w:r w:rsidR="003733B4">
        <w:rPr>
          <w:rFonts w:eastAsia="Times New Roman" w:cstheme="minorHAnsi"/>
          <w:color w:val="000000"/>
          <w:sz w:val="24"/>
          <w:szCs w:val="24"/>
        </w:rPr>
        <w:t xml:space="preserve">demic research </w:t>
      </w:r>
      <w:r w:rsidRPr="00AA1343">
        <w:rPr>
          <w:rFonts w:eastAsia="Times New Roman" w:cstheme="minorHAnsi"/>
          <w:color w:val="000000"/>
          <w:sz w:val="24"/>
          <w:szCs w:val="24"/>
        </w:rPr>
        <w:t>demonstrated</w:t>
      </w:r>
      <w:r w:rsidR="00B60D17" w:rsidRPr="00AA1343">
        <w:rPr>
          <w:rFonts w:eastAsia="Times New Roman" w:cstheme="minorHAnsi"/>
          <w:color w:val="000000"/>
          <w:sz w:val="24"/>
          <w:szCs w:val="24"/>
        </w:rPr>
        <w:t xml:space="preserve"> that </w:t>
      </w:r>
      <w:r w:rsidRPr="00AA1343">
        <w:rPr>
          <w:rFonts w:eastAsia="Times New Roman" w:cstheme="minorHAnsi"/>
          <w:color w:val="000000"/>
          <w:sz w:val="24"/>
          <w:szCs w:val="24"/>
        </w:rPr>
        <w:t xml:space="preserve">supply side factors were </w:t>
      </w:r>
      <w:r w:rsidR="002A676F" w:rsidRPr="00AA1343">
        <w:rPr>
          <w:rFonts w:eastAsia="Times New Roman" w:cstheme="minorHAnsi"/>
          <w:color w:val="000000"/>
          <w:sz w:val="24"/>
          <w:szCs w:val="24"/>
        </w:rPr>
        <w:t>also significant</w:t>
      </w:r>
      <w:r w:rsidRPr="00AA1343">
        <w:rPr>
          <w:rFonts w:eastAsia="Times New Roman" w:cstheme="minorHAnsi"/>
          <w:color w:val="000000"/>
          <w:sz w:val="24"/>
          <w:szCs w:val="24"/>
        </w:rPr>
        <w:t xml:space="preserve">, and </w:t>
      </w:r>
      <w:r w:rsidR="003733B4">
        <w:rPr>
          <w:rFonts w:eastAsia="Times New Roman" w:cstheme="minorHAnsi"/>
          <w:color w:val="000000"/>
          <w:sz w:val="24"/>
          <w:szCs w:val="24"/>
        </w:rPr>
        <w:t xml:space="preserve">highlighted </w:t>
      </w:r>
      <w:r w:rsidRPr="00AA1343">
        <w:rPr>
          <w:rFonts w:eastAsia="Times New Roman" w:cstheme="minorHAnsi"/>
          <w:color w:val="000000"/>
          <w:sz w:val="24"/>
          <w:szCs w:val="24"/>
        </w:rPr>
        <w:t xml:space="preserve">that </w:t>
      </w:r>
      <w:r w:rsidR="00B60D17" w:rsidRPr="00AA1343">
        <w:rPr>
          <w:rFonts w:eastAsia="Times New Roman" w:cstheme="minorHAnsi"/>
          <w:color w:val="000000"/>
          <w:sz w:val="24"/>
          <w:szCs w:val="24"/>
        </w:rPr>
        <w:t>h</w:t>
      </w:r>
      <w:r w:rsidR="00645821" w:rsidRPr="00AA1343">
        <w:rPr>
          <w:rFonts w:eastAsia="Times New Roman" w:cstheme="minorHAnsi"/>
          <w:color w:val="000000"/>
          <w:sz w:val="24"/>
          <w:szCs w:val="24"/>
        </w:rPr>
        <w:t xml:space="preserve">ospital consultants </w:t>
      </w:r>
      <w:r w:rsidRPr="00AA1343">
        <w:rPr>
          <w:rFonts w:eastAsia="Times New Roman" w:cstheme="minorHAnsi"/>
          <w:color w:val="000000"/>
          <w:sz w:val="24"/>
          <w:szCs w:val="24"/>
        </w:rPr>
        <w:t xml:space="preserve">were </w:t>
      </w:r>
      <w:r w:rsidR="00645821" w:rsidRPr="00AA1343">
        <w:rPr>
          <w:rFonts w:eastAsia="Times New Roman" w:cstheme="minorHAnsi"/>
          <w:color w:val="000000"/>
          <w:sz w:val="24"/>
          <w:szCs w:val="24"/>
        </w:rPr>
        <w:t>sti</w:t>
      </w:r>
      <w:r w:rsidRPr="00AA1343">
        <w:rPr>
          <w:rFonts w:eastAsia="Times New Roman" w:cstheme="minorHAnsi"/>
          <w:color w:val="000000"/>
          <w:sz w:val="24"/>
          <w:szCs w:val="24"/>
        </w:rPr>
        <w:t>ll managing</w:t>
      </w:r>
      <w:r w:rsidR="00645821" w:rsidRPr="00AA1343">
        <w:rPr>
          <w:rFonts w:eastAsia="Times New Roman" w:cstheme="minorHAnsi"/>
          <w:color w:val="000000"/>
          <w:sz w:val="24"/>
          <w:szCs w:val="24"/>
        </w:rPr>
        <w:t xml:space="preserve"> their lists using obscure priorities</w:t>
      </w:r>
      <w:r w:rsidR="001C5417">
        <w:rPr>
          <w:rFonts w:eastAsia="Times New Roman" w:cstheme="minorHAnsi"/>
          <w:color w:val="000000"/>
          <w:sz w:val="24"/>
          <w:szCs w:val="24"/>
        </w:rPr>
        <w:t xml:space="preserve"> (</w:t>
      </w:r>
      <w:proofErr w:type="spellStart"/>
      <w:r w:rsidR="001C5417">
        <w:rPr>
          <w:rFonts w:eastAsia="Times New Roman" w:cstheme="minorHAnsi"/>
          <w:color w:val="000000"/>
          <w:sz w:val="24"/>
          <w:szCs w:val="24"/>
        </w:rPr>
        <w:t>Propper</w:t>
      </w:r>
      <w:proofErr w:type="spellEnd"/>
      <w:r w:rsidR="0037338D">
        <w:rPr>
          <w:rFonts w:eastAsia="Times New Roman" w:cstheme="minorHAnsi"/>
          <w:color w:val="000000"/>
          <w:sz w:val="24"/>
          <w:szCs w:val="24"/>
        </w:rPr>
        <w:t>, 1990;</w:t>
      </w:r>
      <w:r w:rsidR="001C5417">
        <w:rPr>
          <w:rFonts w:eastAsia="Times New Roman" w:cstheme="minorHAnsi"/>
          <w:color w:val="000000"/>
          <w:sz w:val="24"/>
          <w:szCs w:val="24"/>
        </w:rPr>
        <w:t xml:space="preserve"> Iverson</w:t>
      </w:r>
      <w:r w:rsidR="0037338D">
        <w:rPr>
          <w:rFonts w:eastAsia="Times New Roman" w:cstheme="minorHAnsi"/>
          <w:color w:val="000000"/>
          <w:sz w:val="24"/>
          <w:szCs w:val="24"/>
        </w:rPr>
        <w:t>, 1993,</w:t>
      </w:r>
      <w:r w:rsidR="001C5417">
        <w:rPr>
          <w:rFonts w:eastAsia="Times New Roman" w:cstheme="minorHAnsi"/>
          <w:color w:val="000000"/>
          <w:sz w:val="24"/>
          <w:szCs w:val="24"/>
        </w:rPr>
        <w:t xml:space="preserve"> 1997)</w:t>
      </w:r>
      <w:r w:rsidR="00645821" w:rsidRPr="00AA1343">
        <w:rPr>
          <w:rFonts w:eastAsia="Times New Roman" w:cstheme="minorHAnsi"/>
          <w:color w:val="000000"/>
          <w:sz w:val="24"/>
          <w:szCs w:val="24"/>
        </w:rPr>
        <w:t>. Although most hospitals operated a three point scale of urgency - immediate, urgent and non-urgent – there was no clear understanding of how consultants interpreted these definitions</w:t>
      </w:r>
      <w:r w:rsidR="001C5417">
        <w:rPr>
          <w:rFonts w:eastAsia="Times New Roman" w:cstheme="minorHAnsi"/>
          <w:color w:val="000000"/>
          <w:sz w:val="24"/>
          <w:szCs w:val="24"/>
        </w:rPr>
        <w:t xml:space="preserve"> (Evans</w:t>
      </w:r>
      <w:r w:rsidR="0037338D">
        <w:rPr>
          <w:rFonts w:eastAsia="Times New Roman" w:cstheme="minorHAnsi"/>
          <w:color w:val="000000"/>
          <w:sz w:val="24"/>
          <w:szCs w:val="24"/>
        </w:rPr>
        <w:t>, 1990;</w:t>
      </w:r>
      <w:r w:rsidR="001C5417">
        <w:rPr>
          <w:rFonts w:eastAsia="Times New Roman" w:cstheme="minorHAnsi"/>
          <w:color w:val="000000"/>
          <w:sz w:val="24"/>
          <w:szCs w:val="24"/>
        </w:rPr>
        <w:t xml:space="preserve"> Harvey</w:t>
      </w:r>
      <w:r w:rsidR="0037338D">
        <w:rPr>
          <w:rFonts w:eastAsia="Times New Roman" w:cstheme="minorHAnsi"/>
          <w:color w:val="000000"/>
          <w:sz w:val="24"/>
          <w:szCs w:val="24"/>
        </w:rPr>
        <w:t>,</w:t>
      </w:r>
      <w:r w:rsidR="001C5417">
        <w:rPr>
          <w:rFonts w:eastAsia="Times New Roman" w:cstheme="minorHAnsi"/>
          <w:color w:val="000000"/>
          <w:sz w:val="24"/>
          <w:szCs w:val="24"/>
        </w:rPr>
        <w:t xml:space="preserve"> 1993)</w:t>
      </w:r>
      <w:r w:rsidR="00645821" w:rsidRPr="00AA1343">
        <w:rPr>
          <w:rFonts w:eastAsia="Times New Roman" w:cstheme="minorHAnsi"/>
          <w:color w:val="000000"/>
          <w:sz w:val="24"/>
          <w:szCs w:val="24"/>
        </w:rPr>
        <w:t xml:space="preserve">. </w:t>
      </w:r>
      <w:r w:rsidR="00C469B3" w:rsidRPr="00AA1343">
        <w:rPr>
          <w:rFonts w:eastAsia="Times New Roman" w:cstheme="minorHAnsi"/>
          <w:color w:val="000000"/>
          <w:sz w:val="24"/>
          <w:szCs w:val="24"/>
        </w:rPr>
        <w:t xml:space="preserve">Stephen </w:t>
      </w:r>
      <w:r w:rsidR="00645821" w:rsidRPr="00AA1343">
        <w:rPr>
          <w:rFonts w:eastAsia="Times New Roman" w:cstheme="minorHAnsi"/>
          <w:color w:val="000000"/>
          <w:sz w:val="24"/>
          <w:szCs w:val="24"/>
        </w:rPr>
        <w:t xml:space="preserve">Frankel and </w:t>
      </w:r>
      <w:r w:rsidR="00C469B3" w:rsidRPr="00AA1343">
        <w:rPr>
          <w:rFonts w:eastAsia="Times New Roman" w:cstheme="minorHAnsi"/>
          <w:color w:val="000000"/>
          <w:sz w:val="24"/>
          <w:szCs w:val="24"/>
        </w:rPr>
        <w:t xml:space="preserve">Robert </w:t>
      </w:r>
      <w:r w:rsidR="001C5417">
        <w:rPr>
          <w:rFonts w:eastAsia="Times New Roman" w:cstheme="minorHAnsi"/>
          <w:color w:val="000000"/>
          <w:sz w:val="24"/>
          <w:szCs w:val="24"/>
        </w:rPr>
        <w:t xml:space="preserve">West </w:t>
      </w:r>
      <w:r w:rsidR="00645821" w:rsidRPr="00AA1343">
        <w:rPr>
          <w:rFonts w:eastAsia="Times New Roman" w:cstheme="minorHAnsi"/>
          <w:color w:val="000000"/>
          <w:sz w:val="24"/>
          <w:szCs w:val="24"/>
        </w:rPr>
        <w:t>claimed that this</w:t>
      </w:r>
      <w:r w:rsidR="004B4851" w:rsidRPr="00AA1343">
        <w:rPr>
          <w:rFonts w:eastAsia="Times New Roman" w:cstheme="minorHAnsi"/>
          <w:color w:val="000000"/>
          <w:sz w:val="24"/>
          <w:szCs w:val="24"/>
        </w:rPr>
        <w:t xml:space="preserve"> opaqueness over waiting lists </w:t>
      </w:r>
      <w:r w:rsidR="00645821" w:rsidRPr="00AA1343">
        <w:rPr>
          <w:rFonts w:eastAsia="Times New Roman" w:cstheme="minorHAnsi"/>
          <w:color w:val="000000"/>
          <w:sz w:val="24"/>
          <w:szCs w:val="24"/>
        </w:rPr>
        <w:t>permit</w:t>
      </w:r>
      <w:r w:rsidR="004B4851" w:rsidRPr="00AA1343">
        <w:rPr>
          <w:rFonts w:eastAsia="Times New Roman" w:cstheme="minorHAnsi"/>
          <w:color w:val="000000"/>
          <w:sz w:val="24"/>
          <w:szCs w:val="24"/>
        </w:rPr>
        <w:t>ted</w:t>
      </w:r>
      <w:r w:rsidR="00645821" w:rsidRPr="00AA1343">
        <w:rPr>
          <w:rFonts w:eastAsia="Times New Roman" w:cstheme="minorHAnsi"/>
          <w:color w:val="000000"/>
          <w:sz w:val="24"/>
          <w:szCs w:val="24"/>
        </w:rPr>
        <w:t xml:space="preserve"> </w:t>
      </w:r>
      <w:r w:rsidR="004B4851" w:rsidRPr="00AA1343">
        <w:rPr>
          <w:rFonts w:eastAsia="Times New Roman" w:cstheme="minorHAnsi"/>
          <w:color w:val="000000"/>
          <w:sz w:val="24"/>
          <w:szCs w:val="24"/>
        </w:rPr>
        <w:t>‘</w:t>
      </w:r>
      <w:r w:rsidR="00645821" w:rsidRPr="00AA1343">
        <w:rPr>
          <w:rFonts w:eastAsia="Times New Roman" w:cstheme="minorHAnsi"/>
          <w:color w:val="000000"/>
          <w:sz w:val="24"/>
          <w:szCs w:val="24"/>
        </w:rPr>
        <w:t>a blurring of the National Health Service’s capacity for or commitment to certain sorts of treatment. Waiting lists veil the discrepancies between what is offered and what can be done’.</w:t>
      </w:r>
      <w:r w:rsidR="00C469B3" w:rsidRPr="00AA1343">
        <w:rPr>
          <w:rFonts w:eastAsia="Times New Roman" w:cstheme="minorHAnsi"/>
          <w:color w:val="000000"/>
          <w:sz w:val="24"/>
          <w:szCs w:val="24"/>
        </w:rPr>
        <w:t xml:space="preserve"> They compared waiting lists to a </w:t>
      </w:r>
      <w:proofErr w:type="spellStart"/>
      <w:r w:rsidR="00C469B3" w:rsidRPr="00AA1343">
        <w:rPr>
          <w:rFonts w:eastAsia="Times New Roman" w:cstheme="minorHAnsi"/>
          <w:color w:val="000000"/>
          <w:sz w:val="24"/>
          <w:szCs w:val="24"/>
        </w:rPr>
        <w:t>mortlake</w:t>
      </w:r>
      <w:proofErr w:type="spellEnd"/>
      <w:r w:rsidR="00C469B3" w:rsidRPr="00AA1343">
        <w:rPr>
          <w:rFonts w:eastAsia="Times New Roman" w:cstheme="minorHAnsi"/>
          <w:color w:val="000000"/>
          <w:sz w:val="24"/>
          <w:szCs w:val="24"/>
        </w:rPr>
        <w:t xml:space="preserve"> formed by a fast flowing river</w:t>
      </w:r>
      <w:r w:rsidR="007B1EA7" w:rsidRPr="00AA1343">
        <w:rPr>
          <w:rFonts w:eastAsia="Times New Roman" w:cstheme="minorHAnsi"/>
          <w:color w:val="000000"/>
          <w:sz w:val="24"/>
          <w:szCs w:val="24"/>
        </w:rPr>
        <w:t>, in which patients with ‘uninteresting</w:t>
      </w:r>
      <w:r w:rsidR="00C469B3" w:rsidRPr="00AA1343">
        <w:rPr>
          <w:rFonts w:eastAsia="Times New Roman" w:cstheme="minorHAnsi"/>
          <w:color w:val="000000"/>
          <w:sz w:val="24"/>
          <w:szCs w:val="24"/>
        </w:rPr>
        <w:t>’ surgical needs such as varicose veins and hernias languished</w:t>
      </w:r>
      <w:r w:rsidR="00AA5DA6">
        <w:rPr>
          <w:rFonts w:eastAsia="Times New Roman" w:cstheme="minorHAnsi"/>
          <w:color w:val="000000"/>
          <w:sz w:val="24"/>
          <w:szCs w:val="24"/>
        </w:rPr>
        <w:t xml:space="preserve"> </w:t>
      </w:r>
      <w:r w:rsidR="001C5417">
        <w:rPr>
          <w:rFonts w:eastAsia="Times New Roman" w:cstheme="minorHAnsi"/>
          <w:color w:val="000000"/>
          <w:sz w:val="24"/>
          <w:szCs w:val="24"/>
        </w:rPr>
        <w:t>(Frankel and West</w:t>
      </w:r>
      <w:r w:rsidR="0037338D">
        <w:rPr>
          <w:rFonts w:eastAsia="Times New Roman" w:cstheme="minorHAnsi"/>
          <w:color w:val="000000"/>
          <w:sz w:val="24"/>
          <w:szCs w:val="24"/>
        </w:rPr>
        <w:t>,</w:t>
      </w:r>
      <w:r w:rsidR="001C5417">
        <w:rPr>
          <w:rFonts w:eastAsia="Times New Roman" w:cstheme="minorHAnsi"/>
          <w:color w:val="000000"/>
          <w:sz w:val="24"/>
          <w:szCs w:val="24"/>
        </w:rPr>
        <w:t xml:space="preserve"> 1993: 44-62)</w:t>
      </w:r>
      <w:r w:rsidR="00C469B3" w:rsidRPr="00AA1343">
        <w:rPr>
          <w:rFonts w:eastAsia="Times New Roman" w:cstheme="minorHAnsi"/>
          <w:color w:val="000000"/>
          <w:sz w:val="24"/>
          <w:szCs w:val="24"/>
        </w:rPr>
        <w:t>.</w:t>
      </w:r>
      <w:r w:rsidR="001A374D" w:rsidRPr="00AA1343">
        <w:rPr>
          <w:rFonts w:eastAsia="Times New Roman" w:cstheme="minorHAnsi"/>
          <w:color w:val="000000"/>
          <w:sz w:val="24"/>
          <w:szCs w:val="24"/>
        </w:rPr>
        <w:t xml:space="preserve"> A </w:t>
      </w:r>
      <w:r w:rsidR="00645821" w:rsidRPr="00AA1343">
        <w:rPr>
          <w:rFonts w:eastAsia="Times New Roman" w:cstheme="minorHAnsi"/>
          <w:color w:val="000000"/>
          <w:sz w:val="24"/>
          <w:szCs w:val="24"/>
        </w:rPr>
        <w:t>study of consultant prioritisation practices undertaken by Alistai</w:t>
      </w:r>
      <w:r w:rsidR="001C5417">
        <w:rPr>
          <w:rFonts w:eastAsia="Times New Roman" w:cstheme="minorHAnsi"/>
          <w:color w:val="000000"/>
          <w:sz w:val="24"/>
          <w:szCs w:val="24"/>
        </w:rPr>
        <w:t xml:space="preserve">r Lack and </w:t>
      </w:r>
      <w:proofErr w:type="spellStart"/>
      <w:r w:rsidR="001C5417">
        <w:rPr>
          <w:rFonts w:eastAsia="Times New Roman" w:cstheme="minorHAnsi"/>
          <w:color w:val="000000"/>
          <w:sz w:val="24"/>
          <w:szCs w:val="24"/>
        </w:rPr>
        <w:t>Sarajane</w:t>
      </w:r>
      <w:proofErr w:type="spellEnd"/>
      <w:r w:rsidR="001C5417">
        <w:rPr>
          <w:rFonts w:eastAsia="Times New Roman" w:cstheme="minorHAnsi"/>
          <w:color w:val="000000"/>
          <w:sz w:val="24"/>
          <w:szCs w:val="24"/>
        </w:rPr>
        <w:t xml:space="preserve"> Fletcher (</w:t>
      </w:r>
      <w:r w:rsidR="00645821" w:rsidRPr="00AA1343">
        <w:rPr>
          <w:rFonts w:eastAsia="Times New Roman" w:cstheme="minorHAnsi"/>
          <w:color w:val="000000"/>
          <w:sz w:val="24"/>
          <w:szCs w:val="24"/>
        </w:rPr>
        <w:t>19</w:t>
      </w:r>
      <w:r w:rsidR="001A374D" w:rsidRPr="00AA1343">
        <w:rPr>
          <w:rFonts w:eastAsia="Times New Roman" w:cstheme="minorHAnsi"/>
          <w:color w:val="000000"/>
          <w:sz w:val="24"/>
          <w:szCs w:val="24"/>
        </w:rPr>
        <w:t>93</w:t>
      </w:r>
      <w:r w:rsidR="001C5417">
        <w:rPr>
          <w:rFonts w:eastAsia="Times New Roman" w:cstheme="minorHAnsi"/>
          <w:color w:val="000000"/>
          <w:sz w:val="24"/>
          <w:szCs w:val="24"/>
        </w:rPr>
        <w:t>)</w:t>
      </w:r>
      <w:r w:rsidR="001A374D" w:rsidRPr="00AA1343">
        <w:rPr>
          <w:rFonts w:eastAsia="Times New Roman" w:cstheme="minorHAnsi"/>
          <w:color w:val="000000"/>
          <w:sz w:val="24"/>
          <w:szCs w:val="24"/>
        </w:rPr>
        <w:t xml:space="preserve"> at Salisbury hospital </w:t>
      </w:r>
      <w:r w:rsidR="00645821" w:rsidRPr="00AA1343">
        <w:rPr>
          <w:rFonts w:eastAsia="Times New Roman" w:cstheme="minorHAnsi"/>
          <w:color w:val="000000"/>
          <w:sz w:val="24"/>
          <w:szCs w:val="24"/>
        </w:rPr>
        <w:t xml:space="preserve">found that the most important factor </w:t>
      </w:r>
      <w:r w:rsidR="00645821" w:rsidRPr="00AA1343">
        <w:rPr>
          <w:rFonts w:eastAsia="Times New Roman" w:cstheme="minorHAnsi"/>
          <w:color w:val="000000"/>
          <w:sz w:val="24"/>
          <w:szCs w:val="24"/>
        </w:rPr>
        <w:lastRenderedPageBreak/>
        <w:t>considered was the progression of the disease, alongside lesser factors such as degree of pain and disability and the effect on the patient’s capacity</w:t>
      </w:r>
      <w:r w:rsidR="00E86BFE" w:rsidRPr="00AA1343">
        <w:rPr>
          <w:rFonts w:eastAsia="Times New Roman" w:cstheme="minorHAnsi"/>
          <w:color w:val="000000"/>
          <w:sz w:val="24"/>
          <w:szCs w:val="24"/>
        </w:rPr>
        <w:t xml:space="preserve"> to function.</w:t>
      </w:r>
    </w:p>
    <w:p w14:paraId="333630D4" w14:textId="77777777" w:rsidR="00E86BFE" w:rsidRPr="00AA1343" w:rsidRDefault="00E86BFE" w:rsidP="00D25200">
      <w:pPr>
        <w:spacing w:line="480" w:lineRule="auto"/>
        <w:rPr>
          <w:rFonts w:eastAsia="Times New Roman" w:cstheme="minorHAnsi"/>
          <w:color w:val="000000"/>
          <w:sz w:val="24"/>
          <w:szCs w:val="24"/>
        </w:rPr>
      </w:pPr>
    </w:p>
    <w:p w14:paraId="40FC117A" w14:textId="77777777" w:rsidR="00046A24" w:rsidRPr="00AA1343" w:rsidRDefault="001C4A79" w:rsidP="00D25200">
      <w:pPr>
        <w:spacing w:line="480" w:lineRule="auto"/>
        <w:rPr>
          <w:rFonts w:eastAsia="Times New Roman" w:cstheme="minorHAnsi"/>
          <w:b/>
          <w:color w:val="000000"/>
          <w:sz w:val="24"/>
          <w:szCs w:val="24"/>
        </w:rPr>
      </w:pPr>
      <w:r w:rsidRPr="00AA1343">
        <w:rPr>
          <w:rFonts w:eastAsia="Times New Roman" w:cstheme="minorHAnsi"/>
          <w:b/>
          <w:color w:val="000000"/>
          <w:sz w:val="24"/>
          <w:szCs w:val="24"/>
        </w:rPr>
        <w:t>1997: New Labour</w:t>
      </w:r>
    </w:p>
    <w:p w14:paraId="213754B5" w14:textId="2239B9AB" w:rsidR="00952A8E" w:rsidRPr="00AA1343" w:rsidRDefault="001C4A79"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The ‘New’ Labour government under Tony Blair from 1997 introduced a much tougher approach </w:t>
      </w:r>
      <w:r w:rsidR="007B1EA7" w:rsidRPr="00AA1343">
        <w:rPr>
          <w:rFonts w:eastAsia="Times New Roman" w:cstheme="minorHAnsi"/>
          <w:color w:val="000000"/>
          <w:sz w:val="24"/>
          <w:szCs w:val="24"/>
        </w:rPr>
        <w:t xml:space="preserve">to the NHS </w:t>
      </w:r>
      <w:r w:rsidRPr="00AA1343">
        <w:rPr>
          <w:rFonts w:eastAsia="Times New Roman" w:cstheme="minorHAnsi"/>
          <w:color w:val="000000"/>
          <w:sz w:val="24"/>
          <w:szCs w:val="24"/>
        </w:rPr>
        <w:t>through the us</w:t>
      </w:r>
      <w:r w:rsidR="007C0AFA" w:rsidRPr="00AA1343">
        <w:rPr>
          <w:rFonts w:eastAsia="Times New Roman" w:cstheme="minorHAnsi"/>
          <w:color w:val="000000"/>
          <w:sz w:val="24"/>
          <w:szCs w:val="24"/>
        </w:rPr>
        <w:t>e of formal performance management</w:t>
      </w:r>
      <w:r w:rsidR="00952A8E" w:rsidRPr="00AA1343">
        <w:rPr>
          <w:rFonts w:eastAsia="Times New Roman" w:cstheme="minorHAnsi"/>
          <w:color w:val="000000"/>
          <w:sz w:val="24"/>
          <w:szCs w:val="24"/>
        </w:rPr>
        <w:t xml:space="preserve">. </w:t>
      </w:r>
      <w:r w:rsidR="007C0AFA" w:rsidRPr="00AA1343">
        <w:rPr>
          <w:rFonts w:eastAsia="Times New Roman" w:cstheme="minorHAnsi"/>
          <w:color w:val="000000"/>
          <w:sz w:val="24"/>
          <w:szCs w:val="24"/>
        </w:rPr>
        <w:t>As Ru</w:t>
      </w:r>
      <w:r w:rsidR="004B4851" w:rsidRPr="00AA1343">
        <w:rPr>
          <w:rFonts w:eastAsia="Times New Roman" w:cstheme="minorHAnsi"/>
          <w:color w:val="000000"/>
          <w:sz w:val="24"/>
          <w:szCs w:val="24"/>
        </w:rPr>
        <w:t>dolf Klein neatly puts it</w:t>
      </w:r>
      <w:r w:rsidR="007C0AFA" w:rsidRPr="00AA1343">
        <w:rPr>
          <w:rFonts w:eastAsia="Times New Roman" w:cstheme="minorHAnsi"/>
          <w:color w:val="000000"/>
          <w:sz w:val="24"/>
          <w:szCs w:val="24"/>
        </w:rPr>
        <w:t xml:space="preserve">: ‘If priorities were the language of Socialism (according to </w:t>
      </w:r>
      <w:proofErr w:type="spellStart"/>
      <w:r w:rsidR="007C0AFA" w:rsidRPr="00AA1343">
        <w:rPr>
          <w:rFonts w:eastAsia="Times New Roman" w:cstheme="minorHAnsi"/>
          <w:color w:val="000000"/>
          <w:sz w:val="24"/>
          <w:szCs w:val="24"/>
        </w:rPr>
        <w:t>Aneurin</w:t>
      </w:r>
      <w:proofErr w:type="spellEnd"/>
      <w:r w:rsidR="007C0AFA" w:rsidRPr="00AA1343">
        <w:rPr>
          <w:rFonts w:eastAsia="Times New Roman" w:cstheme="minorHAnsi"/>
          <w:color w:val="000000"/>
          <w:sz w:val="24"/>
          <w:szCs w:val="24"/>
        </w:rPr>
        <w:t xml:space="preserve"> Bevan), targets were the language of New Labour’</w:t>
      </w:r>
      <w:r w:rsidR="001C5417">
        <w:rPr>
          <w:rFonts w:eastAsia="Times New Roman" w:cstheme="minorHAnsi"/>
          <w:color w:val="000000"/>
          <w:sz w:val="24"/>
          <w:szCs w:val="24"/>
        </w:rPr>
        <w:t xml:space="preserve"> (Klein</w:t>
      </w:r>
      <w:r w:rsidR="0037338D">
        <w:rPr>
          <w:rFonts w:eastAsia="Times New Roman" w:cstheme="minorHAnsi"/>
          <w:color w:val="000000"/>
          <w:sz w:val="24"/>
          <w:szCs w:val="24"/>
        </w:rPr>
        <w:t>,</w:t>
      </w:r>
      <w:r w:rsidR="001C5417">
        <w:rPr>
          <w:rFonts w:eastAsia="Times New Roman" w:cstheme="minorHAnsi"/>
          <w:color w:val="000000"/>
          <w:sz w:val="24"/>
          <w:szCs w:val="24"/>
        </w:rPr>
        <w:t xml:space="preserve"> 2013: 201)</w:t>
      </w:r>
      <w:r w:rsidR="007C0AFA" w:rsidRPr="00AA1343">
        <w:rPr>
          <w:rFonts w:eastAsia="Times New Roman" w:cstheme="minorHAnsi"/>
          <w:color w:val="000000"/>
          <w:sz w:val="24"/>
          <w:szCs w:val="24"/>
        </w:rPr>
        <w:t>.</w:t>
      </w:r>
      <w:r w:rsidR="00560AB4" w:rsidRPr="00AA1343">
        <w:rPr>
          <w:rFonts w:eastAsia="Times New Roman" w:cstheme="minorHAnsi"/>
          <w:color w:val="000000"/>
          <w:sz w:val="24"/>
          <w:szCs w:val="24"/>
        </w:rPr>
        <w:t xml:space="preserve"> </w:t>
      </w:r>
      <w:r w:rsidR="007B1EA7" w:rsidRPr="00AA1343">
        <w:rPr>
          <w:rFonts w:eastAsia="Times New Roman" w:cstheme="minorHAnsi"/>
          <w:color w:val="000000"/>
          <w:sz w:val="24"/>
          <w:szCs w:val="24"/>
        </w:rPr>
        <w:t>The Labour</w:t>
      </w:r>
      <w:r w:rsidRPr="00AA1343">
        <w:rPr>
          <w:rFonts w:eastAsia="Times New Roman" w:cstheme="minorHAnsi"/>
          <w:color w:val="000000"/>
          <w:sz w:val="24"/>
          <w:szCs w:val="24"/>
        </w:rPr>
        <w:t xml:space="preserve"> </w:t>
      </w:r>
      <w:r w:rsidR="007B1EA7" w:rsidRPr="00AA1343">
        <w:rPr>
          <w:rFonts w:eastAsia="Times New Roman" w:cstheme="minorHAnsi"/>
          <w:color w:val="000000"/>
          <w:sz w:val="24"/>
          <w:szCs w:val="24"/>
        </w:rPr>
        <w:t xml:space="preserve">party </w:t>
      </w:r>
      <w:r w:rsidR="003733B4">
        <w:rPr>
          <w:rFonts w:eastAsia="Times New Roman" w:cstheme="minorHAnsi"/>
          <w:color w:val="000000"/>
          <w:sz w:val="24"/>
          <w:szCs w:val="24"/>
        </w:rPr>
        <w:t>had prioritis</w:t>
      </w:r>
      <w:r w:rsidRPr="00AA1343">
        <w:rPr>
          <w:rFonts w:eastAsia="Times New Roman" w:cstheme="minorHAnsi"/>
          <w:color w:val="000000"/>
          <w:sz w:val="24"/>
          <w:szCs w:val="24"/>
        </w:rPr>
        <w:t>ed NHS efficiency in their election manifesto, mak</w:t>
      </w:r>
      <w:r w:rsidR="007B1EA7" w:rsidRPr="00AA1343">
        <w:rPr>
          <w:rFonts w:eastAsia="Times New Roman" w:cstheme="minorHAnsi"/>
          <w:color w:val="000000"/>
          <w:sz w:val="24"/>
          <w:szCs w:val="24"/>
        </w:rPr>
        <w:t>ing a specific</w:t>
      </w:r>
      <w:r w:rsidRPr="00AA1343">
        <w:rPr>
          <w:rFonts w:eastAsia="Times New Roman" w:cstheme="minorHAnsi"/>
          <w:color w:val="000000"/>
          <w:sz w:val="24"/>
          <w:szCs w:val="24"/>
        </w:rPr>
        <w:t xml:space="preserve"> promise to cut </w:t>
      </w:r>
      <w:r w:rsidR="00952A8E" w:rsidRPr="00AA1343">
        <w:rPr>
          <w:rFonts w:eastAsia="Times New Roman" w:cstheme="minorHAnsi"/>
          <w:color w:val="000000"/>
          <w:sz w:val="24"/>
          <w:szCs w:val="24"/>
        </w:rPr>
        <w:t xml:space="preserve">the waiting list </w:t>
      </w:r>
      <w:r w:rsidR="00560AB4" w:rsidRPr="00AA1343">
        <w:rPr>
          <w:rFonts w:eastAsia="Times New Roman" w:cstheme="minorHAnsi"/>
          <w:color w:val="000000"/>
          <w:sz w:val="24"/>
          <w:szCs w:val="24"/>
        </w:rPr>
        <w:t>of 1,160, 000</w:t>
      </w:r>
      <w:r w:rsidR="00952A8E" w:rsidRPr="00AA1343">
        <w:rPr>
          <w:rFonts w:eastAsia="Times New Roman" w:cstheme="minorHAnsi"/>
          <w:color w:val="000000"/>
          <w:sz w:val="24"/>
          <w:szCs w:val="24"/>
        </w:rPr>
        <w:t xml:space="preserve"> </w:t>
      </w:r>
      <w:r w:rsidRPr="00AA1343">
        <w:rPr>
          <w:rFonts w:eastAsia="Times New Roman" w:cstheme="minorHAnsi"/>
          <w:color w:val="000000"/>
          <w:sz w:val="24"/>
          <w:szCs w:val="24"/>
        </w:rPr>
        <w:t>by 100,000 in their first year in office.</w:t>
      </w:r>
      <w:r w:rsidR="00952A8E" w:rsidRPr="00AA1343">
        <w:rPr>
          <w:rFonts w:eastAsia="Times New Roman" w:cstheme="minorHAnsi"/>
          <w:color w:val="000000"/>
          <w:sz w:val="24"/>
          <w:szCs w:val="24"/>
        </w:rPr>
        <w:t xml:space="preserve"> £500 million was made available to tackle related issues, </w:t>
      </w:r>
      <w:r w:rsidR="004B4851" w:rsidRPr="00AA1343">
        <w:rPr>
          <w:rFonts w:eastAsia="Times New Roman" w:cstheme="minorHAnsi"/>
          <w:color w:val="000000"/>
          <w:sz w:val="24"/>
          <w:szCs w:val="24"/>
        </w:rPr>
        <w:t>through</w:t>
      </w:r>
      <w:r w:rsidR="007C0AFA" w:rsidRPr="00AA1343">
        <w:rPr>
          <w:rFonts w:eastAsia="Times New Roman" w:cstheme="minorHAnsi"/>
          <w:color w:val="000000"/>
          <w:sz w:val="24"/>
          <w:szCs w:val="24"/>
        </w:rPr>
        <w:t xml:space="preserve"> greater use of the private sector and financial </w:t>
      </w:r>
      <w:r w:rsidR="004B4851" w:rsidRPr="00AA1343">
        <w:rPr>
          <w:rFonts w:eastAsia="Times New Roman" w:cstheme="minorHAnsi"/>
          <w:color w:val="000000"/>
          <w:sz w:val="24"/>
          <w:szCs w:val="24"/>
        </w:rPr>
        <w:t>incentives for hospitals in</w:t>
      </w:r>
      <w:r w:rsidR="007C0AFA" w:rsidRPr="00AA1343">
        <w:rPr>
          <w:rFonts w:eastAsia="Times New Roman" w:cstheme="minorHAnsi"/>
          <w:color w:val="000000"/>
          <w:sz w:val="24"/>
          <w:szCs w:val="24"/>
        </w:rPr>
        <w:t xml:space="preserve"> a ‘payments by results’ strategy. However,</w:t>
      </w:r>
      <w:r w:rsidR="00952A8E" w:rsidRPr="00AA1343">
        <w:rPr>
          <w:rFonts w:eastAsia="Times New Roman" w:cstheme="minorHAnsi"/>
          <w:color w:val="000000"/>
          <w:sz w:val="24"/>
          <w:szCs w:val="24"/>
        </w:rPr>
        <w:t xml:space="preserve"> by March 1998 the </w:t>
      </w:r>
      <w:r w:rsidR="007C0AFA" w:rsidRPr="00AA1343">
        <w:rPr>
          <w:rFonts w:eastAsia="Times New Roman" w:cstheme="minorHAnsi"/>
          <w:color w:val="000000"/>
          <w:sz w:val="24"/>
          <w:szCs w:val="24"/>
        </w:rPr>
        <w:t xml:space="preserve">waiting </w:t>
      </w:r>
      <w:r w:rsidR="00952A8E" w:rsidRPr="00AA1343">
        <w:rPr>
          <w:rFonts w:eastAsia="Times New Roman" w:cstheme="minorHAnsi"/>
          <w:color w:val="000000"/>
          <w:sz w:val="24"/>
          <w:szCs w:val="24"/>
        </w:rPr>
        <w:t>list had grown to 1,297,000 and the Secretary of State for Health, Frank Dobson</w:t>
      </w:r>
      <w:r w:rsidR="004B4851" w:rsidRPr="00AA1343">
        <w:rPr>
          <w:rFonts w:eastAsia="Times New Roman" w:cstheme="minorHAnsi"/>
          <w:color w:val="000000"/>
          <w:sz w:val="24"/>
          <w:szCs w:val="24"/>
        </w:rPr>
        <w:t xml:space="preserve"> (1997-99)</w:t>
      </w:r>
      <w:r w:rsidR="00952A8E" w:rsidRPr="00AA1343">
        <w:rPr>
          <w:rFonts w:eastAsia="Times New Roman" w:cstheme="minorHAnsi"/>
          <w:color w:val="000000"/>
          <w:sz w:val="24"/>
          <w:szCs w:val="24"/>
        </w:rPr>
        <w:t xml:space="preserve">, found himself the butt of political and media jokes. Although there was subsequently a recorded improvement, it later emerged that this had been manipulated by increasing the </w:t>
      </w:r>
      <w:r w:rsidR="003733B4">
        <w:rPr>
          <w:rFonts w:eastAsia="Times New Roman" w:cstheme="minorHAnsi"/>
          <w:color w:val="000000"/>
          <w:sz w:val="24"/>
          <w:szCs w:val="24"/>
        </w:rPr>
        <w:t xml:space="preserve">(unmonitored) </w:t>
      </w:r>
      <w:r w:rsidR="00952A8E" w:rsidRPr="00AA1343">
        <w:rPr>
          <w:rFonts w:eastAsia="Times New Roman" w:cstheme="minorHAnsi"/>
          <w:color w:val="000000"/>
          <w:sz w:val="24"/>
          <w:szCs w:val="24"/>
        </w:rPr>
        <w:t xml:space="preserve">time patients waited before their first hospital appointment. </w:t>
      </w:r>
      <w:r w:rsidR="007C0AFA" w:rsidRPr="00AA1343">
        <w:rPr>
          <w:rFonts w:eastAsia="Times New Roman" w:cstheme="minorHAnsi"/>
          <w:color w:val="000000"/>
          <w:sz w:val="24"/>
          <w:szCs w:val="24"/>
        </w:rPr>
        <w:t>T</w:t>
      </w:r>
      <w:r w:rsidR="003E1CBC" w:rsidRPr="00AA1343">
        <w:rPr>
          <w:rFonts w:eastAsia="Times New Roman" w:cstheme="minorHAnsi"/>
          <w:color w:val="000000"/>
          <w:sz w:val="24"/>
          <w:szCs w:val="24"/>
        </w:rPr>
        <w:t>he National Audit Office</w:t>
      </w:r>
      <w:r w:rsidR="00952A8E" w:rsidRPr="00AA1343">
        <w:rPr>
          <w:rFonts w:eastAsia="Times New Roman" w:cstheme="minorHAnsi"/>
          <w:color w:val="000000"/>
          <w:sz w:val="24"/>
          <w:szCs w:val="24"/>
        </w:rPr>
        <w:t xml:space="preserve"> found that waiting list statistics had been ‘inappropriately adjusted’</w:t>
      </w:r>
      <w:r w:rsidR="003E1CBC" w:rsidRPr="00AA1343">
        <w:rPr>
          <w:rFonts w:eastAsia="Times New Roman" w:cstheme="minorHAnsi"/>
          <w:color w:val="000000"/>
          <w:sz w:val="24"/>
          <w:szCs w:val="24"/>
        </w:rPr>
        <w:t xml:space="preserve"> in nine trusts</w:t>
      </w:r>
      <w:r w:rsidR="001C5417">
        <w:rPr>
          <w:rFonts w:eastAsia="Times New Roman" w:cstheme="minorHAnsi"/>
          <w:color w:val="000000"/>
          <w:sz w:val="24"/>
          <w:szCs w:val="24"/>
        </w:rPr>
        <w:t xml:space="preserve"> (NAO</w:t>
      </w:r>
      <w:r w:rsidR="0037338D">
        <w:rPr>
          <w:rFonts w:eastAsia="Times New Roman" w:cstheme="minorHAnsi"/>
          <w:color w:val="000000"/>
          <w:sz w:val="24"/>
          <w:szCs w:val="24"/>
        </w:rPr>
        <w:t>,</w:t>
      </w:r>
      <w:r w:rsidR="001C5417">
        <w:rPr>
          <w:rFonts w:eastAsia="Times New Roman" w:cstheme="minorHAnsi"/>
          <w:color w:val="000000"/>
          <w:sz w:val="24"/>
          <w:szCs w:val="24"/>
        </w:rPr>
        <w:t xml:space="preserve"> 2001)</w:t>
      </w:r>
      <w:r w:rsidR="00952A8E" w:rsidRPr="00AA1343">
        <w:rPr>
          <w:rFonts w:eastAsia="Times New Roman" w:cstheme="minorHAnsi"/>
          <w:color w:val="000000"/>
          <w:sz w:val="24"/>
          <w:szCs w:val="24"/>
        </w:rPr>
        <w:t xml:space="preserve">. A follow up spot check of 41 trusts </w:t>
      </w:r>
      <w:r w:rsidR="003E1CBC" w:rsidRPr="00AA1343">
        <w:rPr>
          <w:rFonts w:eastAsia="Times New Roman" w:cstheme="minorHAnsi"/>
          <w:color w:val="000000"/>
          <w:sz w:val="24"/>
          <w:szCs w:val="24"/>
        </w:rPr>
        <w:t>by the Audit Commission</w:t>
      </w:r>
      <w:r w:rsidR="00952A8E" w:rsidRPr="00AA1343">
        <w:rPr>
          <w:rFonts w:eastAsia="Times New Roman" w:cstheme="minorHAnsi"/>
          <w:color w:val="000000"/>
          <w:sz w:val="24"/>
          <w:szCs w:val="24"/>
        </w:rPr>
        <w:t xml:space="preserve"> </w:t>
      </w:r>
      <w:r w:rsidR="001C5417">
        <w:rPr>
          <w:rFonts w:eastAsia="Times New Roman" w:cstheme="minorHAnsi"/>
          <w:color w:val="000000"/>
          <w:sz w:val="24"/>
          <w:szCs w:val="24"/>
        </w:rPr>
        <w:t xml:space="preserve">(2003) </w:t>
      </w:r>
      <w:r w:rsidR="00952A8E" w:rsidRPr="00AA1343">
        <w:rPr>
          <w:rFonts w:eastAsia="Times New Roman" w:cstheme="minorHAnsi"/>
          <w:color w:val="000000"/>
          <w:sz w:val="24"/>
          <w:szCs w:val="24"/>
        </w:rPr>
        <w:t xml:space="preserve">found evidence of deliberate </w:t>
      </w:r>
      <w:proofErr w:type="spellStart"/>
      <w:r w:rsidR="00952A8E" w:rsidRPr="00AA1343">
        <w:rPr>
          <w:rFonts w:eastAsia="Times New Roman" w:cstheme="minorHAnsi"/>
          <w:color w:val="000000"/>
          <w:sz w:val="24"/>
          <w:szCs w:val="24"/>
        </w:rPr>
        <w:t>mis</w:t>
      </w:r>
      <w:proofErr w:type="spellEnd"/>
      <w:r w:rsidR="00952A8E" w:rsidRPr="00AA1343">
        <w:rPr>
          <w:rFonts w:eastAsia="Times New Roman" w:cstheme="minorHAnsi"/>
          <w:color w:val="000000"/>
          <w:sz w:val="24"/>
          <w:szCs w:val="24"/>
        </w:rPr>
        <w:t>-reporting at three trusts and reporting errors in 30% of all waiting list performance indicators examined.</w:t>
      </w:r>
    </w:p>
    <w:p w14:paraId="62B95FFF" w14:textId="3F1C6EFA" w:rsidR="005C19E8" w:rsidRPr="00AA1343" w:rsidRDefault="003733B4" w:rsidP="00D25200">
      <w:pPr>
        <w:spacing w:line="480" w:lineRule="auto"/>
        <w:rPr>
          <w:rFonts w:eastAsia="Times New Roman" w:cstheme="minorHAnsi"/>
          <w:color w:val="000000"/>
          <w:sz w:val="24"/>
          <w:szCs w:val="24"/>
        </w:rPr>
      </w:pPr>
      <w:r>
        <w:rPr>
          <w:rFonts w:eastAsia="Times New Roman" w:cstheme="minorHAnsi"/>
          <w:color w:val="000000"/>
          <w:sz w:val="24"/>
          <w:szCs w:val="24"/>
        </w:rPr>
        <w:t>In 1998 a</w:t>
      </w:r>
      <w:r w:rsidR="001738DC" w:rsidRPr="00AA1343">
        <w:rPr>
          <w:rFonts w:eastAsia="Times New Roman" w:cstheme="minorHAnsi"/>
          <w:color w:val="000000"/>
          <w:sz w:val="24"/>
          <w:szCs w:val="24"/>
        </w:rPr>
        <w:t xml:space="preserve"> study by the BMA’s Health Policy and Ec</w:t>
      </w:r>
      <w:r>
        <w:rPr>
          <w:rFonts w:eastAsia="Times New Roman" w:cstheme="minorHAnsi"/>
          <w:color w:val="000000"/>
          <w:sz w:val="24"/>
          <w:szCs w:val="24"/>
        </w:rPr>
        <w:t>onomic Research Unit</w:t>
      </w:r>
      <w:r w:rsidR="001738DC" w:rsidRPr="00AA1343">
        <w:rPr>
          <w:rFonts w:eastAsia="Times New Roman" w:cstheme="minorHAnsi"/>
          <w:color w:val="000000"/>
          <w:sz w:val="24"/>
          <w:szCs w:val="24"/>
        </w:rPr>
        <w:t xml:space="preserve"> advocated for the adoption of a priority scoring system</w:t>
      </w:r>
      <w:r w:rsidR="00221530" w:rsidRPr="00AA1343">
        <w:rPr>
          <w:rFonts w:eastAsia="Times New Roman" w:cstheme="minorHAnsi"/>
          <w:color w:val="000000"/>
          <w:sz w:val="24"/>
          <w:szCs w:val="24"/>
        </w:rPr>
        <w:t xml:space="preserve"> </w:t>
      </w:r>
      <w:r>
        <w:rPr>
          <w:rFonts w:eastAsia="Times New Roman" w:cstheme="minorHAnsi"/>
          <w:color w:val="000000"/>
          <w:sz w:val="24"/>
          <w:szCs w:val="24"/>
        </w:rPr>
        <w:t xml:space="preserve">such </w:t>
      </w:r>
      <w:r w:rsidR="00221530" w:rsidRPr="00AA1343">
        <w:rPr>
          <w:rFonts w:eastAsia="Times New Roman" w:cstheme="minorHAnsi"/>
          <w:color w:val="000000"/>
          <w:sz w:val="24"/>
          <w:szCs w:val="24"/>
        </w:rPr>
        <w:t xml:space="preserve">as </w:t>
      </w:r>
      <w:r>
        <w:rPr>
          <w:rFonts w:eastAsia="Times New Roman" w:cstheme="minorHAnsi"/>
          <w:color w:val="000000"/>
          <w:sz w:val="24"/>
          <w:szCs w:val="24"/>
        </w:rPr>
        <w:t xml:space="preserve">that </w:t>
      </w:r>
      <w:r w:rsidR="00221530" w:rsidRPr="00AA1343">
        <w:rPr>
          <w:rFonts w:eastAsia="Times New Roman" w:cstheme="minorHAnsi"/>
          <w:color w:val="000000"/>
          <w:sz w:val="24"/>
          <w:szCs w:val="24"/>
        </w:rPr>
        <w:t>used in New Zealand</w:t>
      </w:r>
      <w:r w:rsidR="00FC008E" w:rsidRPr="00AA1343">
        <w:rPr>
          <w:rFonts w:eastAsia="Times New Roman" w:cstheme="minorHAnsi"/>
          <w:color w:val="000000"/>
          <w:sz w:val="24"/>
          <w:szCs w:val="24"/>
        </w:rPr>
        <w:t xml:space="preserve"> (from 1996)</w:t>
      </w:r>
      <w:r w:rsidR="001738DC" w:rsidRPr="00AA1343">
        <w:rPr>
          <w:rFonts w:eastAsia="Times New Roman" w:cstheme="minorHAnsi"/>
          <w:color w:val="000000"/>
          <w:sz w:val="24"/>
          <w:szCs w:val="24"/>
        </w:rPr>
        <w:t xml:space="preserve"> and </w:t>
      </w:r>
      <w:r w:rsidR="001738DC" w:rsidRPr="00AA1343">
        <w:rPr>
          <w:rFonts w:eastAsia="Times New Roman" w:cstheme="minorHAnsi"/>
          <w:color w:val="000000"/>
          <w:sz w:val="24"/>
          <w:szCs w:val="24"/>
        </w:rPr>
        <w:lastRenderedPageBreak/>
        <w:t>Sweden</w:t>
      </w:r>
      <w:r w:rsidR="001C5417">
        <w:rPr>
          <w:rFonts w:eastAsia="Times New Roman" w:cstheme="minorHAnsi"/>
          <w:color w:val="000000"/>
          <w:sz w:val="24"/>
          <w:szCs w:val="24"/>
        </w:rPr>
        <w:t xml:space="preserve"> (</w:t>
      </w:r>
      <w:proofErr w:type="spellStart"/>
      <w:r w:rsidR="001C5417">
        <w:rPr>
          <w:rFonts w:eastAsia="Times New Roman" w:cstheme="minorHAnsi"/>
          <w:color w:val="000000"/>
          <w:sz w:val="24"/>
          <w:szCs w:val="24"/>
        </w:rPr>
        <w:t>Hadorn</w:t>
      </w:r>
      <w:proofErr w:type="spellEnd"/>
      <w:r w:rsidR="001C5417">
        <w:rPr>
          <w:rFonts w:eastAsia="Times New Roman" w:cstheme="minorHAnsi"/>
          <w:color w:val="000000"/>
          <w:sz w:val="24"/>
          <w:szCs w:val="24"/>
        </w:rPr>
        <w:t xml:space="preserve"> and Holmes</w:t>
      </w:r>
      <w:r w:rsidR="0037338D">
        <w:rPr>
          <w:rFonts w:eastAsia="Times New Roman" w:cstheme="minorHAnsi"/>
          <w:color w:val="000000"/>
          <w:sz w:val="24"/>
          <w:szCs w:val="24"/>
        </w:rPr>
        <w:t>, 1997;</w:t>
      </w:r>
      <w:r w:rsidR="001C5417">
        <w:rPr>
          <w:rFonts w:eastAsia="Times New Roman" w:cstheme="minorHAnsi"/>
          <w:color w:val="000000"/>
          <w:sz w:val="24"/>
          <w:szCs w:val="24"/>
        </w:rPr>
        <w:t xml:space="preserve"> BMA</w:t>
      </w:r>
      <w:r w:rsidR="0037338D">
        <w:rPr>
          <w:rFonts w:eastAsia="Times New Roman" w:cstheme="minorHAnsi"/>
          <w:color w:val="000000"/>
          <w:sz w:val="24"/>
          <w:szCs w:val="24"/>
        </w:rPr>
        <w:t>,</w:t>
      </w:r>
      <w:r w:rsidR="001C5417">
        <w:rPr>
          <w:rFonts w:eastAsia="Times New Roman" w:cstheme="minorHAnsi"/>
          <w:color w:val="000000"/>
          <w:sz w:val="24"/>
          <w:szCs w:val="24"/>
        </w:rPr>
        <w:t xml:space="preserve"> 1998</w:t>
      </w:r>
      <w:r w:rsidR="0037338D">
        <w:rPr>
          <w:rFonts w:eastAsia="Times New Roman" w:cstheme="minorHAnsi"/>
          <w:color w:val="000000"/>
          <w:sz w:val="24"/>
          <w:szCs w:val="24"/>
        </w:rPr>
        <w:t>;</w:t>
      </w:r>
      <w:r w:rsidR="00452E02">
        <w:rPr>
          <w:rFonts w:eastAsia="Times New Roman" w:cstheme="minorHAnsi"/>
          <w:color w:val="000000"/>
          <w:sz w:val="24"/>
          <w:szCs w:val="24"/>
        </w:rPr>
        <w:t xml:space="preserve"> </w:t>
      </w:r>
      <w:proofErr w:type="spellStart"/>
      <w:r w:rsidR="00452E02">
        <w:rPr>
          <w:rFonts w:eastAsia="Times New Roman" w:cstheme="minorHAnsi"/>
          <w:color w:val="000000"/>
          <w:sz w:val="24"/>
          <w:szCs w:val="24"/>
        </w:rPr>
        <w:t>Fricker</w:t>
      </w:r>
      <w:proofErr w:type="spellEnd"/>
      <w:r w:rsidR="0037338D">
        <w:rPr>
          <w:rFonts w:eastAsia="Times New Roman" w:cstheme="minorHAnsi"/>
          <w:color w:val="000000"/>
          <w:sz w:val="24"/>
          <w:szCs w:val="24"/>
        </w:rPr>
        <w:t>,</w:t>
      </w:r>
      <w:r w:rsidR="00452E02">
        <w:rPr>
          <w:rFonts w:eastAsia="Times New Roman" w:cstheme="minorHAnsi"/>
          <w:color w:val="000000"/>
          <w:sz w:val="24"/>
          <w:szCs w:val="24"/>
        </w:rPr>
        <w:t xml:space="preserve"> 1999</w:t>
      </w:r>
      <w:r w:rsidR="001C5417">
        <w:rPr>
          <w:rFonts w:eastAsia="Times New Roman" w:cstheme="minorHAnsi"/>
          <w:color w:val="000000"/>
          <w:sz w:val="24"/>
          <w:szCs w:val="24"/>
        </w:rPr>
        <w:t>)</w:t>
      </w:r>
      <w:r w:rsidR="001738DC" w:rsidRPr="00AA1343">
        <w:rPr>
          <w:rFonts w:eastAsia="Times New Roman" w:cstheme="minorHAnsi"/>
          <w:color w:val="000000"/>
          <w:sz w:val="24"/>
          <w:szCs w:val="24"/>
        </w:rPr>
        <w:t>.</w:t>
      </w:r>
      <w:r w:rsidR="009265EB" w:rsidRPr="00AA1343">
        <w:rPr>
          <w:rFonts w:eastAsia="Times New Roman" w:cstheme="minorHAnsi"/>
          <w:color w:val="000000"/>
          <w:sz w:val="24"/>
          <w:szCs w:val="24"/>
        </w:rPr>
        <w:t xml:space="preserve"> This was supported by re</w:t>
      </w:r>
      <w:r w:rsidR="00296E4D" w:rsidRPr="00AA1343">
        <w:rPr>
          <w:rFonts w:eastAsia="Times New Roman" w:cstheme="minorHAnsi"/>
          <w:color w:val="000000"/>
          <w:sz w:val="24"/>
          <w:szCs w:val="24"/>
        </w:rPr>
        <w:t>search done over the previous two decades</w:t>
      </w:r>
      <w:r w:rsidR="009265EB" w:rsidRPr="00AA1343">
        <w:rPr>
          <w:rFonts w:eastAsia="Times New Roman" w:cstheme="minorHAnsi"/>
          <w:color w:val="000000"/>
          <w:sz w:val="24"/>
          <w:szCs w:val="24"/>
        </w:rPr>
        <w:t xml:space="preserve"> by health economists and management experts</w:t>
      </w:r>
      <w:r w:rsidR="00452E02">
        <w:rPr>
          <w:rFonts w:eastAsia="Times New Roman" w:cstheme="minorHAnsi"/>
          <w:color w:val="000000"/>
          <w:sz w:val="24"/>
          <w:szCs w:val="24"/>
        </w:rPr>
        <w:t xml:space="preserve"> (Feldman 1994)</w:t>
      </w:r>
      <w:r w:rsidR="009265EB" w:rsidRPr="00AA1343">
        <w:rPr>
          <w:rFonts w:eastAsia="Times New Roman" w:cstheme="minorHAnsi"/>
          <w:color w:val="000000"/>
          <w:sz w:val="24"/>
          <w:szCs w:val="24"/>
        </w:rPr>
        <w:t>.</w:t>
      </w:r>
      <w:r w:rsidR="00280615">
        <w:rPr>
          <w:rFonts w:eastAsia="Times New Roman" w:cstheme="minorHAnsi"/>
          <w:color w:val="000000"/>
          <w:sz w:val="24"/>
          <w:szCs w:val="24"/>
        </w:rPr>
        <w:t xml:space="preserve"> It was noted</w:t>
      </w:r>
      <w:r w:rsidR="004B4851" w:rsidRPr="00AA1343">
        <w:rPr>
          <w:rFonts w:eastAsia="Times New Roman" w:cstheme="minorHAnsi"/>
          <w:color w:val="000000"/>
          <w:sz w:val="24"/>
          <w:szCs w:val="24"/>
        </w:rPr>
        <w:t xml:space="preserve"> </w:t>
      </w:r>
      <w:r w:rsidR="00280615">
        <w:rPr>
          <w:rFonts w:eastAsia="Times New Roman" w:cstheme="minorHAnsi"/>
          <w:color w:val="000000"/>
          <w:sz w:val="24"/>
          <w:szCs w:val="24"/>
        </w:rPr>
        <w:t xml:space="preserve">that </w:t>
      </w:r>
      <w:r w:rsidR="001138D3" w:rsidRPr="00AA1343">
        <w:rPr>
          <w:rFonts w:eastAsia="Times New Roman" w:cstheme="minorHAnsi"/>
          <w:color w:val="000000"/>
          <w:sz w:val="24"/>
          <w:szCs w:val="24"/>
        </w:rPr>
        <w:t xml:space="preserve">UK local authorities </w:t>
      </w:r>
      <w:r w:rsidR="003719AF" w:rsidRPr="00AA1343">
        <w:rPr>
          <w:rFonts w:eastAsia="Times New Roman" w:cstheme="minorHAnsi"/>
          <w:color w:val="000000"/>
          <w:sz w:val="24"/>
          <w:szCs w:val="24"/>
        </w:rPr>
        <w:t xml:space="preserve">had long </w:t>
      </w:r>
      <w:r w:rsidR="001138D3" w:rsidRPr="00AA1343">
        <w:rPr>
          <w:rFonts w:eastAsia="Times New Roman" w:cstheme="minorHAnsi"/>
          <w:color w:val="000000"/>
          <w:sz w:val="24"/>
          <w:szCs w:val="24"/>
        </w:rPr>
        <w:t>used priority scoring effectively for allocating public sector housing</w:t>
      </w:r>
      <w:r w:rsidR="00452E02">
        <w:rPr>
          <w:rFonts w:eastAsia="Times New Roman" w:cstheme="minorHAnsi"/>
          <w:color w:val="000000"/>
          <w:sz w:val="24"/>
          <w:szCs w:val="24"/>
        </w:rPr>
        <w:t xml:space="preserve"> (Edwards</w:t>
      </w:r>
      <w:r w:rsidR="0037338D">
        <w:rPr>
          <w:rFonts w:eastAsia="Times New Roman" w:cstheme="minorHAnsi"/>
          <w:color w:val="000000"/>
          <w:sz w:val="24"/>
          <w:szCs w:val="24"/>
        </w:rPr>
        <w:t>,</w:t>
      </w:r>
      <w:r w:rsidR="00452E02">
        <w:rPr>
          <w:rFonts w:eastAsia="Times New Roman" w:cstheme="minorHAnsi"/>
          <w:color w:val="000000"/>
          <w:sz w:val="24"/>
          <w:szCs w:val="24"/>
        </w:rPr>
        <w:t xml:space="preserve"> 1997)</w:t>
      </w:r>
      <w:r w:rsidR="001138D3" w:rsidRPr="00AA1343">
        <w:rPr>
          <w:rFonts w:eastAsia="Times New Roman" w:cstheme="minorHAnsi"/>
          <w:color w:val="000000"/>
          <w:sz w:val="24"/>
          <w:szCs w:val="24"/>
        </w:rPr>
        <w:t>. And the</w:t>
      </w:r>
      <w:r w:rsidR="004B4851" w:rsidRPr="00AA1343">
        <w:rPr>
          <w:rFonts w:eastAsia="Times New Roman" w:cstheme="minorHAnsi"/>
          <w:color w:val="000000"/>
          <w:sz w:val="24"/>
          <w:szCs w:val="24"/>
        </w:rPr>
        <w:t>re were some clinicians</w:t>
      </w:r>
      <w:r w:rsidR="001138D3" w:rsidRPr="00AA1343">
        <w:rPr>
          <w:rFonts w:eastAsia="Times New Roman" w:cstheme="minorHAnsi"/>
          <w:color w:val="000000"/>
          <w:sz w:val="24"/>
          <w:szCs w:val="24"/>
        </w:rPr>
        <w:t xml:space="preserve"> willing to undertake pilot studies</w:t>
      </w:r>
      <w:r w:rsidR="00280615">
        <w:rPr>
          <w:rFonts w:eastAsia="Times New Roman" w:cstheme="minorHAnsi"/>
          <w:color w:val="000000"/>
          <w:sz w:val="24"/>
          <w:szCs w:val="24"/>
        </w:rPr>
        <w:t xml:space="preserve"> in collaboration with economists</w:t>
      </w:r>
      <w:r w:rsidR="001138D3" w:rsidRPr="00AA1343">
        <w:rPr>
          <w:rFonts w:eastAsia="Times New Roman" w:cstheme="minorHAnsi"/>
          <w:color w:val="000000"/>
          <w:sz w:val="24"/>
          <w:szCs w:val="24"/>
        </w:rPr>
        <w:t xml:space="preserve">. At Guy’s hospital in London </w:t>
      </w:r>
      <w:r w:rsidR="00452E02">
        <w:rPr>
          <w:rFonts w:eastAsia="Times New Roman" w:cstheme="minorHAnsi"/>
          <w:color w:val="000000"/>
          <w:sz w:val="24"/>
          <w:szCs w:val="24"/>
        </w:rPr>
        <w:t xml:space="preserve">Claire </w:t>
      </w:r>
      <w:proofErr w:type="spellStart"/>
      <w:r w:rsidR="00452E02">
        <w:rPr>
          <w:rFonts w:eastAsia="Times New Roman" w:cstheme="minorHAnsi"/>
          <w:color w:val="000000"/>
          <w:sz w:val="24"/>
          <w:szCs w:val="24"/>
        </w:rPr>
        <w:t>Gudex</w:t>
      </w:r>
      <w:proofErr w:type="spellEnd"/>
      <w:r w:rsidR="00452E02">
        <w:rPr>
          <w:rFonts w:eastAsia="Times New Roman" w:cstheme="minorHAnsi"/>
          <w:color w:val="000000"/>
          <w:sz w:val="24"/>
          <w:szCs w:val="24"/>
        </w:rPr>
        <w:t xml:space="preserve"> and Alan Williams applied a </w:t>
      </w:r>
      <w:r w:rsidR="00FB0462" w:rsidRPr="00AA1343">
        <w:rPr>
          <w:rFonts w:eastAsia="Times New Roman" w:cstheme="minorHAnsi"/>
          <w:color w:val="000000"/>
          <w:sz w:val="24"/>
          <w:szCs w:val="24"/>
        </w:rPr>
        <w:t xml:space="preserve">scoring system for patients’ expected net quality adjusted life year [QALY] and used it to rank </w:t>
      </w:r>
      <w:r w:rsidR="001138D3" w:rsidRPr="00AA1343">
        <w:rPr>
          <w:rFonts w:eastAsia="Times New Roman" w:cstheme="minorHAnsi"/>
          <w:color w:val="000000"/>
          <w:sz w:val="24"/>
          <w:szCs w:val="24"/>
        </w:rPr>
        <w:t>sur</w:t>
      </w:r>
      <w:r w:rsidR="00FB0462" w:rsidRPr="00AA1343">
        <w:rPr>
          <w:rFonts w:eastAsia="Times New Roman" w:cstheme="minorHAnsi"/>
          <w:color w:val="000000"/>
          <w:sz w:val="24"/>
          <w:szCs w:val="24"/>
        </w:rPr>
        <w:t>gical conditions</w:t>
      </w:r>
      <w:r w:rsidR="00452E02">
        <w:rPr>
          <w:rFonts w:eastAsia="Times New Roman" w:cstheme="minorHAnsi"/>
          <w:color w:val="000000"/>
          <w:sz w:val="24"/>
          <w:szCs w:val="24"/>
        </w:rPr>
        <w:t xml:space="preserve"> (</w:t>
      </w:r>
      <w:proofErr w:type="spellStart"/>
      <w:r w:rsidR="00452E02">
        <w:rPr>
          <w:rFonts w:eastAsia="Times New Roman" w:cstheme="minorHAnsi"/>
          <w:color w:val="000000"/>
          <w:sz w:val="24"/>
          <w:szCs w:val="24"/>
        </w:rPr>
        <w:t>Gudex</w:t>
      </w:r>
      <w:proofErr w:type="spellEnd"/>
      <w:r w:rsidR="00452E02">
        <w:rPr>
          <w:rFonts w:eastAsia="Times New Roman" w:cstheme="minorHAnsi"/>
          <w:color w:val="000000"/>
          <w:sz w:val="24"/>
          <w:szCs w:val="24"/>
        </w:rPr>
        <w:t xml:space="preserve">, Williams, </w:t>
      </w:r>
      <w:proofErr w:type="spellStart"/>
      <w:r w:rsidR="00452E02">
        <w:rPr>
          <w:rFonts w:eastAsia="Times New Roman" w:cstheme="minorHAnsi"/>
          <w:color w:val="000000"/>
          <w:sz w:val="24"/>
          <w:szCs w:val="24"/>
        </w:rPr>
        <w:t>J</w:t>
      </w:r>
      <w:r w:rsidR="00280615">
        <w:rPr>
          <w:rFonts w:eastAsia="Times New Roman" w:cstheme="minorHAnsi"/>
          <w:color w:val="000000"/>
          <w:sz w:val="24"/>
          <w:szCs w:val="24"/>
        </w:rPr>
        <w:t>ourdans</w:t>
      </w:r>
      <w:proofErr w:type="spellEnd"/>
      <w:r w:rsidR="00280615">
        <w:rPr>
          <w:rFonts w:eastAsia="Times New Roman" w:cstheme="minorHAnsi"/>
          <w:color w:val="000000"/>
          <w:sz w:val="24"/>
          <w:szCs w:val="24"/>
        </w:rPr>
        <w:t xml:space="preserve"> et al.</w:t>
      </w:r>
      <w:r w:rsidR="0037338D">
        <w:rPr>
          <w:rFonts w:eastAsia="Times New Roman" w:cstheme="minorHAnsi"/>
          <w:color w:val="000000"/>
          <w:sz w:val="24"/>
          <w:szCs w:val="24"/>
        </w:rPr>
        <w:t xml:space="preserve"> 1990;</w:t>
      </w:r>
      <w:r w:rsidR="00452E02">
        <w:rPr>
          <w:rFonts w:eastAsia="Times New Roman" w:cstheme="minorHAnsi"/>
          <w:color w:val="000000"/>
          <w:sz w:val="24"/>
          <w:szCs w:val="24"/>
        </w:rPr>
        <w:t xml:space="preserve"> Lack and Smith</w:t>
      </w:r>
      <w:r w:rsidR="0037338D">
        <w:rPr>
          <w:rFonts w:eastAsia="Times New Roman" w:cstheme="minorHAnsi"/>
          <w:color w:val="000000"/>
          <w:sz w:val="24"/>
          <w:szCs w:val="24"/>
        </w:rPr>
        <w:t xml:space="preserve"> 1995;</w:t>
      </w:r>
      <w:r w:rsidR="00452E02">
        <w:rPr>
          <w:rFonts w:eastAsia="Times New Roman" w:cstheme="minorHAnsi"/>
          <w:color w:val="000000"/>
          <w:sz w:val="24"/>
          <w:szCs w:val="24"/>
        </w:rPr>
        <w:t xml:space="preserve"> Lack, Edwards and Boland</w:t>
      </w:r>
      <w:r w:rsidR="0037338D">
        <w:rPr>
          <w:rFonts w:eastAsia="Times New Roman" w:cstheme="minorHAnsi"/>
          <w:color w:val="000000"/>
          <w:sz w:val="24"/>
          <w:szCs w:val="24"/>
        </w:rPr>
        <w:t>,</w:t>
      </w:r>
      <w:r w:rsidR="00452E02">
        <w:rPr>
          <w:rFonts w:eastAsia="Times New Roman" w:cstheme="minorHAnsi"/>
          <w:color w:val="000000"/>
          <w:sz w:val="24"/>
          <w:szCs w:val="24"/>
        </w:rPr>
        <w:t xml:space="preserve"> 2000)</w:t>
      </w:r>
      <w:r w:rsidR="001138D3" w:rsidRPr="00AA1343">
        <w:rPr>
          <w:rFonts w:eastAsia="Times New Roman" w:cstheme="minorHAnsi"/>
          <w:color w:val="000000"/>
          <w:sz w:val="24"/>
          <w:szCs w:val="24"/>
        </w:rPr>
        <w:t>.</w:t>
      </w:r>
      <w:r w:rsidR="003719AF" w:rsidRPr="00AA1343">
        <w:rPr>
          <w:rFonts w:eastAsia="Times New Roman" w:cstheme="minorHAnsi"/>
          <w:color w:val="000000"/>
          <w:sz w:val="24"/>
          <w:szCs w:val="24"/>
        </w:rPr>
        <w:t xml:space="preserve"> Although t</w:t>
      </w:r>
      <w:r w:rsidR="001138D3" w:rsidRPr="00AA1343">
        <w:rPr>
          <w:rFonts w:eastAsia="Times New Roman" w:cstheme="minorHAnsi"/>
          <w:color w:val="000000"/>
          <w:sz w:val="24"/>
          <w:szCs w:val="24"/>
        </w:rPr>
        <w:t>here were difficulties with clustering of conditions for preparing operating t</w:t>
      </w:r>
      <w:r w:rsidR="003719AF" w:rsidRPr="00AA1343">
        <w:rPr>
          <w:rFonts w:eastAsia="Times New Roman" w:cstheme="minorHAnsi"/>
          <w:color w:val="000000"/>
          <w:sz w:val="24"/>
          <w:szCs w:val="24"/>
        </w:rPr>
        <w:t xml:space="preserve">heatre lists, </w:t>
      </w:r>
      <w:r w:rsidR="001138D3" w:rsidRPr="00AA1343">
        <w:rPr>
          <w:rFonts w:eastAsia="Times New Roman" w:cstheme="minorHAnsi"/>
          <w:color w:val="000000"/>
          <w:sz w:val="24"/>
          <w:szCs w:val="24"/>
        </w:rPr>
        <w:t xml:space="preserve">a study at </w:t>
      </w:r>
      <w:r w:rsidR="004B4851" w:rsidRPr="00AA1343">
        <w:rPr>
          <w:rFonts w:eastAsia="Times New Roman" w:cstheme="minorHAnsi"/>
          <w:color w:val="000000"/>
          <w:sz w:val="24"/>
          <w:szCs w:val="24"/>
        </w:rPr>
        <w:t>Carmarthen</w:t>
      </w:r>
      <w:r w:rsidR="001138D3" w:rsidRPr="00AA1343">
        <w:rPr>
          <w:rFonts w:eastAsia="Times New Roman" w:cstheme="minorHAnsi"/>
          <w:color w:val="000000"/>
          <w:sz w:val="24"/>
          <w:szCs w:val="24"/>
        </w:rPr>
        <w:t xml:space="preserve"> hospital</w:t>
      </w:r>
      <w:r w:rsidR="003719AF" w:rsidRPr="00AA1343">
        <w:rPr>
          <w:rFonts w:eastAsia="Times New Roman" w:cstheme="minorHAnsi"/>
          <w:color w:val="000000"/>
          <w:sz w:val="24"/>
          <w:szCs w:val="24"/>
        </w:rPr>
        <w:t xml:space="preserve"> showed that this could be overcome</w:t>
      </w:r>
      <w:r w:rsidR="001138D3" w:rsidRPr="00AA1343">
        <w:rPr>
          <w:rFonts w:eastAsia="Times New Roman" w:cstheme="minorHAnsi"/>
          <w:color w:val="000000"/>
          <w:sz w:val="24"/>
          <w:szCs w:val="24"/>
        </w:rPr>
        <w:t xml:space="preserve"> by introducing a patient initial quotient to determine whether a patient should be placed on a list</w:t>
      </w:r>
      <w:r w:rsidR="003719AF" w:rsidRPr="00AA1343">
        <w:rPr>
          <w:rFonts w:eastAsia="Times New Roman" w:cstheme="minorHAnsi"/>
          <w:color w:val="000000"/>
          <w:sz w:val="24"/>
          <w:szCs w:val="24"/>
        </w:rPr>
        <w:t xml:space="preserve"> and an algorithm to reflect time waited which led to a more balanced case mix.</w:t>
      </w:r>
      <w:r w:rsidR="00221530" w:rsidRPr="00AA1343">
        <w:rPr>
          <w:rFonts w:eastAsia="Times New Roman" w:cstheme="minorHAnsi"/>
          <w:color w:val="000000"/>
          <w:sz w:val="24"/>
          <w:szCs w:val="24"/>
        </w:rPr>
        <w:t xml:space="preserve"> A modelling exercise at Salisbury hospital showed that applying a ‘Points Scheme’ to a ‘first come first served’ orthopaedic waiting list produced considerable changes in the order of patients to be treated: only seven patients appeared in the first 20 patients selected under both schemes. The Salisbury scheme required fewer resources to treat its first 20 patients, but eliminated fewer days of waiting from the list</w:t>
      </w:r>
      <w:r w:rsidR="00452E02">
        <w:rPr>
          <w:rFonts w:eastAsia="Times New Roman" w:cstheme="minorHAnsi"/>
          <w:color w:val="000000"/>
          <w:sz w:val="24"/>
          <w:szCs w:val="24"/>
        </w:rPr>
        <w:t xml:space="preserve"> (Edwards</w:t>
      </w:r>
      <w:r w:rsidR="0037338D">
        <w:rPr>
          <w:rFonts w:eastAsia="Times New Roman" w:cstheme="minorHAnsi"/>
          <w:color w:val="000000"/>
          <w:sz w:val="24"/>
          <w:szCs w:val="24"/>
        </w:rPr>
        <w:t>,</w:t>
      </w:r>
      <w:r w:rsidR="00452E02">
        <w:rPr>
          <w:rFonts w:eastAsia="Times New Roman" w:cstheme="minorHAnsi"/>
          <w:color w:val="000000"/>
          <w:sz w:val="24"/>
          <w:szCs w:val="24"/>
        </w:rPr>
        <w:t xml:space="preserve"> 1999)</w:t>
      </w:r>
      <w:r w:rsidR="00221530" w:rsidRPr="00AA1343">
        <w:rPr>
          <w:rFonts w:eastAsia="Times New Roman" w:cstheme="minorHAnsi"/>
          <w:color w:val="000000"/>
          <w:sz w:val="24"/>
          <w:szCs w:val="24"/>
        </w:rPr>
        <w:t>.</w:t>
      </w:r>
      <w:r w:rsidR="003719AF" w:rsidRPr="00AA1343">
        <w:rPr>
          <w:rFonts w:eastAsia="Times New Roman" w:cstheme="minorHAnsi"/>
          <w:color w:val="000000"/>
          <w:sz w:val="24"/>
          <w:szCs w:val="24"/>
        </w:rPr>
        <w:t xml:space="preserve"> These studies highlighted the need to consider wider philosophical and ethical issues</w:t>
      </w:r>
      <w:r w:rsidR="00221530" w:rsidRPr="00AA1343">
        <w:rPr>
          <w:rFonts w:eastAsia="Times New Roman" w:cstheme="minorHAnsi"/>
          <w:color w:val="000000"/>
          <w:sz w:val="24"/>
          <w:szCs w:val="24"/>
        </w:rPr>
        <w:t>, including whether clinicians would ‘game’ a priority points system for their patients’ benefit</w:t>
      </w:r>
      <w:r w:rsidR="003719AF" w:rsidRPr="00AA1343">
        <w:rPr>
          <w:rFonts w:eastAsia="Times New Roman" w:cstheme="minorHAnsi"/>
          <w:color w:val="000000"/>
          <w:sz w:val="24"/>
          <w:szCs w:val="24"/>
        </w:rPr>
        <w:t>. As the health e</w:t>
      </w:r>
      <w:r w:rsidR="00452E02">
        <w:rPr>
          <w:rFonts w:eastAsia="Times New Roman" w:cstheme="minorHAnsi"/>
          <w:color w:val="000000"/>
          <w:sz w:val="24"/>
          <w:szCs w:val="24"/>
        </w:rPr>
        <w:t xml:space="preserve">conomist Rhiannon Tudor Edwards </w:t>
      </w:r>
      <w:r w:rsidR="003719AF" w:rsidRPr="00AA1343">
        <w:rPr>
          <w:rFonts w:eastAsia="Times New Roman" w:cstheme="minorHAnsi"/>
          <w:color w:val="000000"/>
          <w:sz w:val="24"/>
          <w:szCs w:val="24"/>
        </w:rPr>
        <w:t>noted about pri</w:t>
      </w:r>
      <w:r w:rsidR="005C19E8" w:rsidRPr="00AA1343">
        <w:rPr>
          <w:rFonts w:eastAsia="Times New Roman" w:cstheme="minorHAnsi"/>
          <w:color w:val="000000"/>
          <w:sz w:val="24"/>
          <w:szCs w:val="24"/>
        </w:rPr>
        <w:t>ority scor</w:t>
      </w:r>
      <w:r w:rsidR="00452E02">
        <w:rPr>
          <w:rFonts w:eastAsia="Times New Roman" w:cstheme="minorHAnsi"/>
          <w:color w:val="000000"/>
          <w:sz w:val="24"/>
          <w:szCs w:val="24"/>
        </w:rPr>
        <w:t>ing systems in 1999</w:t>
      </w:r>
      <w:r w:rsidR="005C19E8" w:rsidRPr="00AA1343">
        <w:rPr>
          <w:rFonts w:eastAsia="Times New Roman" w:cstheme="minorHAnsi"/>
          <w:color w:val="000000"/>
          <w:sz w:val="24"/>
          <w:szCs w:val="24"/>
        </w:rPr>
        <w:t xml:space="preserve">: </w:t>
      </w:r>
    </w:p>
    <w:p w14:paraId="7CA494F9" w14:textId="5F9AB187" w:rsidR="001738DC" w:rsidRPr="00AA1343" w:rsidRDefault="003719AF" w:rsidP="00D25200">
      <w:pPr>
        <w:spacing w:line="480" w:lineRule="auto"/>
        <w:ind w:left="567" w:right="521"/>
        <w:rPr>
          <w:rFonts w:eastAsia="Times New Roman" w:cstheme="minorHAnsi"/>
          <w:color w:val="000000"/>
          <w:sz w:val="24"/>
          <w:szCs w:val="24"/>
        </w:rPr>
      </w:pPr>
      <w:r w:rsidRPr="00AA1343">
        <w:rPr>
          <w:rFonts w:eastAsia="Times New Roman" w:cstheme="minorHAnsi"/>
          <w:color w:val="000000"/>
          <w:sz w:val="24"/>
          <w:szCs w:val="24"/>
        </w:rPr>
        <w:t xml:space="preserve">Nevertheless, before their widespread introduction we need to evaluate their dynamic effects over time on case mix, distribution of waiting times, and patterns of resource use. This will involve looking within the “black box” of NHS </w:t>
      </w:r>
      <w:r w:rsidRPr="00AA1343">
        <w:rPr>
          <w:rFonts w:eastAsia="Times New Roman" w:cstheme="minorHAnsi"/>
          <w:color w:val="000000"/>
          <w:sz w:val="24"/>
          <w:szCs w:val="24"/>
        </w:rPr>
        <w:lastRenderedPageBreak/>
        <w:t>waiting list management to find out far more about the beliefs and behaviour of those involved in the delivery and receipt of elective health care in the NHS’.</w:t>
      </w:r>
      <w:r w:rsidR="00452E02" w:rsidRPr="00452E02">
        <w:rPr>
          <w:rFonts w:eastAsia="Times New Roman" w:cstheme="minorHAnsi"/>
          <w:color w:val="000000"/>
          <w:sz w:val="24"/>
          <w:szCs w:val="24"/>
        </w:rPr>
        <w:t xml:space="preserve"> </w:t>
      </w:r>
      <w:r w:rsidR="00452E02">
        <w:rPr>
          <w:rFonts w:eastAsia="Times New Roman" w:cstheme="minorHAnsi"/>
          <w:color w:val="000000"/>
          <w:sz w:val="24"/>
          <w:szCs w:val="24"/>
        </w:rPr>
        <w:t>(Edwards</w:t>
      </w:r>
      <w:r w:rsidR="0037338D">
        <w:rPr>
          <w:rFonts w:eastAsia="Times New Roman" w:cstheme="minorHAnsi"/>
          <w:color w:val="000000"/>
          <w:sz w:val="24"/>
          <w:szCs w:val="24"/>
        </w:rPr>
        <w:t>,</w:t>
      </w:r>
      <w:r w:rsidR="00452E02">
        <w:rPr>
          <w:rFonts w:eastAsia="Times New Roman" w:cstheme="minorHAnsi"/>
          <w:color w:val="000000"/>
          <w:sz w:val="24"/>
          <w:szCs w:val="24"/>
        </w:rPr>
        <w:t xml:space="preserve"> 1999: 413)</w:t>
      </w:r>
    </w:p>
    <w:p w14:paraId="50F3FE68" w14:textId="77777777" w:rsidR="005C19E8" w:rsidRPr="00AA1343" w:rsidRDefault="005C19E8" w:rsidP="00D25200">
      <w:pPr>
        <w:spacing w:line="480" w:lineRule="auto"/>
        <w:rPr>
          <w:rFonts w:eastAsia="Times New Roman" w:cstheme="minorHAnsi"/>
          <w:b/>
          <w:color w:val="000000"/>
          <w:sz w:val="24"/>
          <w:szCs w:val="24"/>
        </w:rPr>
      </w:pPr>
    </w:p>
    <w:p w14:paraId="3B73AFA0" w14:textId="77777777" w:rsidR="001738DC" w:rsidRPr="00AA1343" w:rsidRDefault="004B4851" w:rsidP="00D25200">
      <w:pPr>
        <w:spacing w:line="480" w:lineRule="auto"/>
        <w:rPr>
          <w:rFonts w:eastAsia="Times New Roman" w:cstheme="minorHAnsi"/>
          <w:b/>
          <w:color w:val="000000"/>
          <w:sz w:val="24"/>
          <w:szCs w:val="24"/>
        </w:rPr>
      </w:pPr>
      <w:r w:rsidRPr="00AA1343">
        <w:rPr>
          <w:rFonts w:eastAsia="Times New Roman" w:cstheme="minorHAnsi"/>
          <w:b/>
          <w:color w:val="000000"/>
          <w:sz w:val="24"/>
          <w:szCs w:val="24"/>
        </w:rPr>
        <w:t xml:space="preserve">2000: from Waiting </w:t>
      </w:r>
      <w:r w:rsidRPr="00AA1343">
        <w:rPr>
          <w:rFonts w:eastAsia="Times New Roman" w:cstheme="minorHAnsi"/>
          <w:b/>
          <w:i/>
          <w:color w:val="000000"/>
          <w:sz w:val="24"/>
          <w:szCs w:val="24"/>
        </w:rPr>
        <w:t>Lists</w:t>
      </w:r>
      <w:r w:rsidRPr="00AA1343">
        <w:rPr>
          <w:rFonts w:eastAsia="Times New Roman" w:cstheme="minorHAnsi"/>
          <w:b/>
          <w:color w:val="000000"/>
          <w:sz w:val="24"/>
          <w:szCs w:val="24"/>
        </w:rPr>
        <w:t xml:space="preserve"> to Waiting </w:t>
      </w:r>
      <w:r w:rsidRPr="00AA1343">
        <w:rPr>
          <w:rFonts w:eastAsia="Times New Roman" w:cstheme="minorHAnsi"/>
          <w:b/>
          <w:i/>
          <w:color w:val="000000"/>
          <w:sz w:val="24"/>
          <w:szCs w:val="24"/>
        </w:rPr>
        <w:t>Times</w:t>
      </w:r>
    </w:p>
    <w:p w14:paraId="602570C7" w14:textId="4341CD58" w:rsidR="001C4A79" w:rsidRPr="00AA1343" w:rsidRDefault="00560AB4"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In 2000 the Chancellor of the Exchequer, Gordon Brown announced a ‘step change in resources’ to coincide with the publication of the NHS plan</w:t>
      </w:r>
      <w:r w:rsidR="004B4851" w:rsidRPr="00AA1343">
        <w:rPr>
          <w:rFonts w:eastAsia="Times New Roman" w:cstheme="minorHAnsi"/>
          <w:color w:val="000000"/>
          <w:sz w:val="24"/>
          <w:szCs w:val="24"/>
        </w:rPr>
        <w:t xml:space="preserve">. This included a radical shift </w:t>
      </w:r>
      <w:r w:rsidR="00E95BF9" w:rsidRPr="00AA1343">
        <w:rPr>
          <w:rFonts w:eastAsia="Times New Roman" w:cstheme="minorHAnsi"/>
          <w:color w:val="000000"/>
          <w:sz w:val="24"/>
          <w:szCs w:val="24"/>
        </w:rPr>
        <w:t xml:space="preserve">from monitoring by numbers on waiting lists to lengths of waiting times. An ambitious target </w:t>
      </w:r>
      <w:r w:rsidR="005B682B" w:rsidRPr="00AA1343">
        <w:rPr>
          <w:rFonts w:eastAsia="Times New Roman" w:cstheme="minorHAnsi"/>
          <w:color w:val="000000"/>
          <w:sz w:val="24"/>
          <w:szCs w:val="24"/>
        </w:rPr>
        <w:t>was set to reduce</w:t>
      </w:r>
      <w:r w:rsidR="00E95BF9" w:rsidRPr="00AA1343">
        <w:rPr>
          <w:rFonts w:eastAsia="Times New Roman" w:cstheme="minorHAnsi"/>
          <w:color w:val="000000"/>
          <w:sz w:val="24"/>
          <w:szCs w:val="24"/>
        </w:rPr>
        <w:t xml:space="preserve"> maximum waiting time (from placement on inpatient list) from around the current 18 months to 6 months by </w:t>
      </w:r>
      <w:r w:rsidR="00C07ECD" w:rsidRPr="00AA1343">
        <w:rPr>
          <w:rFonts w:eastAsia="Times New Roman" w:cstheme="minorHAnsi"/>
          <w:color w:val="000000"/>
          <w:sz w:val="24"/>
          <w:szCs w:val="24"/>
        </w:rPr>
        <w:t xml:space="preserve">the end of </w:t>
      </w:r>
      <w:r w:rsidR="00E95BF9" w:rsidRPr="00AA1343">
        <w:rPr>
          <w:rFonts w:eastAsia="Times New Roman" w:cstheme="minorHAnsi"/>
          <w:color w:val="000000"/>
          <w:sz w:val="24"/>
          <w:szCs w:val="24"/>
        </w:rPr>
        <w:t>2005</w:t>
      </w:r>
      <w:r w:rsidR="00C07ECD" w:rsidRPr="00AA1343">
        <w:rPr>
          <w:rFonts w:eastAsia="Times New Roman" w:cstheme="minorHAnsi"/>
          <w:color w:val="000000"/>
          <w:sz w:val="24"/>
          <w:szCs w:val="24"/>
        </w:rPr>
        <w:t xml:space="preserve"> (and 13 weeks for an outpatient appointment)</w:t>
      </w:r>
      <w:r w:rsidR="00E95BF9" w:rsidRPr="00AA1343">
        <w:rPr>
          <w:rFonts w:eastAsia="Times New Roman" w:cstheme="minorHAnsi"/>
          <w:color w:val="000000"/>
          <w:sz w:val="24"/>
          <w:szCs w:val="24"/>
        </w:rPr>
        <w:t xml:space="preserve">. This was a phased target, with </w:t>
      </w:r>
      <w:r w:rsidR="00280615">
        <w:rPr>
          <w:rFonts w:eastAsia="Times New Roman" w:cstheme="minorHAnsi"/>
          <w:color w:val="000000"/>
          <w:sz w:val="24"/>
          <w:szCs w:val="24"/>
        </w:rPr>
        <w:t>annual goals: 15 months by 2003;</w:t>
      </w:r>
      <w:r w:rsidR="00E95BF9" w:rsidRPr="00AA1343">
        <w:rPr>
          <w:rFonts w:eastAsia="Times New Roman" w:cstheme="minorHAnsi"/>
          <w:color w:val="000000"/>
          <w:sz w:val="24"/>
          <w:szCs w:val="24"/>
        </w:rPr>
        <w:t xml:space="preserve"> 12 months by 2003 and 9 months by 2004. Alan Milb</w:t>
      </w:r>
      <w:r w:rsidR="005B682B" w:rsidRPr="00AA1343">
        <w:rPr>
          <w:rFonts w:eastAsia="Times New Roman" w:cstheme="minorHAnsi"/>
          <w:color w:val="000000"/>
          <w:sz w:val="24"/>
          <w:szCs w:val="24"/>
        </w:rPr>
        <w:t xml:space="preserve">urn, </w:t>
      </w:r>
      <w:r w:rsidR="00E95BF9" w:rsidRPr="00AA1343">
        <w:rPr>
          <w:rFonts w:eastAsia="Times New Roman" w:cstheme="minorHAnsi"/>
          <w:color w:val="000000"/>
          <w:sz w:val="24"/>
          <w:szCs w:val="24"/>
        </w:rPr>
        <w:t>Secretary of State f</w:t>
      </w:r>
      <w:r w:rsidR="005B682B" w:rsidRPr="00AA1343">
        <w:rPr>
          <w:rFonts w:eastAsia="Times New Roman" w:cstheme="minorHAnsi"/>
          <w:color w:val="000000"/>
          <w:sz w:val="24"/>
          <w:szCs w:val="24"/>
        </w:rPr>
        <w:t>or Health (1999-</w:t>
      </w:r>
      <w:r w:rsidR="00E95BF9" w:rsidRPr="00AA1343">
        <w:rPr>
          <w:rFonts w:eastAsia="Times New Roman" w:cstheme="minorHAnsi"/>
          <w:color w:val="000000"/>
          <w:sz w:val="24"/>
          <w:szCs w:val="24"/>
        </w:rPr>
        <w:t>2003), declared a ‘war on waiting’. His understanding of the complexities of NHS waiting appeared limited, judging from his use of supermarket queuing analogies, but it did not detract fro</w:t>
      </w:r>
      <w:r w:rsidR="005B682B" w:rsidRPr="00AA1343">
        <w:rPr>
          <w:rFonts w:eastAsia="Times New Roman" w:cstheme="minorHAnsi"/>
          <w:color w:val="000000"/>
          <w:sz w:val="24"/>
          <w:szCs w:val="24"/>
        </w:rPr>
        <w:t>m a very aggressive campaign focused on</w:t>
      </w:r>
      <w:r w:rsidR="00E95BF9" w:rsidRPr="00AA1343">
        <w:rPr>
          <w:rFonts w:eastAsia="Times New Roman" w:cstheme="minorHAnsi"/>
          <w:color w:val="000000"/>
          <w:sz w:val="24"/>
          <w:szCs w:val="24"/>
        </w:rPr>
        <w:t xml:space="preserve"> NHS staff, especially hospital managers, who were subjected to harassing phone calls from DH as a part of a concerted </w:t>
      </w:r>
      <w:r w:rsidR="00280615">
        <w:rPr>
          <w:rFonts w:eastAsia="Times New Roman" w:cstheme="minorHAnsi"/>
          <w:color w:val="000000"/>
          <w:sz w:val="24"/>
          <w:szCs w:val="24"/>
        </w:rPr>
        <w:t>‘Targets and Terror’ strategy</w:t>
      </w:r>
      <w:r w:rsidR="001C4A79" w:rsidRPr="00AA1343">
        <w:rPr>
          <w:rFonts w:eastAsia="Times New Roman" w:cstheme="minorHAnsi"/>
          <w:color w:val="000000"/>
          <w:sz w:val="24"/>
          <w:szCs w:val="24"/>
        </w:rPr>
        <w:t xml:space="preserve"> </w:t>
      </w:r>
      <w:r w:rsidR="00E95BF9" w:rsidRPr="00AA1343">
        <w:rPr>
          <w:rFonts w:eastAsia="Times New Roman" w:cstheme="minorHAnsi"/>
          <w:color w:val="000000"/>
          <w:sz w:val="24"/>
          <w:szCs w:val="24"/>
        </w:rPr>
        <w:t xml:space="preserve">for punishing those </w:t>
      </w:r>
      <w:r w:rsidR="001C4A79" w:rsidRPr="00AA1343">
        <w:rPr>
          <w:rFonts w:eastAsia="Times New Roman" w:cstheme="minorHAnsi"/>
          <w:color w:val="000000"/>
          <w:sz w:val="24"/>
          <w:szCs w:val="24"/>
        </w:rPr>
        <w:t>who failed to meet waiting time targets.</w:t>
      </w:r>
      <w:r w:rsidR="005B682B" w:rsidRPr="00AA1343">
        <w:rPr>
          <w:rFonts w:eastAsia="Times New Roman" w:cstheme="minorHAnsi"/>
          <w:color w:val="000000"/>
          <w:sz w:val="24"/>
          <w:szCs w:val="24"/>
        </w:rPr>
        <w:t xml:space="preserve"> This was likened to the targets set for managers of state enterprises in the USSR</w:t>
      </w:r>
      <w:r w:rsidR="00452E02">
        <w:rPr>
          <w:rFonts w:eastAsia="Times New Roman" w:cstheme="minorHAnsi"/>
          <w:color w:val="000000"/>
          <w:sz w:val="24"/>
          <w:szCs w:val="24"/>
        </w:rPr>
        <w:t xml:space="preserve"> (Bevan and Hood</w:t>
      </w:r>
      <w:r w:rsidR="0037338D">
        <w:rPr>
          <w:rFonts w:eastAsia="Times New Roman" w:cstheme="minorHAnsi"/>
          <w:color w:val="000000"/>
          <w:sz w:val="24"/>
          <w:szCs w:val="24"/>
        </w:rPr>
        <w:t>, 2006;</w:t>
      </w:r>
      <w:r w:rsidR="00452E02">
        <w:rPr>
          <w:rFonts w:eastAsia="Times New Roman" w:cstheme="minorHAnsi"/>
          <w:color w:val="000000"/>
          <w:sz w:val="24"/>
          <w:szCs w:val="24"/>
        </w:rPr>
        <w:t xml:space="preserve"> </w:t>
      </w:r>
      <w:proofErr w:type="spellStart"/>
      <w:r w:rsidR="00452E02">
        <w:rPr>
          <w:rFonts w:eastAsia="Times New Roman" w:cstheme="minorHAnsi"/>
          <w:color w:val="000000"/>
          <w:sz w:val="24"/>
          <w:szCs w:val="24"/>
        </w:rPr>
        <w:t>Propper</w:t>
      </w:r>
      <w:proofErr w:type="spellEnd"/>
      <w:r w:rsidR="00452E02">
        <w:rPr>
          <w:rFonts w:eastAsia="Times New Roman" w:cstheme="minorHAnsi"/>
          <w:color w:val="000000"/>
          <w:sz w:val="24"/>
          <w:szCs w:val="24"/>
        </w:rPr>
        <w:t xml:space="preserve">, Sutton, </w:t>
      </w:r>
      <w:proofErr w:type="spellStart"/>
      <w:r w:rsidR="00452E02">
        <w:rPr>
          <w:rFonts w:eastAsia="Times New Roman" w:cstheme="minorHAnsi"/>
          <w:color w:val="000000"/>
          <w:sz w:val="24"/>
          <w:szCs w:val="24"/>
        </w:rPr>
        <w:t>Whitnall</w:t>
      </w:r>
      <w:proofErr w:type="spellEnd"/>
      <w:r w:rsidR="00452E02">
        <w:rPr>
          <w:rFonts w:eastAsia="Times New Roman" w:cstheme="minorHAnsi"/>
          <w:color w:val="000000"/>
          <w:sz w:val="24"/>
          <w:szCs w:val="24"/>
        </w:rPr>
        <w:t xml:space="preserve"> et al., 2008)</w:t>
      </w:r>
      <w:r w:rsidR="005B682B" w:rsidRPr="00AA1343">
        <w:rPr>
          <w:rFonts w:eastAsia="Times New Roman" w:cstheme="minorHAnsi"/>
          <w:color w:val="000000"/>
          <w:sz w:val="24"/>
          <w:szCs w:val="24"/>
        </w:rPr>
        <w:t>.</w:t>
      </w:r>
      <w:r w:rsidR="001C4A79" w:rsidRPr="00AA1343">
        <w:rPr>
          <w:rFonts w:eastAsia="Times New Roman" w:cstheme="minorHAnsi"/>
          <w:color w:val="000000"/>
          <w:sz w:val="24"/>
          <w:szCs w:val="24"/>
        </w:rPr>
        <w:t xml:space="preserve"> </w:t>
      </w:r>
    </w:p>
    <w:p w14:paraId="17647277" w14:textId="177A1DFC" w:rsidR="00B15D4A" w:rsidRPr="00AA1343" w:rsidRDefault="00D6763D"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Yet although waiting times </w:t>
      </w:r>
      <w:r w:rsidR="005C19E8" w:rsidRPr="00AA1343">
        <w:rPr>
          <w:rFonts w:eastAsia="Times New Roman" w:cstheme="minorHAnsi"/>
          <w:color w:val="000000"/>
          <w:sz w:val="24"/>
          <w:szCs w:val="24"/>
        </w:rPr>
        <w:t>did begin to fall, research showed little actual increase in</w:t>
      </w:r>
      <w:r w:rsidRPr="00AA1343">
        <w:rPr>
          <w:rFonts w:eastAsia="Times New Roman" w:cstheme="minorHAnsi"/>
          <w:color w:val="000000"/>
          <w:sz w:val="24"/>
          <w:szCs w:val="24"/>
        </w:rPr>
        <w:t xml:space="preserve"> overall hospital activi</w:t>
      </w:r>
      <w:r w:rsidR="005C19E8" w:rsidRPr="00AA1343">
        <w:rPr>
          <w:rFonts w:eastAsia="Times New Roman" w:cstheme="minorHAnsi"/>
          <w:color w:val="000000"/>
          <w:sz w:val="24"/>
          <w:szCs w:val="24"/>
        </w:rPr>
        <w:t>ty</w:t>
      </w:r>
      <w:r w:rsidRPr="00AA1343">
        <w:rPr>
          <w:rFonts w:eastAsia="Times New Roman" w:cstheme="minorHAnsi"/>
          <w:color w:val="000000"/>
          <w:sz w:val="24"/>
          <w:szCs w:val="24"/>
        </w:rPr>
        <w:t>: targets were being met by distorting clinical priorities – taking the longest waiters in advance of those with more urgent clinical needs</w:t>
      </w:r>
      <w:r w:rsidR="0005689A">
        <w:rPr>
          <w:rFonts w:eastAsia="Times New Roman" w:cstheme="minorHAnsi"/>
          <w:color w:val="000000"/>
          <w:sz w:val="24"/>
          <w:szCs w:val="24"/>
        </w:rPr>
        <w:t xml:space="preserve"> (Harrison and New</w:t>
      </w:r>
      <w:r w:rsidR="0037338D">
        <w:rPr>
          <w:rFonts w:eastAsia="Times New Roman" w:cstheme="minorHAnsi"/>
          <w:color w:val="000000"/>
          <w:sz w:val="24"/>
          <w:szCs w:val="24"/>
        </w:rPr>
        <w:t>,</w:t>
      </w:r>
      <w:r w:rsidR="0005689A">
        <w:rPr>
          <w:rFonts w:eastAsia="Times New Roman" w:cstheme="minorHAnsi"/>
          <w:color w:val="000000"/>
          <w:sz w:val="24"/>
          <w:szCs w:val="24"/>
        </w:rPr>
        <w:t xml:space="preserve"> 2000)</w:t>
      </w:r>
      <w:r w:rsidRPr="00AA1343">
        <w:rPr>
          <w:rFonts w:eastAsia="Times New Roman" w:cstheme="minorHAnsi"/>
          <w:color w:val="000000"/>
          <w:sz w:val="24"/>
          <w:szCs w:val="24"/>
        </w:rPr>
        <w:t>.</w:t>
      </w:r>
      <w:r w:rsidR="005B682B" w:rsidRPr="00AA1343">
        <w:rPr>
          <w:rFonts w:eastAsia="Times New Roman" w:cstheme="minorHAnsi"/>
          <w:color w:val="000000"/>
          <w:sz w:val="24"/>
          <w:szCs w:val="24"/>
        </w:rPr>
        <w:t xml:space="preserve"> T</w:t>
      </w:r>
      <w:r w:rsidRPr="00AA1343">
        <w:rPr>
          <w:rFonts w:eastAsia="Times New Roman" w:cstheme="minorHAnsi"/>
          <w:color w:val="000000"/>
          <w:sz w:val="24"/>
          <w:szCs w:val="24"/>
        </w:rPr>
        <w:t xml:space="preserve">he </w:t>
      </w:r>
      <w:r w:rsidRPr="00AA1343">
        <w:rPr>
          <w:rFonts w:eastAsia="Times New Roman" w:cstheme="minorHAnsi"/>
          <w:color w:val="000000"/>
          <w:sz w:val="24"/>
          <w:szCs w:val="24"/>
        </w:rPr>
        <w:lastRenderedPageBreak/>
        <w:t xml:space="preserve">government had </w:t>
      </w:r>
      <w:r w:rsidR="005B682B" w:rsidRPr="00AA1343">
        <w:rPr>
          <w:rFonts w:eastAsia="Times New Roman" w:cstheme="minorHAnsi"/>
          <w:color w:val="000000"/>
          <w:sz w:val="24"/>
          <w:szCs w:val="24"/>
        </w:rPr>
        <w:t xml:space="preserve">also </w:t>
      </w:r>
      <w:r w:rsidRPr="00AA1343">
        <w:rPr>
          <w:rFonts w:eastAsia="Times New Roman" w:cstheme="minorHAnsi"/>
          <w:color w:val="000000"/>
          <w:sz w:val="24"/>
          <w:szCs w:val="24"/>
        </w:rPr>
        <w:t>come to a concordat with the pr</w:t>
      </w:r>
      <w:r w:rsidR="005B682B" w:rsidRPr="00AA1343">
        <w:rPr>
          <w:rFonts w:eastAsia="Times New Roman" w:cstheme="minorHAnsi"/>
          <w:color w:val="000000"/>
          <w:sz w:val="24"/>
          <w:szCs w:val="24"/>
        </w:rPr>
        <w:t>ivate sector and used</w:t>
      </w:r>
      <w:r w:rsidRPr="00AA1343">
        <w:rPr>
          <w:rFonts w:eastAsia="Times New Roman" w:cstheme="minorHAnsi"/>
          <w:color w:val="000000"/>
          <w:sz w:val="24"/>
          <w:szCs w:val="24"/>
        </w:rPr>
        <w:t xml:space="preserve"> Independent Sector Treatment Centres for block contracts of hip replacements, and other relatively uncomplicated surgical procedures.</w:t>
      </w:r>
      <w:r w:rsidR="00C07ECD" w:rsidRPr="00AA1343">
        <w:rPr>
          <w:rFonts w:eastAsia="Times New Roman" w:cstheme="minorHAnsi"/>
          <w:color w:val="000000"/>
          <w:sz w:val="24"/>
          <w:szCs w:val="24"/>
        </w:rPr>
        <w:t xml:space="preserve"> Private medicine was alive and well in NHS hospitals, and now actively encouraged by New Labour: it brought in revenue for the NHS and provided an incentive for some consultants to stay within the system.</w:t>
      </w:r>
    </w:p>
    <w:p w14:paraId="0387EF7D" w14:textId="25BDDF19" w:rsidR="00D6763D" w:rsidRPr="00AA1343" w:rsidRDefault="00D6763D"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Health economists responded to this significant policy shift from waiting lists to times by critiquing the choice of analysis </w:t>
      </w:r>
      <w:r w:rsidR="0005689A">
        <w:rPr>
          <w:rFonts w:eastAsia="Times New Roman" w:cstheme="minorHAnsi"/>
          <w:color w:val="000000"/>
          <w:sz w:val="24"/>
          <w:szCs w:val="24"/>
        </w:rPr>
        <w:t xml:space="preserve">the </w:t>
      </w:r>
      <w:r w:rsidRPr="00AA1343">
        <w:rPr>
          <w:rFonts w:eastAsia="Times New Roman" w:cstheme="minorHAnsi"/>
          <w:color w:val="000000"/>
          <w:sz w:val="24"/>
          <w:szCs w:val="24"/>
        </w:rPr>
        <w:t xml:space="preserve">DH was performing </w:t>
      </w:r>
      <w:r w:rsidR="00350134" w:rsidRPr="00AA1343">
        <w:rPr>
          <w:rFonts w:eastAsia="Times New Roman" w:cstheme="minorHAnsi"/>
          <w:color w:val="000000"/>
          <w:sz w:val="24"/>
          <w:szCs w:val="24"/>
        </w:rPr>
        <w:t xml:space="preserve">internally and/or </w:t>
      </w:r>
      <w:r w:rsidRPr="00AA1343">
        <w:rPr>
          <w:rFonts w:eastAsia="Times New Roman" w:cstheme="minorHAnsi"/>
          <w:color w:val="000000"/>
          <w:sz w:val="24"/>
          <w:szCs w:val="24"/>
        </w:rPr>
        <w:t>commissioning</w:t>
      </w:r>
      <w:r w:rsidR="00350134" w:rsidRPr="00AA1343">
        <w:rPr>
          <w:rFonts w:eastAsia="Times New Roman" w:cstheme="minorHAnsi"/>
          <w:color w:val="000000"/>
          <w:sz w:val="24"/>
          <w:szCs w:val="24"/>
        </w:rPr>
        <w:t xml:space="preserve"> (often from their academic units)</w:t>
      </w:r>
      <w:r w:rsidRPr="00AA1343">
        <w:rPr>
          <w:rFonts w:eastAsia="Times New Roman" w:cstheme="minorHAnsi"/>
          <w:color w:val="000000"/>
          <w:sz w:val="24"/>
          <w:szCs w:val="24"/>
        </w:rPr>
        <w:t xml:space="preserve">. </w:t>
      </w:r>
      <w:r w:rsidR="005C19E8" w:rsidRPr="00AA1343">
        <w:rPr>
          <w:rFonts w:eastAsia="Times New Roman" w:cstheme="minorHAnsi"/>
          <w:color w:val="000000"/>
          <w:sz w:val="24"/>
          <w:szCs w:val="24"/>
        </w:rPr>
        <w:t>To them, i</w:t>
      </w:r>
      <w:r w:rsidRPr="00AA1343">
        <w:rPr>
          <w:rFonts w:eastAsia="Times New Roman" w:cstheme="minorHAnsi"/>
          <w:color w:val="000000"/>
          <w:sz w:val="24"/>
          <w:szCs w:val="24"/>
        </w:rPr>
        <w:t>t was not clear that the right questions were being asked of a health care system that appeared to be in a chronic state of financial breakdown: there was little focus on bigger issues such as how much to spend on what sorts of treatments, and who should have priority in what was clearly a rationed (by wait</w:t>
      </w:r>
      <w:r w:rsidR="00280615">
        <w:rPr>
          <w:rFonts w:eastAsia="Times New Roman" w:cstheme="minorHAnsi"/>
          <w:color w:val="000000"/>
          <w:sz w:val="24"/>
          <w:szCs w:val="24"/>
        </w:rPr>
        <w:t>ing</w:t>
      </w:r>
      <w:r w:rsidRPr="00AA1343">
        <w:rPr>
          <w:rFonts w:eastAsia="Times New Roman" w:cstheme="minorHAnsi"/>
          <w:color w:val="000000"/>
          <w:sz w:val="24"/>
          <w:szCs w:val="24"/>
        </w:rPr>
        <w:t>) system.</w:t>
      </w:r>
      <w:r w:rsidR="009A5E50" w:rsidRPr="00AA1343">
        <w:rPr>
          <w:rFonts w:eastAsia="Times New Roman" w:cstheme="minorHAnsi"/>
          <w:color w:val="000000"/>
          <w:sz w:val="24"/>
          <w:szCs w:val="24"/>
        </w:rPr>
        <w:t xml:space="preserve"> Intermittent international comparative</w:t>
      </w:r>
      <w:r w:rsidR="00EA6929" w:rsidRPr="00AA1343">
        <w:rPr>
          <w:rFonts w:eastAsia="Times New Roman" w:cstheme="minorHAnsi"/>
          <w:color w:val="000000"/>
          <w:sz w:val="24"/>
          <w:szCs w:val="24"/>
        </w:rPr>
        <w:t xml:space="preserve"> studies highlighted the opportunities offered by</w:t>
      </w:r>
      <w:r w:rsidR="009A5E50" w:rsidRPr="00AA1343">
        <w:rPr>
          <w:rFonts w:eastAsia="Times New Roman" w:cstheme="minorHAnsi"/>
          <w:color w:val="000000"/>
          <w:sz w:val="24"/>
          <w:szCs w:val="24"/>
        </w:rPr>
        <w:t xml:space="preserve"> robust and transparent priority setting</w:t>
      </w:r>
      <w:r w:rsidR="00C07ECD" w:rsidRPr="00AA1343">
        <w:rPr>
          <w:rFonts w:eastAsia="Times New Roman" w:cstheme="minorHAnsi"/>
          <w:color w:val="000000"/>
          <w:sz w:val="24"/>
          <w:szCs w:val="24"/>
        </w:rPr>
        <w:t xml:space="preserve"> systems</w:t>
      </w:r>
      <w:r w:rsidR="009A5E50" w:rsidRPr="00AA1343">
        <w:rPr>
          <w:rFonts w:eastAsia="Times New Roman" w:cstheme="minorHAnsi"/>
          <w:color w:val="000000"/>
          <w:sz w:val="24"/>
          <w:szCs w:val="24"/>
        </w:rPr>
        <w:t>,</w:t>
      </w:r>
      <w:r w:rsidR="00C07ECD" w:rsidRPr="00AA1343">
        <w:rPr>
          <w:rFonts w:eastAsia="Times New Roman" w:cstheme="minorHAnsi"/>
          <w:color w:val="000000"/>
          <w:sz w:val="24"/>
          <w:szCs w:val="24"/>
        </w:rPr>
        <w:t xml:space="preserve"> such as </w:t>
      </w:r>
      <w:r w:rsidR="00270097" w:rsidRPr="00AA1343">
        <w:rPr>
          <w:rFonts w:eastAsia="Times New Roman" w:cstheme="minorHAnsi"/>
          <w:color w:val="000000"/>
          <w:sz w:val="24"/>
          <w:szCs w:val="24"/>
        </w:rPr>
        <w:t xml:space="preserve">that </w:t>
      </w:r>
      <w:r w:rsidR="00EA6929" w:rsidRPr="00AA1343">
        <w:rPr>
          <w:rFonts w:eastAsia="Times New Roman" w:cstheme="minorHAnsi"/>
          <w:color w:val="000000"/>
          <w:sz w:val="24"/>
          <w:szCs w:val="24"/>
        </w:rPr>
        <w:t xml:space="preserve">used </w:t>
      </w:r>
      <w:r w:rsidR="00C07ECD" w:rsidRPr="00AA1343">
        <w:rPr>
          <w:rFonts w:eastAsia="Times New Roman" w:cstheme="minorHAnsi"/>
          <w:color w:val="000000"/>
          <w:sz w:val="24"/>
          <w:szCs w:val="24"/>
        </w:rPr>
        <w:t>in New Zealand</w:t>
      </w:r>
      <w:r w:rsidR="0005689A">
        <w:rPr>
          <w:rFonts w:eastAsia="Times New Roman" w:cstheme="minorHAnsi"/>
          <w:color w:val="000000"/>
          <w:sz w:val="24"/>
          <w:szCs w:val="24"/>
        </w:rPr>
        <w:t xml:space="preserve"> (</w:t>
      </w:r>
      <w:proofErr w:type="spellStart"/>
      <w:r w:rsidR="0005689A">
        <w:rPr>
          <w:rFonts w:eastAsia="Times New Roman" w:cstheme="minorHAnsi"/>
          <w:color w:val="000000"/>
          <w:sz w:val="24"/>
          <w:szCs w:val="24"/>
        </w:rPr>
        <w:t>Cullis</w:t>
      </w:r>
      <w:proofErr w:type="spellEnd"/>
      <w:r w:rsidR="0005689A">
        <w:rPr>
          <w:rFonts w:eastAsia="Times New Roman" w:cstheme="minorHAnsi"/>
          <w:color w:val="000000"/>
          <w:sz w:val="24"/>
          <w:szCs w:val="24"/>
        </w:rPr>
        <w:t xml:space="preserve">, Jones and </w:t>
      </w:r>
      <w:proofErr w:type="spellStart"/>
      <w:r w:rsidR="0005689A">
        <w:rPr>
          <w:rFonts w:eastAsia="Times New Roman" w:cstheme="minorHAnsi"/>
          <w:color w:val="000000"/>
          <w:sz w:val="24"/>
          <w:szCs w:val="24"/>
        </w:rPr>
        <w:t>Propper</w:t>
      </w:r>
      <w:proofErr w:type="spellEnd"/>
      <w:r w:rsidR="0037338D">
        <w:rPr>
          <w:rFonts w:eastAsia="Times New Roman" w:cstheme="minorHAnsi"/>
          <w:color w:val="000000"/>
          <w:sz w:val="24"/>
          <w:szCs w:val="24"/>
        </w:rPr>
        <w:t>,</w:t>
      </w:r>
      <w:r w:rsidR="0005689A">
        <w:rPr>
          <w:rFonts w:eastAsia="Times New Roman" w:cstheme="minorHAnsi"/>
          <w:color w:val="000000"/>
          <w:sz w:val="24"/>
          <w:szCs w:val="24"/>
        </w:rPr>
        <w:t xml:space="preserve"> 2000; Devlin, Harrison and </w:t>
      </w:r>
      <w:proofErr w:type="spellStart"/>
      <w:r w:rsidR="0005689A">
        <w:rPr>
          <w:rFonts w:eastAsia="Times New Roman" w:cstheme="minorHAnsi"/>
          <w:color w:val="000000"/>
          <w:sz w:val="24"/>
          <w:szCs w:val="24"/>
        </w:rPr>
        <w:t>Derrett</w:t>
      </w:r>
      <w:proofErr w:type="spellEnd"/>
      <w:r w:rsidR="0037338D">
        <w:rPr>
          <w:rFonts w:eastAsia="Times New Roman" w:cstheme="minorHAnsi"/>
          <w:color w:val="000000"/>
          <w:sz w:val="24"/>
          <w:szCs w:val="24"/>
        </w:rPr>
        <w:t>,</w:t>
      </w:r>
      <w:r w:rsidR="0005689A">
        <w:rPr>
          <w:rFonts w:eastAsia="Times New Roman" w:cstheme="minorHAnsi"/>
          <w:color w:val="000000"/>
          <w:sz w:val="24"/>
          <w:szCs w:val="24"/>
        </w:rPr>
        <w:t xml:space="preserve"> 2002a, 2002b; Martin, Sterne, </w:t>
      </w:r>
      <w:proofErr w:type="spellStart"/>
      <w:r w:rsidR="0005689A">
        <w:rPr>
          <w:rFonts w:eastAsia="Times New Roman" w:cstheme="minorHAnsi"/>
          <w:color w:val="000000"/>
          <w:sz w:val="24"/>
          <w:szCs w:val="24"/>
        </w:rPr>
        <w:t>Gunnell</w:t>
      </w:r>
      <w:proofErr w:type="spellEnd"/>
      <w:r w:rsidR="0005689A">
        <w:rPr>
          <w:rFonts w:eastAsia="Times New Roman" w:cstheme="minorHAnsi"/>
          <w:color w:val="000000"/>
          <w:sz w:val="24"/>
          <w:szCs w:val="24"/>
        </w:rPr>
        <w:t xml:space="preserve"> et al., 2003; Appleby, Boyle</w:t>
      </w:r>
      <w:r w:rsidR="00280615">
        <w:rPr>
          <w:rFonts w:eastAsia="Times New Roman" w:cstheme="minorHAnsi"/>
          <w:color w:val="000000"/>
          <w:sz w:val="24"/>
          <w:szCs w:val="24"/>
        </w:rPr>
        <w:t>,</w:t>
      </w:r>
      <w:r w:rsidR="0005689A">
        <w:rPr>
          <w:rFonts w:eastAsia="Times New Roman" w:cstheme="minorHAnsi"/>
          <w:color w:val="000000"/>
          <w:sz w:val="24"/>
          <w:szCs w:val="24"/>
        </w:rPr>
        <w:t xml:space="preserve"> Devli</w:t>
      </w:r>
      <w:r w:rsidR="00F41A9E">
        <w:rPr>
          <w:rFonts w:eastAsia="Times New Roman" w:cstheme="minorHAnsi"/>
          <w:color w:val="000000"/>
          <w:sz w:val="24"/>
          <w:szCs w:val="24"/>
        </w:rPr>
        <w:t>n et al., 2005)</w:t>
      </w:r>
      <w:r w:rsidR="009A5E50" w:rsidRPr="00AA1343">
        <w:rPr>
          <w:rFonts w:eastAsia="Times New Roman" w:cstheme="minorHAnsi"/>
          <w:color w:val="000000"/>
          <w:sz w:val="24"/>
          <w:szCs w:val="24"/>
        </w:rPr>
        <w:t xml:space="preserve">. </w:t>
      </w:r>
    </w:p>
    <w:p w14:paraId="10FB40FD" w14:textId="1976045A" w:rsidR="00627378" w:rsidRPr="00AA1343" w:rsidRDefault="00A724CA"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P</w:t>
      </w:r>
      <w:r w:rsidR="009A5E50" w:rsidRPr="00AA1343">
        <w:rPr>
          <w:rFonts w:eastAsia="Times New Roman" w:cstheme="minorHAnsi"/>
          <w:color w:val="000000"/>
          <w:sz w:val="24"/>
          <w:szCs w:val="24"/>
        </w:rPr>
        <w:t>oliticians appeared to prefer tinkering through relatively minor adjustments to the monitoring of waiting, rather than attempting to introduce new schemes to achieve efficiency through prioritisation. John Re</w:t>
      </w:r>
      <w:r w:rsidRPr="00AA1343">
        <w:rPr>
          <w:rFonts w:eastAsia="Times New Roman" w:cstheme="minorHAnsi"/>
          <w:color w:val="000000"/>
          <w:sz w:val="24"/>
          <w:szCs w:val="24"/>
        </w:rPr>
        <w:t>id (Secretary of State 2003 - 05</w:t>
      </w:r>
      <w:r w:rsidR="009A5E50" w:rsidRPr="00AA1343">
        <w:rPr>
          <w:rFonts w:eastAsia="Times New Roman" w:cstheme="minorHAnsi"/>
          <w:color w:val="000000"/>
          <w:sz w:val="24"/>
          <w:szCs w:val="24"/>
        </w:rPr>
        <w:t xml:space="preserve">) changed the statistical goalposts by requiring hospitals to report on Referral to Treatment Time [RTT], which covered the whole ‘patient pathway’ from GP referral, rather than from when a hospital consultant placed a patient on a list for admission to hospital. </w:t>
      </w:r>
      <w:r w:rsidR="00C07ECD" w:rsidRPr="00AA1343">
        <w:rPr>
          <w:rFonts w:eastAsia="Times New Roman" w:cstheme="minorHAnsi"/>
          <w:color w:val="000000"/>
          <w:sz w:val="24"/>
          <w:szCs w:val="24"/>
        </w:rPr>
        <w:t>T</w:t>
      </w:r>
      <w:r w:rsidR="009A5E50" w:rsidRPr="00AA1343">
        <w:rPr>
          <w:rFonts w:eastAsia="Times New Roman" w:cstheme="minorHAnsi"/>
          <w:color w:val="000000"/>
          <w:sz w:val="24"/>
          <w:szCs w:val="24"/>
        </w:rPr>
        <w:t>he NHS Modernisation Agency</w:t>
      </w:r>
      <w:r w:rsidR="00C07ECD" w:rsidRPr="00AA1343">
        <w:rPr>
          <w:rFonts w:eastAsia="Times New Roman" w:cstheme="minorHAnsi"/>
          <w:color w:val="000000"/>
          <w:sz w:val="24"/>
          <w:szCs w:val="24"/>
        </w:rPr>
        <w:t xml:space="preserve"> </w:t>
      </w:r>
      <w:r w:rsidR="00154A65" w:rsidRPr="00AA1343">
        <w:rPr>
          <w:rFonts w:eastAsia="Times New Roman" w:cstheme="minorHAnsi"/>
          <w:color w:val="000000"/>
          <w:sz w:val="24"/>
          <w:szCs w:val="24"/>
        </w:rPr>
        <w:t xml:space="preserve">(founded in 2000) </w:t>
      </w:r>
      <w:r w:rsidR="00C07ECD" w:rsidRPr="00AA1343">
        <w:rPr>
          <w:rFonts w:eastAsia="Times New Roman" w:cstheme="minorHAnsi"/>
          <w:color w:val="000000"/>
          <w:sz w:val="24"/>
          <w:szCs w:val="24"/>
        </w:rPr>
        <w:t>worked with hospital trusts to use new tools such as Patient Tracking Lists</w:t>
      </w:r>
      <w:r w:rsidR="009A5E50" w:rsidRPr="00AA1343">
        <w:rPr>
          <w:rFonts w:eastAsia="Times New Roman" w:cstheme="minorHAnsi"/>
          <w:color w:val="000000"/>
          <w:sz w:val="24"/>
          <w:szCs w:val="24"/>
        </w:rPr>
        <w:t>. A ne</w:t>
      </w:r>
      <w:r w:rsidR="005C19E8" w:rsidRPr="00AA1343">
        <w:rPr>
          <w:rFonts w:eastAsia="Times New Roman" w:cstheme="minorHAnsi"/>
          <w:color w:val="000000"/>
          <w:sz w:val="24"/>
          <w:szCs w:val="24"/>
        </w:rPr>
        <w:t>w RTT target of 18 weeks</w:t>
      </w:r>
      <w:r w:rsidR="009A5E50" w:rsidRPr="00AA1343">
        <w:rPr>
          <w:rFonts w:eastAsia="Times New Roman" w:cstheme="minorHAnsi"/>
          <w:color w:val="000000"/>
          <w:sz w:val="24"/>
          <w:szCs w:val="24"/>
        </w:rPr>
        <w:t xml:space="preserve"> was set. </w:t>
      </w:r>
      <w:r w:rsidRPr="00AA1343">
        <w:rPr>
          <w:rFonts w:eastAsia="Times New Roman" w:cstheme="minorHAnsi"/>
          <w:color w:val="000000"/>
          <w:sz w:val="24"/>
          <w:szCs w:val="24"/>
        </w:rPr>
        <w:t xml:space="preserve">Reporting was now to </w:t>
      </w:r>
      <w:r w:rsidRPr="00AA1343">
        <w:rPr>
          <w:rFonts w:eastAsia="Times New Roman" w:cstheme="minorHAnsi"/>
          <w:color w:val="000000"/>
          <w:sz w:val="24"/>
          <w:szCs w:val="24"/>
        </w:rPr>
        <w:lastRenderedPageBreak/>
        <w:t xml:space="preserve">include </w:t>
      </w:r>
      <w:r w:rsidRPr="00AA1343">
        <w:rPr>
          <w:rFonts w:eastAsia="Times New Roman" w:cstheme="minorHAnsi"/>
          <w:i/>
          <w:color w:val="000000"/>
          <w:sz w:val="24"/>
          <w:szCs w:val="24"/>
        </w:rPr>
        <w:t>all</w:t>
      </w:r>
      <w:r w:rsidR="009A5E50" w:rsidRPr="00AA1343">
        <w:rPr>
          <w:rFonts w:eastAsia="Times New Roman" w:cstheme="minorHAnsi"/>
          <w:color w:val="000000"/>
          <w:sz w:val="24"/>
          <w:szCs w:val="24"/>
        </w:rPr>
        <w:t xml:space="preserve"> elective care, including booked cases. </w:t>
      </w:r>
      <w:r w:rsidR="00C07ECD" w:rsidRPr="00AA1343">
        <w:rPr>
          <w:rFonts w:eastAsia="Times New Roman" w:cstheme="minorHAnsi"/>
          <w:color w:val="000000"/>
          <w:sz w:val="24"/>
          <w:szCs w:val="24"/>
        </w:rPr>
        <w:t xml:space="preserve">More ambitious targets were set for high priority services such as cancer and heart disease. </w:t>
      </w:r>
      <w:r w:rsidR="009A5E50" w:rsidRPr="00AA1343">
        <w:rPr>
          <w:rFonts w:eastAsia="Times New Roman" w:cstheme="minorHAnsi"/>
          <w:color w:val="000000"/>
          <w:sz w:val="24"/>
          <w:szCs w:val="24"/>
        </w:rPr>
        <w:t xml:space="preserve">The statistics </w:t>
      </w:r>
      <w:r w:rsidR="00C07ECD" w:rsidRPr="00AA1343">
        <w:rPr>
          <w:rFonts w:eastAsia="Times New Roman" w:cstheme="minorHAnsi"/>
          <w:color w:val="000000"/>
          <w:sz w:val="24"/>
          <w:szCs w:val="24"/>
        </w:rPr>
        <w:t xml:space="preserve">published following </w:t>
      </w:r>
      <w:r w:rsidR="00280615">
        <w:rPr>
          <w:rFonts w:eastAsia="Times New Roman" w:cstheme="minorHAnsi"/>
          <w:color w:val="000000"/>
          <w:sz w:val="24"/>
          <w:szCs w:val="24"/>
        </w:rPr>
        <w:t xml:space="preserve">the introduction of </w:t>
      </w:r>
      <w:r w:rsidR="00C07ECD" w:rsidRPr="00AA1343">
        <w:rPr>
          <w:rFonts w:eastAsia="Times New Roman" w:cstheme="minorHAnsi"/>
          <w:color w:val="000000"/>
          <w:sz w:val="24"/>
          <w:szCs w:val="24"/>
        </w:rPr>
        <w:t>these</w:t>
      </w:r>
      <w:r w:rsidR="009A5E50" w:rsidRPr="00AA1343">
        <w:rPr>
          <w:rFonts w:eastAsia="Times New Roman" w:cstheme="minorHAnsi"/>
          <w:color w:val="000000"/>
          <w:sz w:val="24"/>
          <w:szCs w:val="24"/>
        </w:rPr>
        <w:t xml:space="preserve"> </w:t>
      </w:r>
      <w:r w:rsidR="00C07ECD" w:rsidRPr="00AA1343">
        <w:rPr>
          <w:rFonts w:eastAsia="Times New Roman" w:cstheme="minorHAnsi"/>
          <w:color w:val="000000"/>
          <w:sz w:val="24"/>
          <w:szCs w:val="24"/>
        </w:rPr>
        <w:t>new targets</w:t>
      </w:r>
      <w:r w:rsidR="009A5E50" w:rsidRPr="00AA1343">
        <w:rPr>
          <w:rFonts w:eastAsia="Times New Roman" w:cstheme="minorHAnsi"/>
          <w:color w:val="000000"/>
          <w:sz w:val="24"/>
          <w:szCs w:val="24"/>
        </w:rPr>
        <w:t xml:space="preserve"> show</w:t>
      </w:r>
      <w:r w:rsidRPr="00AA1343">
        <w:rPr>
          <w:rFonts w:eastAsia="Times New Roman" w:cstheme="minorHAnsi"/>
          <w:color w:val="000000"/>
          <w:sz w:val="24"/>
          <w:szCs w:val="24"/>
        </w:rPr>
        <w:t>ed</w:t>
      </w:r>
      <w:r w:rsidR="009A5E50" w:rsidRPr="00AA1343">
        <w:rPr>
          <w:rFonts w:eastAsia="Times New Roman" w:cstheme="minorHAnsi"/>
          <w:color w:val="000000"/>
          <w:sz w:val="24"/>
          <w:szCs w:val="24"/>
        </w:rPr>
        <w:t xml:space="preserve"> clear quarterly peaks in admissions, coincidin</w:t>
      </w:r>
      <w:r w:rsidR="00280615">
        <w:rPr>
          <w:rFonts w:eastAsia="Times New Roman" w:cstheme="minorHAnsi"/>
          <w:color w:val="000000"/>
          <w:sz w:val="24"/>
          <w:szCs w:val="24"/>
        </w:rPr>
        <w:t>g with dates of hospital reporting</w:t>
      </w:r>
      <w:r w:rsidR="009A5E50" w:rsidRPr="00AA1343">
        <w:rPr>
          <w:rFonts w:eastAsia="Times New Roman" w:cstheme="minorHAnsi"/>
          <w:color w:val="000000"/>
          <w:sz w:val="24"/>
          <w:szCs w:val="24"/>
        </w:rPr>
        <w:t xml:space="preserve"> to DH. Admissions managers practiced ‘gaming’ by temporarily suspending patients from lists, and reinserting them after the reporting dates</w:t>
      </w:r>
      <w:r w:rsidR="00C07ECD" w:rsidRPr="00AA1343">
        <w:rPr>
          <w:rFonts w:eastAsia="Times New Roman" w:cstheme="minorHAnsi"/>
          <w:color w:val="000000"/>
          <w:sz w:val="24"/>
          <w:szCs w:val="24"/>
        </w:rPr>
        <w:t xml:space="preserve">. </w:t>
      </w:r>
    </w:p>
    <w:p w14:paraId="11F8F4B1" w14:textId="70BE8461" w:rsidR="00627378" w:rsidRPr="00AA1343" w:rsidRDefault="00C07ECD"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Meticulous, sustained analyses by health economists such as Carol </w:t>
      </w:r>
      <w:proofErr w:type="spellStart"/>
      <w:r w:rsidRPr="00AA1343">
        <w:rPr>
          <w:rFonts w:eastAsia="Times New Roman" w:cstheme="minorHAnsi"/>
          <w:color w:val="000000"/>
          <w:sz w:val="24"/>
          <w:szCs w:val="24"/>
        </w:rPr>
        <w:t>Propper</w:t>
      </w:r>
      <w:proofErr w:type="spellEnd"/>
      <w:r w:rsidR="00974945" w:rsidRPr="00AA1343">
        <w:rPr>
          <w:rFonts w:eastAsia="Times New Roman" w:cstheme="minorHAnsi"/>
          <w:color w:val="000000"/>
          <w:sz w:val="24"/>
          <w:szCs w:val="24"/>
        </w:rPr>
        <w:t xml:space="preserve"> and colleagues</w:t>
      </w:r>
      <w:r w:rsidRPr="00AA1343">
        <w:rPr>
          <w:rFonts w:eastAsia="Times New Roman" w:cstheme="minorHAnsi"/>
          <w:color w:val="000000"/>
          <w:sz w:val="24"/>
          <w:szCs w:val="24"/>
        </w:rPr>
        <w:t xml:space="preserve"> demonstrated </w:t>
      </w:r>
      <w:r w:rsidR="00627378" w:rsidRPr="00AA1343">
        <w:rPr>
          <w:rFonts w:eastAsia="Times New Roman" w:cstheme="minorHAnsi"/>
          <w:color w:val="000000"/>
          <w:sz w:val="24"/>
          <w:szCs w:val="24"/>
        </w:rPr>
        <w:t>how</w:t>
      </w:r>
      <w:r w:rsidR="00974945" w:rsidRPr="00AA1343">
        <w:rPr>
          <w:rFonts w:eastAsia="Times New Roman" w:cstheme="minorHAnsi"/>
          <w:color w:val="000000"/>
          <w:sz w:val="24"/>
          <w:szCs w:val="24"/>
        </w:rPr>
        <w:t xml:space="preserve"> within the new internal market culture of the NHS</w:t>
      </w:r>
      <w:r w:rsidR="00627378" w:rsidRPr="00AA1343">
        <w:rPr>
          <w:rFonts w:eastAsia="Times New Roman" w:cstheme="minorHAnsi"/>
          <w:color w:val="000000"/>
          <w:sz w:val="24"/>
          <w:szCs w:val="24"/>
        </w:rPr>
        <w:t xml:space="preserve">, pressure to meet waiting targets (which were measured and thus a factor in </w:t>
      </w:r>
      <w:proofErr w:type="spellStart"/>
      <w:r w:rsidR="00627378" w:rsidRPr="00AA1343">
        <w:rPr>
          <w:rFonts w:eastAsia="Times New Roman" w:cstheme="minorHAnsi"/>
          <w:color w:val="000000"/>
          <w:sz w:val="24"/>
          <w:szCs w:val="24"/>
        </w:rPr>
        <w:t>fundholder</w:t>
      </w:r>
      <w:proofErr w:type="spellEnd"/>
      <w:r w:rsidR="00F41A9E">
        <w:rPr>
          <w:rFonts w:eastAsia="Times New Roman" w:cstheme="minorHAnsi"/>
          <w:color w:val="000000"/>
          <w:sz w:val="24"/>
          <w:szCs w:val="24"/>
        </w:rPr>
        <w:t xml:space="preserve"> referrals) were prioritised</w:t>
      </w:r>
      <w:r w:rsidR="00280615">
        <w:rPr>
          <w:rFonts w:eastAsia="Times New Roman" w:cstheme="minorHAnsi"/>
          <w:color w:val="000000"/>
          <w:sz w:val="24"/>
          <w:szCs w:val="24"/>
        </w:rPr>
        <w:t>, and which</w:t>
      </w:r>
      <w:r w:rsidR="00627378" w:rsidRPr="00AA1343">
        <w:rPr>
          <w:rFonts w:eastAsia="Times New Roman" w:cstheme="minorHAnsi"/>
          <w:color w:val="000000"/>
          <w:sz w:val="24"/>
          <w:szCs w:val="24"/>
        </w:rPr>
        <w:t xml:space="preserve"> resulted in declines in unmeasured quality</w:t>
      </w:r>
      <w:r w:rsidR="000E7F19" w:rsidRPr="00AA1343">
        <w:rPr>
          <w:rFonts w:eastAsia="Times New Roman" w:cstheme="minorHAnsi"/>
          <w:color w:val="000000"/>
          <w:sz w:val="24"/>
          <w:szCs w:val="24"/>
        </w:rPr>
        <w:t xml:space="preserve"> (as expressed in thei</w:t>
      </w:r>
      <w:r w:rsidR="00974945" w:rsidRPr="00AA1343">
        <w:rPr>
          <w:rFonts w:eastAsia="Times New Roman" w:cstheme="minorHAnsi"/>
          <w:color w:val="000000"/>
          <w:sz w:val="24"/>
          <w:szCs w:val="24"/>
        </w:rPr>
        <w:t>r s</w:t>
      </w:r>
      <w:r w:rsidR="000E7F19" w:rsidRPr="00AA1343">
        <w:rPr>
          <w:rFonts w:eastAsia="Times New Roman" w:cstheme="minorHAnsi"/>
          <w:color w:val="000000"/>
          <w:sz w:val="24"/>
          <w:szCs w:val="24"/>
        </w:rPr>
        <w:t>tudy of acute myocardial infarction</w:t>
      </w:r>
      <w:r w:rsidR="00974945" w:rsidRPr="00AA1343">
        <w:rPr>
          <w:rFonts w:eastAsia="Times New Roman" w:cstheme="minorHAnsi"/>
          <w:color w:val="000000"/>
          <w:sz w:val="24"/>
          <w:szCs w:val="24"/>
        </w:rPr>
        <w:t xml:space="preserve"> mortality)</w:t>
      </w:r>
      <w:r w:rsidR="00F41A9E">
        <w:rPr>
          <w:rFonts w:eastAsia="Times New Roman" w:cstheme="minorHAnsi"/>
          <w:color w:val="000000"/>
          <w:sz w:val="24"/>
          <w:szCs w:val="24"/>
        </w:rPr>
        <w:t xml:space="preserve"> (</w:t>
      </w:r>
      <w:proofErr w:type="spellStart"/>
      <w:r w:rsidR="00F41A9E">
        <w:rPr>
          <w:rFonts w:eastAsia="Times New Roman" w:cstheme="minorHAnsi"/>
          <w:color w:val="000000"/>
          <w:sz w:val="24"/>
          <w:szCs w:val="24"/>
        </w:rPr>
        <w:t>Propper</w:t>
      </w:r>
      <w:proofErr w:type="spellEnd"/>
      <w:r w:rsidR="00F41A9E">
        <w:rPr>
          <w:rFonts w:eastAsia="Times New Roman" w:cstheme="minorHAnsi"/>
          <w:color w:val="000000"/>
          <w:sz w:val="24"/>
          <w:szCs w:val="24"/>
        </w:rPr>
        <w:t>, Burgess and Gossage</w:t>
      </w:r>
      <w:r w:rsidR="0037338D">
        <w:rPr>
          <w:rFonts w:eastAsia="Times New Roman" w:cstheme="minorHAnsi"/>
          <w:color w:val="000000"/>
          <w:sz w:val="24"/>
          <w:szCs w:val="24"/>
        </w:rPr>
        <w:t>,</w:t>
      </w:r>
      <w:r w:rsidR="00F41A9E">
        <w:rPr>
          <w:rFonts w:eastAsia="Times New Roman" w:cstheme="minorHAnsi"/>
          <w:color w:val="000000"/>
          <w:sz w:val="24"/>
          <w:szCs w:val="24"/>
        </w:rPr>
        <w:t xml:space="preserve"> 2008)</w:t>
      </w:r>
      <w:r w:rsidR="00974945" w:rsidRPr="00AA1343">
        <w:rPr>
          <w:rFonts w:eastAsia="Times New Roman" w:cstheme="minorHAnsi"/>
          <w:color w:val="000000"/>
          <w:sz w:val="24"/>
          <w:szCs w:val="24"/>
        </w:rPr>
        <w:t>.</w:t>
      </w:r>
      <w:r w:rsidR="005C19E8" w:rsidRPr="00AA1343">
        <w:rPr>
          <w:rFonts w:eastAsia="Times New Roman" w:cstheme="minorHAnsi"/>
          <w:color w:val="000000"/>
          <w:sz w:val="24"/>
          <w:szCs w:val="24"/>
        </w:rPr>
        <w:t xml:space="preserve"> </w:t>
      </w:r>
      <w:r w:rsidR="00EA6929" w:rsidRPr="00AA1343">
        <w:rPr>
          <w:rFonts w:eastAsia="Times New Roman" w:cstheme="minorHAnsi"/>
          <w:color w:val="000000"/>
          <w:sz w:val="24"/>
          <w:szCs w:val="24"/>
        </w:rPr>
        <w:t xml:space="preserve">Another </w:t>
      </w:r>
      <w:r w:rsidR="005C19E8" w:rsidRPr="00AA1343">
        <w:rPr>
          <w:rFonts w:eastAsia="Times New Roman" w:cstheme="minorHAnsi"/>
          <w:color w:val="000000"/>
          <w:sz w:val="24"/>
          <w:szCs w:val="24"/>
        </w:rPr>
        <w:t xml:space="preserve">component of the internal market – the option for patients to choose their place of treatment (fully operational from </w:t>
      </w:r>
      <w:r w:rsidR="00EA6929" w:rsidRPr="00AA1343">
        <w:rPr>
          <w:rFonts w:eastAsia="Times New Roman" w:cstheme="minorHAnsi"/>
          <w:color w:val="000000"/>
          <w:sz w:val="24"/>
          <w:szCs w:val="24"/>
        </w:rPr>
        <w:t>2005</w:t>
      </w:r>
      <w:r w:rsidR="005C19E8" w:rsidRPr="00AA1343">
        <w:rPr>
          <w:rFonts w:eastAsia="Times New Roman" w:cstheme="minorHAnsi"/>
          <w:color w:val="000000"/>
          <w:sz w:val="24"/>
          <w:szCs w:val="24"/>
        </w:rPr>
        <w:t>)</w:t>
      </w:r>
      <w:r w:rsidR="00EA6929" w:rsidRPr="00AA1343">
        <w:rPr>
          <w:rFonts w:eastAsia="Times New Roman" w:cstheme="minorHAnsi"/>
          <w:color w:val="000000"/>
          <w:sz w:val="24"/>
          <w:szCs w:val="24"/>
        </w:rPr>
        <w:t xml:space="preserve"> </w:t>
      </w:r>
      <w:r w:rsidR="005C19E8" w:rsidRPr="00AA1343">
        <w:rPr>
          <w:rFonts w:eastAsia="Times New Roman" w:cstheme="minorHAnsi"/>
          <w:color w:val="000000"/>
          <w:sz w:val="24"/>
          <w:szCs w:val="24"/>
        </w:rPr>
        <w:t xml:space="preserve">- </w:t>
      </w:r>
      <w:r w:rsidR="00EA6929" w:rsidRPr="00AA1343">
        <w:rPr>
          <w:rFonts w:eastAsia="Times New Roman" w:cstheme="minorHAnsi"/>
          <w:color w:val="000000"/>
          <w:sz w:val="24"/>
          <w:szCs w:val="24"/>
        </w:rPr>
        <w:t xml:space="preserve">could have helped to level out the extreme of waiting times between NHS authorities. Yet early evaluation found that </w:t>
      </w:r>
      <w:r w:rsidR="005C19E8" w:rsidRPr="00AA1343">
        <w:rPr>
          <w:rFonts w:eastAsia="Times New Roman" w:cstheme="minorHAnsi"/>
          <w:color w:val="000000"/>
          <w:sz w:val="24"/>
          <w:szCs w:val="24"/>
        </w:rPr>
        <w:t xml:space="preserve">the majority of </w:t>
      </w:r>
      <w:r w:rsidR="00EA6929" w:rsidRPr="00AA1343">
        <w:rPr>
          <w:rFonts w:eastAsia="Times New Roman" w:cstheme="minorHAnsi"/>
          <w:color w:val="000000"/>
          <w:sz w:val="24"/>
          <w:szCs w:val="24"/>
        </w:rPr>
        <w:t>patients preferred to use their local hospital, and were prepared to sacrifice quicker access for longer waits at hospitals they were familiar with because of proximity or reputation</w:t>
      </w:r>
      <w:r w:rsidR="00F41A9E">
        <w:rPr>
          <w:rFonts w:eastAsia="Times New Roman" w:cstheme="minorHAnsi"/>
          <w:color w:val="000000"/>
          <w:sz w:val="24"/>
          <w:szCs w:val="24"/>
        </w:rPr>
        <w:t xml:space="preserve"> (Taylor, Pringle and Coupland</w:t>
      </w:r>
      <w:r w:rsidR="0037338D">
        <w:rPr>
          <w:rFonts w:eastAsia="Times New Roman" w:cstheme="minorHAnsi"/>
          <w:color w:val="000000"/>
          <w:sz w:val="24"/>
          <w:szCs w:val="24"/>
        </w:rPr>
        <w:t>,</w:t>
      </w:r>
      <w:r w:rsidR="00F41A9E">
        <w:rPr>
          <w:rFonts w:eastAsia="Times New Roman" w:cstheme="minorHAnsi"/>
          <w:color w:val="000000"/>
          <w:sz w:val="24"/>
          <w:szCs w:val="24"/>
        </w:rPr>
        <w:t xml:space="preserve"> 2004; Burge, Devlin and Appleby</w:t>
      </w:r>
      <w:r w:rsidR="0037338D">
        <w:rPr>
          <w:rFonts w:eastAsia="Times New Roman" w:cstheme="minorHAnsi"/>
          <w:color w:val="000000"/>
          <w:sz w:val="24"/>
          <w:szCs w:val="24"/>
        </w:rPr>
        <w:t>,</w:t>
      </w:r>
      <w:r w:rsidR="00F41A9E">
        <w:rPr>
          <w:rFonts w:eastAsia="Times New Roman" w:cstheme="minorHAnsi"/>
          <w:color w:val="000000"/>
          <w:sz w:val="24"/>
          <w:szCs w:val="24"/>
        </w:rPr>
        <w:t xml:space="preserve"> 2005; Lewis and Appleby</w:t>
      </w:r>
      <w:r w:rsidR="0037338D">
        <w:rPr>
          <w:rFonts w:eastAsia="Times New Roman" w:cstheme="minorHAnsi"/>
          <w:color w:val="000000"/>
          <w:sz w:val="24"/>
          <w:szCs w:val="24"/>
        </w:rPr>
        <w:t>,</w:t>
      </w:r>
      <w:r w:rsidR="00F41A9E">
        <w:rPr>
          <w:rFonts w:eastAsia="Times New Roman" w:cstheme="minorHAnsi"/>
          <w:color w:val="000000"/>
          <w:sz w:val="24"/>
          <w:szCs w:val="24"/>
        </w:rPr>
        <w:t xml:space="preserve"> 2008)</w:t>
      </w:r>
      <w:r w:rsidR="00EA6929" w:rsidRPr="00AA1343">
        <w:rPr>
          <w:rFonts w:eastAsia="Times New Roman" w:cstheme="minorHAnsi"/>
          <w:color w:val="000000"/>
          <w:sz w:val="24"/>
          <w:szCs w:val="24"/>
        </w:rPr>
        <w:t>.</w:t>
      </w:r>
    </w:p>
    <w:p w14:paraId="50DD1D86" w14:textId="52663FBD" w:rsidR="006930E9" w:rsidRPr="00280615" w:rsidRDefault="00280615" w:rsidP="006930E9">
      <w:pPr>
        <w:spacing w:line="480" w:lineRule="auto"/>
        <w:rPr>
          <w:rFonts w:eastAsia="Times New Roman" w:cstheme="minorHAnsi"/>
          <w:color w:val="000000"/>
          <w:sz w:val="24"/>
          <w:szCs w:val="24"/>
        </w:rPr>
      </w:pPr>
      <w:r>
        <w:rPr>
          <w:rFonts w:eastAsia="Times New Roman" w:cstheme="minorHAnsi"/>
          <w:color w:val="000000"/>
          <w:sz w:val="24"/>
          <w:szCs w:val="24"/>
        </w:rPr>
        <w:t xml:space="preserve">In 2009 </w:t>
      </w:r>
      <w:r w:rsidR="00627378" w:rsidRPr="00AA1343">
        <w:rPr>
          <w:rFonts w:eastAsia="Times New Roman" w:cstheme="minorHAnsi"/>
          <w:color w:val="000000"/>
          <w:sz w:val="24"/>
          <w:szCs w:val="24"/>
        </w:rPr>
        <w:t xml:space="preserve">the last significant target of a maximum 18 week GP referral </w:t>
      </w:r>
      <w:r w:rsidR="0037338D">
        <w:rPr>
          <w:rFonts w:eastAsia="Times New Roman" w:cstheme="minorHAnsi"/>
          <w:color w:val="000000"/>
          <w:sz w:val="24"/>
          <w:szCs w:val="24"/>
        </w:rPr>
        <w:t>t</w:t>
      </w:r>
      <w:r>
        <w:rPr>
          <w:rFonts w:eastAsia="Times New Roman" w:cstheme="minorHAnsi"/>
          <w:color w:val="000000"/>
          <w:sz w:val="24"/>
          <w:szCs w:val="24"/>
        </w:rPr>
        <w:t xml:space="preserve">o treatment in hospital was </w:t>
      </w:r>
      <w:proofErr w:type="spellStart"/>
      <w:r>
        <w:rPr>
          <w:rFonts w:eastAsia="Times New Roman" w:cstheme="minorHAnsi"/>
          <w:color w:val="000000"/>
          <w:sz w:val="24"/>
          <w:szCs w:val="24"/>
        </w:rPr>
        <w:t>acheived</w:t>
      </w:r>
      <w:proofErr w:type="spellEnd"/>
      <w:r w:rsidR="00627378" w:rsidRPr="00AA1343">
        <w:rPr>
          <w:rFonts w:eastAsia="Times New Roman" w:cstheme="minorHAnsi"/>
          <w:color w:val="000000"/>
          <w:sz w:val="24"/>
          <w:szCs w:val="24"/>
        </w:rPr>
        <w:t>. Since then</w:t>
      </w:r>
      <w:r w:rsidR="004539DE" w:rsidRPr="00AA1343">
        <w:rPr>
          <w:rFonts w:eastAsia="Times New Roman" w:cstheme="minorHAnsi"/>
          <w:color w:val="000000"/>
          <w:sz w:val="24"/>
          <w:szCs w:val="24"/>
        </w:rPr>
        <w:t>,</w:t>
      </w:r>
      <w:r w:rsidR="00627378" w:rsidRPr="00AA1343">
        <w:rPr>
          <w:rFonts w:eastAsia="Times New Roman" w:cstheme="minorHAnsi"/>
          <w:color w:val="000000"/>
          <w:sz w:val="24"/>
          <w:szCs w:val="24"/>
        </w:rPr>
        <w:t xml:space="preserve"> the pattern has remained one of intermittent short term firefighting to keep within </w:t>
      </w:r>
      <w:r w:rsidR="004539DE" w:rsidRPr="00AA1343">
        <w:rPr>
          <w:rFonts w:eastAsia="Times New Roman" w:cstheme="minorHAnsi"/>
          <w:color w:val="000000"/>
          <w:sz w:val="24"/>
          <w:szCs w:val="24"/>
        </w:rPr>
        <w:t xml:space="preserve">target </w:t>
      </w:r>
      <w:r w:rsidR="004539DE" w:rsidRPr="00AA1343">
        <w:rPr>
          <w:rFonts w:eastAsia="Times New Roman" w:cstheme="minorHAnsi"/>
          <w:i/>
          <w:color w:val="000000"/>
          <w:sz w:val="24"/>
          <w:szCs w:val="24"/>
        </w:rPr>
        <w:t>time</w:t>
      </w:r>
      <w:r w:rsidR="004539DE" w:rsidRPr="00AA1343">
        <w:rPr>
          <w:rFonts w:eastAsia="Times New Roman" w:cstheme="minorHAnsi"/>
          <w:color w:val="000000"/>
          <w:sz w:val="24"/>
          <w:szCs w:val="24"/>
        </w:rPr>
        <w:t xml:space="preserve"> </w:t>
      </w:r>
      <w:r w:rsidR="00627378" w:rsidRPr="00AA1343">
        <w:rPr>
          <w:rFonts w:eastAsia="Times New Roman" w:cstheme="minorHAnsi"/>
          <w:color w:val="000000"/>
          <w:sz w:val="24"/>
          <w:szCs w:val="24"/>
        </w:rPr>
        <w:t>range, but the numbers of patients waiting has increased, and now stands at some 3.4 million</w:t>
      </w:r>
      <w:r w:rsidR="00F41A9E">
        <w:rPr>
          <w:rFonts w:eastAsia="Times New Roman" w:cstheme="minorHAnsi"/>
          <w:color w:val="000000"/>
          <w:sz w:val="24"/>
          <w:szCs w:val="24"/>
        </w:rPr>
        <w:t xml:space="preserve"> (Observer 2017)</w:t>
      </w:r>
      <w:r w:rsidR="00627378" w:rsidRPr="00AA1343">
        <w:rPr>
          <w:rFonts w:eastAsia="Times New Roman" w:cstheme="minorHAnsi"/>
          <w:color w:val="000000"/>
          <w:sz w:val="24"/>
          <w:szCs w:val="24"/>
        </w:rPr>
        <w:t>.</w:t>
      </w:r>
      <w:r w:rsidR="0037338D">
        <w:rPr>
          <w:rFonts w:eastAsia="Times New Roman" w:cstheme="minorHAnsi"/>
          <w:color w:val="000000"/>
          <w:sz w:val="24"/>
          <w:szCs w:val="24"/>
        </w:rPr>
        <w:t xml:space="preserve"> </w:t>
      </w:r>
      <w:r>
        <w:rPr>
          <w:rFonts w:eastAsia="Times New Roman" w:cstheme="minorHAnsi"/>
          <w:color w:val="000000"/>
          <w:sz w:val="24"/>
          <w:szCs w:val="24"/>
        </w:rPr>
        <w:t xml:space="preserve">And </w:t>
      </w:r>
      <w:r w:rsidR="0037338D">
        <w:rPr>
          <w:rFonts w:eastAsia="Times New Roman" w:cstheme="minorHAnsi"/>
          <w:color w:val="000000"/>
          <w:sz w:val="24"/>
          <w:szCs w:val="24"/>
        </w:rPr>
        <w:t xml:space="preserve">on 31 March 2017, the Chief Executive of the NHS for England, Simon Stevens, announced that the 18 week target for some surgical procedures (hip or knee replacement, cataract removal, hernia repair and </w:t>
      </w:r>
      <w:r w:rsidR="0037338D">
        <w:rPr>
          <w:rFonts w:eastAsia="Times New Roman" w:cstheme="minorHAnsi"/>
          <w:color w:val="000000"/>
          <w:sz w:val="24"/>
          <w:szCs w:val="24"/>
        </w:rPr>
        <w:lastRenderedPageBreak/>
        <w:t xml:space="preserve">other non-urgent conditions) would have to be </w:t>
      </w:r>
      <w:r>
        <w:rPr>
          <w:rFonts w:eastAsia="Times New Roman" w:cstheme="minorHAnsi"/>
          <w:color w:val="000000"/>
          <w:sz w:val="24"/>
          <w:szCs w:val="24"/>
        </w:rPr>
        <w:t>‘</w:t>
      </w:r>
      <w:r w:rsidR="0037338D">
        <w:rPr>
          <w:rFonts w:eastAsia="Times New Roman" w:cstheme="minorHAnsi"/>
          <w:color w:val="000000"/>
          <w:sz w:val="24"/>
          <w:szCs w:val="24"/>
        </w:rPr>
        <w:t>relaxed</w:t>
      </w:r>
      <w:r>
        <w:rPr>
          <w:rFonts w:eastAsia="Times New Roman" w:cstheme="minorHAnsi"/>
          <w:color w:val="000000"/>
          <w:sz w:val="24"/>
          <w:szCs w:val="24"/>
        </w:rPr>
        <w:t>’</w:t>
      </w:r>
      <w:r w:rsidR="0037338D">
        <w:rPr>
          <w:rFonts w:eastAsia="Times New Roman" w:cstheme="minorHAnsi"/>
          <w:color w:val="000000"/>
          <w:sz w:val="24"/>
          <w:szCs w:val="24"/>
        </w:rPr>
        <w:t xml:space="preserve"> to divert resources to parts of the health service with greater need (mental health</w:t>
      </w:r>
      <w:r w:rsidR="00AC234B">
        <w:rPr>
          <w:rFonts w:eastAsia="Times New Roman" w:cstheme="minorHAnsi"/>
          <w:color w:val="000000"/>
          <w:sz w:val="24"/>
          <w:szCs w:val="24"/>
        </w:rPr>
        <w:t>, GP access, cancer services).</w:t>
      </w:r>
    </w:p>
    <w:p w14:paraId="4DC28096" w14:textId="77777777" w:rsidR="006930E9" w:rsidRDefault="006930E9" w:rsidP="006930E9">
      <w:pPr>
        <w:spacing w:line="480" w:lineRule="auto"/>
        <w:rPr>
          <w:rFonts w:cstheme="minorHAnsi"/>
          <w:sz w:val="24"/>
          <w:szCs w:val="24"/>
        </w:rPr>
      </w:pPr>
    </w:p>
    <w:p w14:paraId="47AEC203" w14:textId="77777777" w:rsidR="006930E9" w:rsidRPr="006930E9" w:rsidRDefault="006930E9" w:rsidP="006930E9">
      <w:pPr>
        <w:spacing w:line="480" w:lineRule="auto"/>
        <w:rPr>
          <w:rFonts w:cstheme="minorHAnsi"/>
          <w:b/>
          <w:sz w:val="24"/>
          <w:szCs w:val="24"/>
        </w:rPr>
      </w:pPr>
      <w:r w:rsidRPr="006930E9">
        <w:rPr>
          <w:rFonts w:cstheme="minorHAnsi"/>
          <w:b/>
          <w:sz w:val="24"/>
          <w:szCs w:val="24"/>
        </w:rPr>
        <w:t>‘Space’: waiting as an international comparative analysis tool</w:t>
      </w:r>
    </w:p>
    <w:p w14:paraId="34707B44" w14:textId="7F542451" w:rsidR="006930E9" w:rsidRDefault="006930E9" w:rsidP="006930E9">
      <w:pPr>
        <w:spacing w:line="480" w:lineRule="auto"/>
        <w:rPr>
          <w:rFonts w:cstheme="minorHAnsi"/>
          <w:sz w:val="24"/>
          <w:szCs w:val="24"/>
        </w:rPr>
      </w:pPr>
      <w:r w:rsidRPr="00AA1343">
        <w:rPr>
          <w:rFonts w:cstheme="minorHAnsi"/>
          <w:sz w:val="24"/>
          <w:szCs w:val="24"/>
        </w:rPr>
        <w:t>The history of w</w:t>
      </w:r>
      <w:r w:rsidR="00280615">
        <w:rPr>
          <w:rFonts w:cstheme="minorHAnsi"/>
          <w:sz w:val="24"/>
          <w:szCs w:val="24"/>
        </w:rPr>
        <w:t>aiting policies can also</w:t>
      </w:r>
      <w:r w:rsidRPr="00AA1343">
        <w:rPr>
          <w:rFonts w:cstheme="minorHAnsi"/>
          <w:sz w:val="24"/>
          <w:szCs w:val="24"/>
        </w:rPr>
        <w:t xml:space="preserve"> illuminate the development of the international comparative analysis</w:t>
      </w:r>
      <w:r>
        <w:rPr>
          <w:rFonts w:cstheme="minorHAnsi"/>
          <w:sz w:val="24"/>
          <w:szCs w:val="24"/>
        </w:rPr>
        <w:t xml:space="preserve"> in health care</w:t>
      </w:r>
      <w:r w:rsidRPr="00AA1343">
        <w:rPr>
          <w:rFonts w:cstheme="minorHAnsi"/>
          <w:sz w:val="24"/>
          <w:szCs w:val="24"/>
        </w:rPr>
        <w:t>. Although policy theorists such as</w:t>
      </w:r>
      <w:r>
        <w:rPr>
          <w:rFonts w:cstheme="minorHAnsi"/>
          <w:sz w:val="24"/>
          <w:szCs w:val="24"/>
        </w:rPr>
        <w:t xml:space="preserve"> Theodore </w:t>
      </w:r>
      <w:proofErr w:type="spellStart"/>
      <w:r>
        <w:rPr>
          <w:rFonts w:cstheme="minorHAnsi"/>
          <w:sz w:val="24"/>
          <w:szCs w:val="24"/>
        </w:rPr>
        <w:t>Marmor</w:t>
      </w:r>
      <w:proofErr w:type="spellEnd"/>
      <w:r>
        <w:rPr>
          <w:rFonts w:cstheme="minorHAnsi"/>
          <w:sz w:val="24"/>
          <w:szCs w:val="24"/>
        </w:rPr>
        <w:t xml:space="preserve"> and colleagues </w:t>
      </w:r>
      <w:r w:rsidRPr="00AA1343">
        <w:rPr>
          <w:rFonts w:cstheme="minorHAnsi"/>
          <w:sz w:val="24"/>
          <w:szCs w:val="24"/>
        </w:rPr>
        <w:t>have been sceptical of the genuineness of much scholarly activity that claims to be comparative analysis, the salient point is that such activities have not shown a linear progression</w:t>
      </w:r>
      <w:r>
        <w:rPr>
          <w:rFonts w:cstheme="minorHAnsi"/>
          <w:sz w:val="24"/>
          <w:szCs w:val="24"/>
        </w:rPr>
        <w:t xml:space="preserve"> (</w:t>
      </w:r>
      <w:proofErr w:type="spellStart"/>
      <w:r>
        <w:rPr>
          <w:rFonts w:cstheme="minorHAnsi"/>
          <w:sz w:val="24"/>
          <w:szCs w:val="24"/>
        </w:rPr>
        <w:t>Marmor</w:t>
      </w:r>
      <w:proofErr w:type="spellEnd"/>
      <w:r>
        <w:rPr>
          <w:rFonts w:cstheme="minorHAnsi"/>
          <w:sz w:val="24"/>
          <w:szCs w:val="24"/>
        </w:rPr>
        <w:t>,</w:t>
      </w:r>
      <w:r w:rsidRPr="00AA5DA6">
        <w:rPr>
          <w:rFonts w:cstheme="minorHAnsi"/>
        </w:rPr>
        <w:t xml:space="preserve"> </w:t>
      </w:r>
      <w:r w:rsidRPr="00AA1343">
        <w:rPr>
          <w:rFonts w:cstheme="minorHAnsi"/>
        </w:rPr>
        <w:t>Freeman</w:t>
      </w:r>
      <w:r>
        <w:rPr>
          <w:rFonts w:cstheme="minorHAnsi"/>
        </w:rPr>
        <w:t xml:space="preserve"> and </w:t>
      </w:r>
      <w:proofErr w:type="spellStart"/>
      <w:r w:rsidRPr="00AA1343">
        <w:rPr>
          <w:rFonts w:cstheme="minorHAnsi"/>
        </w:rPr>
        <w:t>Okma</w:t>
      </w:r>
      <w:proofErr w:type="spellEnd"/>
      <w:r>
        <w:rPr>
          <w:rFonts w:cstheme="minorHAnsi"/>
          <w:sz w:val="24"/>
          <w:szCs w:val="24"/>
        </w:rPr>
        <w:t xml:space="preserve"> 2005)</w:t>
      </w:r>
      <w:r w:rsidRPr="00AA1343">
        <w:rPr>
          <w:rFonts w:cstheme="minorHAnsi"/>
          <w:sz w:val="24"/>
          <w:szCs w:val="24"/>
        </w:rPr>
        <w:t>. Although there were early pioneers, such as Brian Abel-Smith who began consultancy work for the World Health Organisation in 1956 (producing a comparative study of health care expenditure in six countries), the</w:t>
      </w:r>
      <w:r w:rsidR="0084177F">
        <w:rPr>
          <w:rFonts w:cstheme="minorHAnsi"/>
          <w:sz w:val="24"/>
          <w:szCs w:val="24"/>
        </w:rPr>
        <w:t>re were relatively few adopters</w:t>
      </w:r>
      <w:r w:rsidRPr="00AA1343">
        <w:rPr>
          <w:rFonts w:cstheme="minorHAnsi"/>
          <w:sz w:val="24"/>
          <w:szCs w:val="24"/>
        </w:rPr>
        <w:t xml:space="preserve"> until the 1990s</w:t>
      </w:r>
      <w:r>
        <w:rPr>
          <w:rFonts w:cstheme="minorHAnsi"/>
          <w:sz w:val="24"/>
          <w:szCs w:val="24"/>
        </w:rPr>
        <w:t xml:space="preserve"> (Sheard, 2013)</w:t>
      </w:r>
      <w:r w:rsidRPr="00AA1343">
        <w:rPr>
          <w:rFonts w:cstheme="minorHAnsi"/>
          <w:sz w:val="24"/>
          <w:szCs w:val="24"/>
        </w:rPr>
        <w:t>. The history of international comparisons, and why they seemed more attractive then</w:t>
      </w:r>
      <w:r>
        <w:rPr>
          <w:rFonts w:cstheme="minorHAnsi"/>
          <w:sz w:val="24"/>
          <w:szCs w:val="24"/>
        </w:rPr>
        <w:t>,</w:t>
      </w:r>
      <w:r w:rsidRPr="00AA1343">
        <w:rPr>
          <w:rFonts w:cstheme="minorHAnsi"/>
          <w:sz w:val="24"/>
          <w:szCs w:val="24"/>
        </w:rPr>
        <w:t xml:space="preserve"> rather than during the fiscal crises of the mid 1970s and mid-1980s, deserves further analysis.</w:t>
      </w:r>
      <w:r>
        <w:rPr>
          <w:rFonts w:cstheme="minorHAnsi"/>
          <w:sz w:val="24"/>
          <w:szCs w:val="24"/>
        </w:rPr>
        <w:t xml:space="preserve"> </w:t>
      </w:r>
    </w:p>
    <w:p w14:paraId="152A4B42" w14:textId="5EE9A08A" w:rsidR="006930E9" w:rsidRPr="001B2B1A" w:rsidRDefault="001B2B1A" w:rsidP="00D25200">
      <w:pPr>
        <w:spacing w:line="480" w:lineRule="auto"/>
        <w:rPr>
          <w:rFonts w:cstheme="minorHAnsi"/>
          <w:sz w:val="24"/>
          <w:szCs w:val="24"/>
        </w:rPr>
      </w:pPr>
      <w:r>
        <w:rPr>
          <w:rFonts w:cstheme="minorHAnsi"/>
          <w:sz w:val="24"/>
          <w:szCs w:val="24"/>
        </w:rPr>
        <w:t>Waiting for inpatient treatment</w:t>
      </w:r>
      <w:r w:rsidR="006930E9">
        <w:rPr>
          <w:rFonts w:cstheme="minorHAnsi"/>
          <w:sz w:val="24"/>
          <w:szCs w:val="24"/>
        </w:rPr>
        <w:t xml:space="preserve"> did not receive systematic international comp</w:t>
      </w:r>
      <w:r>
        <w:rPr>
          <w:rFonts w:cstheme="minorHAnsi"/>
          <w:sz w:val="24"/>
          <w:szCs w:val="24"/>
        </w:rPr>
        <w:t>arative analysis until the Waiting Times Project</w:t>
      </w:r>
      <w:r w:rsidR="006930E9">
        <w:rPr>
          <w:rFonts w:cstheme="minorHAnsi"/>
          <w:sz w:val="24"/>
          <w:szCs w:val="24"/>
        </w:rPr>
        <w:t xml:space="preserve"> conducted by Luigi </w:t>
      </w:r>
      <w:proofErr w:type="spellStart"/>
      <w:r w:rsidR="006930E9">
        <w:rPr>
          <w:rFonts w:cstheme="minorHAnsi"/>
          <w:sz w:val="24"/>
          <w:szCs w:val="24"/>
        </w:rPr>
        <w:t>Siciliani</w:t>
      </w:r>
      <w:proofErr w:type="spellEnd"/>
      <w:r w:rsidR="006930E9">
        <w:rPr>
          <w:rFonts w:cstheme="minorHAnsi"/>
          <w:sz w:val="24"/>
          <w:szCs w:val="24"/>
        </w:rPr>
        <w:t xml:space="preserve"> and Jeremy Hurst</w:t>
      </w:r>
      <w:r>
        <w:rPr>
          <w:rFonts w:cstheme="minorHAnsi"/>
          <w:sz w:val="24"/>
          <w:szCs w:val="24"/>
        </w:rPr>
        <w:t xml:space="preserve"> at the He</w:t>
      </w:r>
      <w:r w:rsidR="0084177F">
        <w:rPr>
          <w:rFonts w:cstheme="minorHAnsi"/>
          <w:sz w:val="24"/>
          <w:szCs w:val="24"/>
        </w:rPr>
        <w:t>alth Policy Unit of OECD</w:t>
      </w:r>
      <w:r>
        <w:rPr>
          <w:rFonts w:cstheme="minorHAnsi"/>
          <w:sz w:val="24"/>
          <w:szCs w:val="24"/>
        </w:rPr>
        <w:t xml:space="preserve"> in 2001-03 </w:t>
      </w:r>
      <w:r w:rsidR="006930E9">
        <w:rPr>
          <w:rFonts w:cstheme="minorHAnsi"/>
          <w:sz w:val="24"/>
          <w:szCs w:val="24"/>
        </w:rPr>
        <w:t xml:space="preserve"> [Hurst was on secondment from </w:t>
      </w:r>
      <w:r>
        <w:rPr>
          <w:rFonts w:cstheme="minorHAnsi"/>
          <w:sz w:val="24"/>
          <w:szCs w:val="24"/>
        </w:rPr>
        <w:t xml:space="preserve">the UK </w:t>
      </w:r>
      <w:r w:rsidR="006930E9">
        <w:rPr>
          <w:rFonts w:cstheme="minorHAnsi"/>
          <w:sz w:val="24"/>
          <w:szCs w:val="24"/>
        </w:rPr>
        <w:t>D</w:t>
      </w:r>
      <w:r>
        <w:rPr>
          <w:rFonts w:cstheme="minorHAnsi"/>
          <w:sz w:val="24"/>
          <w:szCs w:val="24"/>
        </w:rPr>
        <w:t>H</w:t>
      </w:r>
      <w:r w:rsidR="006930E9">
        <w:rPr>
          <w:rFonts w:cstheme="minorHAnsi"/>
          <w:sz w:val="24"/>
          <w:szCs w:val="24"/>
        </w:rPr>
        <w:t>] (</w:t>
      </w:r>
      <w:proofErr w:type="spellStart"/>
      <w:r w:rsidR="006930E9">
        <w:rPr>
          <w:rFonts w:cstheme="minorHAnsi"/>
          <w:sz w:val="24"/>
          <w:szCs w:val="24"/>
        </w:rPr>
        <w:t>Siciliani</w:t>
      </w:r>
      <w:proofErr w:type="spellEnd"/>
      <w:r w:rsidR="006930E9">
        <w:rPr>
          <w:rFonts w:cstheme="minorHAnsi"/>
          <w:sz w:val="24"/>
          <w:szCs w:val="24"/>
        </w:rPr>
        <w:t xml:space="preserve"> and Hurst 2003, 2005).</w:t>
      </w:r>
      <w:r w:rsidR="006930E9" w:rsidRPr="00AA1343">
        <w:rPr>
          <w:rFonts w:cstheme="minorHAnsi"/>
          <w:sz w:val="24"/>
          <w:szCs w:val="24"/>
        </w:rPr>
        <w:t xml:space="preserve"> </w:t>
      </w:r>
      <w:r>
        <w:rPr>
          <w:rFonts w:cstheme="minorHAnsi"/>
          <w:sz w:val="24"/>
          <w:szCs w:val="24"/>
        </w:rPr>
        <w:t xml:space="preserve">Their twelve country study demonstrated that both supply and demand policies could reduce waiting times, but could also provoke tension between clinicians and policymakers. They also </w:t>
      </w:r>
      <w:r w:rsidR="0084177F">
        <w:rPr>
          <w:rFonts w:cstheme="minorHAnsi"/>
          <w:sz w:val="24"/>
          <w:szCs w:val="24"/>
        </w:rPr>
        <w:t>found preliminary evidence that increased</w:t>
      </w:r>
      <w:r>
        <w:rPr>
          <w:rFonts w:cstheme="minorHAnsi"/>
          <w:sz w:val="24"/>
          <w:szCs w:val="24"/>
        </w:rPr>
        <w:t xml:space="preserve"> private he</w:t>
      </w:r>
      <w:r w:rsidR="0084177F">
        <w:rPr>
          <w:rFonts w:cstheme="minorHAnsi"/>
          <w:sz w:val="24"/>
          <w:szCs w:val="24"/>
        </w:rPr>
        <w:t>alth insurance coverage reduced</w:t>
      </w:r>
      <w:r>
        <w:rPr>
          <w:rFonts w:cstheme="minorHAnsi"/>
          <w:sz w:val="24"/>
          <w:szCs w:val="24"/>
        </w:rPr>
        <w:t xml:space="preserve"> waiting times. </w:t>
      </w:r>
      <w:r w:rsidR="006930E9" w:rsidRPr="00AA1343">
        <w:rPr>
          <w:rFonts w:cstheme="minorHAnsi"/>
          <w:sz w:val="24"/>
          <w:szCs w:val="24"/>
        </w:rPr>
        <w:t xml:space="preserve">National waiting lists problems </w:t>
      </w:r>
      <w:r w:rsidR="0084177F">
        <w:rPr>
          <w:rFonts w:cstheme="minorHAnsi"/>
          <w:sz w:val="24"/>
          <w:szCs w:val="24"/>
        </w:rPr>
        <w:t xml:space="preserve">also </w:t>
      </w:r>
      <w:r w:rsidR="006930E9" w:rsidRPr="00AA1343">
        <w:rPr>
          <w:rFonts w:cstheme="minorHAnsi"/>
          <w:sz w:val="24"/>
          <w:szCs w:val="24"/>
        </w:rPr>
        <w:t xml:space="preserve">allowed health economists to broaden their international horizons, as evidenced by </w:t>
      </w:r>
      <w:r w:rsidR="006930E9" w:rsidRPr="00AA1343">
        <w:rPr>
          <w:rFonts w:cstheme="minorHAnsi"/>
          <w:sz w:val="24"/>
          <w:szCs w:val="24"/>
        </w:rPr>
        <w:lastRenderedPageBreak/>
        <w:t>citations of foreign studies in their academic papers and consultancy briefs for government departments. For waiting policy</w:t>
      </w:r>
      <w:r>
        <w:rPr>
          <w:rFonts w:cstheme="minorHAnsi"/>
          <w:sz w:val="24"/>
          <w:szCs w:val="24"/>
        </w:rPr>
        <w:t xml:space="preserve"> in the UK</w:t>
      </w:r>
      <w:r w:rsidR="006930E9" w:rsidRPr="00AA1343">
        <w:rPr>
          <w:rFonts w:cstheme="minorHAnsi"/>
          <w:sz w:val="24"/>
          <w:szCs w:val="24"/>
        </w:rPr>
        <w:t>, the gaze frequently turned to Canada, Scandinavian countries and New Zealand, and the gaze was returned from these countries</w:t>
      </w:r>
      <w:r w:rsidR="006930E9">
        <w:rPr>
          <w:rFonts w:cstheme="minorHAnsi"/>
          <w:sz w:val="24"/>
          <w:szCs w:val="24"/>
        </w:rPr>
        <w:t xml:space="preserve"> (Appleby et al., 2005; </w:t>
      </w:r>
      <w:proofErr w:type="spellStart"/>
      <w:r w:rsidR="006930E9">
        <w:rPr>
          <w:rFonts w:cstheme="minorHAnsi"/>
          <w:sz w:val="24"/>
          <w:szCs w:val="24"/>
        </w:rPr>
        <w:t>Willcox</w:t>
      </w:r>
      <w:proofErr w:type="spellEnd"/>
      <w:r w:rsidR="006930E9">
        <w:rPr>
          <w:rFonts w:cstheme="minorHAnsi"/>
          <w:sz w:val="24"/>
          <w:szCs w:val="24"/>
        </w:rPr>
        <w:t>, Seddon, Dunn et al., 2007)</w:t>
      </w:r>
      <w:r w:rsidR="006930E9" w:rsidRPr="00AA1343">
        <w:rPr>
          <w:rFonts w:cstheme="minorHAnsi"/>
          <w:sz w:val="24"/>
          <w:szCs w:val="24"/>
        </w:rPr>
        <w:t>.</w:t>
      </w:r>
    </w:p>
    <w:p w14:paraId="1295E9F0" w14:textId="77777777" w:rsidR="006930E9" w:rsidRDefault="006930E9" w:rsidP="00D25200">
      <w:pPr>
        <w:spacing w:line="480" w:lineRule="auto"/>
        <w:rPr>
          <w:rFonts w:eastAsia="Times New Roman" w:cstheme="minorHAnsi"/>
          <w:b/>
          <w:color w:val="000000"/>
          <w:sz w:val="24"/>
          <w:szCs w:val="24"/>
        </w:rPr>
      </w:pPr>
    </w:p>
    <w:p w14:paraId="0A156644" w14:textId="720105A8" w:rsidR="00D25200" w:rsidRPr="00D25200" w:rsidRDefault="00D25200" w:rsidP="00D25200">
      <w:pPr>
        <w:spacing w:line="480" w:lineRule="auto"/>
        <w:rPr>
          <w:rFonts w:eastAsia="Times New Roman" w:cstheme="minorHAnsi"/>
          <w:b/>
          <w:color w:val="000000"/>
          <w:sz w:val="24"/>
          <w:szCs w:val="24"/>
        </w:rPr>
      </w:pPr>
      <w:r w:rsidRPr="00D25200">
        <w:rPr>
          <w:rFonts w:eastAsia="Times New Roman" w:cstheme="minorHAnsi"/>
          <w:b/>
          <w:color w:val="000000"/>
          <w:sz w:val="24"/>
          <w:szCs w:val="24"/>
        </w:rPr>
        <w:t>Waiting for inpatient treatment in Canada</w:t>
      </w:r>
    </w:p>
    <w:p w14:paraId="0A2DC1A9" w14:textId="352F9633" w:rsidR="00D25200" w:rsidRPr="00915178" w:rsidRDefault="0084177F" w:rsidP="00D25200">
      <w:pPr>
        <w:spacing w:line="480" w:lineRule="auto"/>
        <w:rPr>
          <w:rFonts w:eastAsia="Times New Roman" w:cstheme="minorHAnsi"/>
          <w:color w:val="000000"/>
          <w:sz w:val="24"/>
          <w:szCs w:val="24"/>
        </w:rPr>
      </w:pPr>
      <w:r>
        <w:rPr>
          <w:rFonts w:eastAsia="Times New Roman" w:cstheme="minorHAnsi"/>
          <w:color w:val="000000"/>
          <w:sz w:val="24"/>
          <w:szCs w:val="24"/>
        </w:rPr>
        <w:t xml:space="preserve">This </w:t>
      </w:r>
      <w:r w:rsidR="001B2B1A" w:rsidRPr="00915178">
        <w:rPr>
          <w:rFonts w:eastAsia="Times New Roman" w:cstheme="minorHAnsi"/>
          <w:color w:val="000000"/>
          <w:sz w:val="24"/>
          <w:szCs w:val="24"/>
        </w:rPr>
        <w:t xml:space="preserve">brief overview of one of these regular ‘comparator’ countries </w:t>
      </w:r>
      <w:r>
        <w:rPr>
          <w:rFonts w:eastAsia="Times New Roman" w:cstheme="minorHAnsi"/>
          <w:color w:val="000000"/>
          <w:sz w:val="24"/>
          <w:szCs w:val="24"/>
        </w:rPr>
        <w:t>– Canada – puts</w:t>
      </w:r>
      <w:r w:rsidR="001B2B1A" w:rsidRPr="00915178">
        <w:rPr>
          <w:rFonts w:eastAsia="Times New Roman" w:cstheme="minorHAnsi"/>
          <w:color w:val="000000"/>
          <w:sz w:val="24"/>
          <w:szCs w:val="24"/>
        </w:rPr>
        <w:t xml:space="preserve"> the UK waiting history into perspective. </w:t>
      </w:r>
      <w:r w:rsidR="00915178" w:rsidRPr="00915178">
        <w:rPr>
          <w:rFonts w:eastAsia="Times New Roman" w:cstheme="minorHAnsi"/>
          <w:color w:val="000000"/>
          <w:sz w:val="24"/>
          <w:szCs w:val="24"/>
        </w:rPr>
        <w:t xml:space="preserve">Although the adoption of a Medicare system in </w:t>
      </w:r>
      <w:r w:rsidR="00915178">
        <w:rPr>
          <w:rFonts w:eastAsia="Times New Roman" w:cstheme="minorHAnsi"/>
          <w:color w:val="000000"/>
          <w:sz w:val="24"/>
          <w:szCs w:val="24"/>
        </w:rPr>
        <w:t xml:space="preserve">1960s established a form of universal healthcare coverage, there was scope for considerable variation at the provincial level, </w:t>
      </w:r>
      <w:r w:rsidR="00DF6C36">
        <w:rPr>
          <w:rFonts w:eastAsia="Times New Roman" w:cstheme="minorHAnsi"/>
          <w:color w:val="000000"/>
          <w:sz w:val="24"/>
          <w:szCs w:val="24"/>
        </w:rPr>
        <w:t>and t</w:t>
      </w:r>
      <w:r w:rsidR="00DF6C36" w:rsidRPr="00915178">
        <w:rPr>
          <w:rFonts w:eastAsia="Times New Roman" w:cstheme="minorHAnsi"/>
          <w:color w:val="000000"/>
          <w:sz w:val="24"/>
          <w:szCs w:val="24"/>
        </w:rPr>
        <w:t>he issue</w:t>
      </w:r>
      <w:r w:rsidR="00DF6C36">
        <w:rPr>
          <w:rFonts w:eastAsia="Times New Roman" w:cstheme="minorHAnsi"/>
          <w:color w:val="000000"/>
          <w:sz w:val="24"/>
          <w:szCs w:val="24"/>
        </w:rPr>
        <w:t>s</w:t>
      </w:r>
      <w:r w:rsidR="00DF6C36" w:rsidRPr="00915178">
        <w:rPr>
          <w:rFonts w:eastAsia="Times New Roman" w:cstheme="minorHAnsi"/>
          <w:color w:val="000000"/>
          <w:sz w:val="24"/>
          <w:szCs w:val="24"/>
        </w:rPr>
        <w:t xml:space="preserve"> of lengthening waiting lists and geographical equ</w:t>
      </w:r>
      <w:r w:rsidR="00DF6C36">
        <w:rPr>
          <w:rFonts w:eastAsia="Times New Roman" w:cstheme="minorHAnsi"/>
          <w:color w:val="000000"/>
          <w:sz w:val="24"/>
          <w:szCs w:val="24"/>
        </w:rPr>
        <w:t>ity</w:t>
      </w:r>
      <w:r w:rsidR="00DF6C36" w:rsidRPr="00915178">
        <w:rPr>
          <w:rFonts w:eastAsia="Times New Roman" w:cstheme="minorHAnsi"/>
          <w:color w:val="000000"/>
          <w:sz w:val="24"/>
          <w:szCs w:val="24"/>
        </w:rPr>
        <w:t xml:space="preserve"> emerged as a significan</w:t>
      </w:r>
      <w:r w:rsidR="00DF6C36">
        <w:rPr>
          <w:rFonts w:eastAsia="Times New Roman" w:cstheme="minorHAnsi"/>
          <w:color w:val="000000"/>
          <w:sz w:val="24"/>
          <w:szCs w:val="24"/>
        </w:rPr>
        <w:t>t policy and political issue</w:t>
      </w:r>
      <w:r w:rsidR="00DF6C36" w:rsidRPr="00915178">
        <w:rPr>
          <w:rFonts w:eastAsia="Times New Roman" w:cstheme="minorHAnsi"/>
          <w:color w:val="000000"/>
          <w:sz w:val="24"/>
          <w:szCs w:val="24"/>
        </w:rPr>
        <w:t xml:space="preserve"> in </w:t>
      </w:r>
      <w:r w:rsidR="00DF6C36">
        <w:rPr>
          <w:rFonts w:eastAsia="Times New Roman" w:cstheme="minorHAnsi"/>
          <w:color w:val="000000"/>
          <w:sz w:val="24"/>
          <w:szCs w:val="24"/>
        </w:rPr>
        <w:t>the 1980s and stimulated a range of solutions</w:t>
      </w:r>
      <w:r w:rsidR="00915178">
        <w:rPr>
          <w:rFonts w:eastAsia="Times New Roman" w:cstheme="minorHAnsi"/>
          <w:color w:val="000000"/>
          <w:sz w:val="24"/>
          <w:szCs w:val="24"/>
        </w:rPr>
        <w:t xml:space="preserve">. </w:t>
      </w:r>
      <w:r w:rsidR="00D25200" w:rsidRPr="00915178">
        <w:rPr>
          <w:rFonts w:eastAsia="Times New Roman" w:cstheme="minorHAnsi"/>
          <w:color w:val="000000"/>
          <w:sz w:val="24"/>
          <w:szCs w:val="24"/>
        </w:rPr>
        <w:t>For example</w:t>
      </w:r>
      <w:r w:rsidR="00915178">
        <w:rPr>
          <w:rFonts w:eastAsia="Times New Roman" w:cstheme="minorHAnsi"/>
          <w:color w:val="000000"/>
          <w:sz w:val="24"/>
          <w:szCs w:val="24"/>
        </w:rPr>
        <w:t>,</w:t>
      </w:r>
      <w:r w:rsidR="00D25200" w:rsidRPr="00915178">
        <w:rPr>
          <w:rFonts w:eastAsia="Times New Roman" w:cstheme="minorHAnsi"/>
          <w:color w:val="000000"/>
          <w:sz w:val="24"/>
          <w:szCs w:val="24"/>
        </w:rPr>
        <w:t xml:space="preserve"> </w:t>
      </w:r>
      <w:r w:rsidR="00DF6C36">
        <w:rPr>
          <w:rFonts w:eastAsia="Times New Roman" w:cstheme="minorHAnsi"/>
          <w:color w:val="000000"/>
          <w:sz w:val="24"/>
          <w:szCs w:val="24"/>
        </w:rPr>
        <w:t>the</w:t>
      </w:r>
      <w:r w:rsidR="00D25200" w:rsidRPr="00915178">
        <w:rPr>
          <w:rFonts w:eastAsia="Times New Roman" w:cstheme="minorHAnsi"/>
          <w:color w:val="000000"/>
          <w:sz w:val="24"/>
          <w:szCs w:val="24"/>
        </w:rPr>
        <w:t xml:space="preserve"> waiting list crisis for coronary artery</w:t>
      </w:r>
      <w:r w:rsidR="00DF6C36">
        <w:rPr>
          <w:rFonts w:eastAsia="Times New Roman" w:cstheme="minorHAnsi"/>
          <w:color w:val="000000"/>
          <w:sz w:val="24"/>
          <w:szCs w:val="24"/>
        </w:rPr>
        <w:t xml:space="preserve"> bypass surgery in Ontario</w:t>
      </w:r>
      <w:r w:rsidR="00D25200" w:rsidRPr="00915178">
        <w:rPr>
          <w:rFonts w:eastAsia="Times New Roman" w:cstheme="minorHAnsi"/>
          <w:color w:val="000000"/>
          <w:sz w:val="24"/>
          <w:szCs w:val="24"/>
        </w:rPr>
        <w:t xml:space="preserve"> led to the creation of the Cardiac Care Network</w:t>
      </w:r>
      <w:r w:rsidR="00915178">
        <w:rPr>
          <w:rFonts w:eastAsia="Times New Roman" w:cstheme="minorHAnsi"/>
          <w:color w:val="000000"/>
          <w:sz w:val="24"/>
          <w:szCs w:val="24"/>
        </w:rPr>
        <w:t xml:space="preserve"> (Naylor 1991)</w:t>
      </w:r>
      <w:r w:rsidR="00D25200" w:rsidRPr="00915178">
        <w:rPr>
          <w:rFonts w:eastAsia="Times New Roman" w:cstheme="minorHAnsi"/>
          <w:color w:val="000000"/>
          <w:sz w:val="24"/>
          <w:szCs w:val="24"/>
        </w:rPr>
        <w:t>. In British Columbia a similar problem led to a contractual arrangement between the Ministry of Health and four Seattle</w:t>
      </w:r>
      <w:r>
        <w:rPr>
          <w:rFonts w:eastAsia="Times New Roman" w:cstheme="minorHAnsi"/>
          <w:color w:val="000000"/>
          <w:sz w:val="24"/>
          <w:szCs w:val="24"/>
        </w:rPr>
        <w:t xml:space="preserve"> [US]</w:t>
      </w:r>
      <w:r w:rsidR="00D25200" w:rsidRPr="00915178">
        <w:rPr>
          <w:rFonts w:eastAsia="Times New Roman" w:cstheme="minorHAnsi"/>
          <w:color w:val="000000"/>
          <w:sz w:val="24"/>
          <w:szCs w:val="24"/>
        </w:rPr>
        <w:t xml:space="preserve"> hospitals to provide surgery for up to 200 cardiac patients a year</w:t>
      </w:r>
      <w:r w:rsidR="00915178">
        <w:rPr>
          <w:rFonts w:eastAsia="Times New Roman" w:cstheme="minorHAnsi"/>
          <w:color w:val="000000"/>
          <w:sz w:val="24"/>
          <w:szCs w:val="24"/>
        </w:rPr>
        <w:t xml:space="preserve"> (Katz, </w:t>
      </w:r>
      <w:proofErr w:type="spellStart"/>
      <w:r w:rsidR="00915178">
        <w:rPr>
          <w:rFonts w:eastAsia="Times New Roman" w:cstheme="minorHAnsi"/>
          <w:color w:val="000000"/>
          <w:sz w:val="24"/>
          <w:szCs w:val="24"/>
        </w:rPr>
        <w:t>Mizgala</w:t>
      </w:r>
      <w:proofErr w:type="spellEnd"/>
      <w:r w:rsidR="00915178">
        <w:rPr>
          <w:rFonts w:eastAsia="Times New Roman" w:cstheme="minorHAnsi"/>
          <w:color w:val="000000"/>
          <w:sz w:val="24"/>
          <w:szCs w:val="24"/>
        </w:rPr>
        <w:t xml:space="preserve"> and Welch 1991)</w:t>
      </w:r>
      <w:r w:rsidR="00D25200" w:rsidRPr="00915178">
        <w:rPr>
          <w:rFonts w:eastAsia="Times New Roman" w:cstheme="minorHAnsi"/>
          <w:color w:val="000000"/>
          <w:sz w:val="24"/>
          <w:szCs w:val="24"/>
        </w:rPr>
        <w:t>. Alberta and Quebec also had lengthy queues for cardiac surgery and paediatric services. Some very personal accounts made media headlines</w:t>
      </w:r>
      <w:r>
        <w:rPr>
          <w:rFonts w:eastAsia="Times New Roman" w:cstheme="minorHAnsi"/>
          <w:color w:val="000000"/>
          <w:sz w:val="24"/>
          <w:szCs w:val="24"/>
        </w:rPr>
        <w:t xml:space="preserve"> and heightened pressure on politicians to take action, as in 1990 when</w:t>
      </w:r>
      <w:r w:rsidR="00D25200" w:rsidRPr="00915178">
        <w:rPr>
          <w:rFonts w:eastAsia="Times New Roman" w:cstheme="minorHAnsi"/>
          <w:color w:val="000000"/>
          <w:sz w:val="24"/>
          <w:szCs w:val="24"/>
        </w:rPr>
        <w:t xml:space="preserve"> several patients </w:t>
      </w:r>
      <w:r>
        <w:rPr>
          <w:rFonts w:eastAsia="Times New Roman" w:cstheme="minorHAnsi"/>
          <w:color w:val="000000"/>
          <w:sz w:val="24"/>
          <w:szCs w:val="24"/>
        </w:rPr>
        <w:t xml:space="preserve">in British Columbia </w:t>
      </w:r>
      <w:r w:rsidR="00D25200" w:rsidRPr="00915178">
        <w:rPr>
          <w:rFonts w:eastAsia="Times New Roman" w:cstheme="minorHAnsi"/>
          <w:color w:val="000000"/>
          <w:sz w:val="24"/>
          <w:szCs w:val="24"/>
        </w:rPr>
        <w:t>died while on a waiting list for heart surgery</w:t>
      </w:r>
      <w:r w:rsidR="00DF6C36">
        <w:rPr>
          <w:rFonts w:eastAsia="Times New Roman" w:cstheme="minorHAnsi"/>
          <w:color w:val="000000"/>
          <w:sz w:val="24"/>
          <w:szCs w:val="24"/>
        </w:rPr>
        <w:t xml:space="preserve"> (</w:t>
      </w:r>
      <w:proofErr w:type="spellStart"/>
      <w:r w:rsidR="00DF6C36">
        <w:rPr>
          <w:rFonts w:eastAsia="Times New Roman" w:cstheme="minorHAnsi"/>
          <w:color w:val="000000"/>
          <w:sz w:val="24"/>
          <w:szCs w:val="24"/>
        </w:rPr>
        <w:t>DeCoster</w:t>
      </w:r>
      <w:proofErr w:type="spellEnd"/>
      <w:r w:rsidR="00DF6C36">
        <w:rPr>
          <w:rFonts w:eastAsia="Times New Roman" w:cstheme="minorHAnsi"/>
          <w:color w:val="000000"/>
          <w:sz w:val="24"/>
          <w:szCs w:val="24"/>
        </w:rPr>
        <w:t xml:space="preserve">, </w:t>
      </w:r>
      <w:proofErr w:type="spellStart"/>
      <w:r w:rsidR="00DF6C36">
        <w:rPr>
          <w:rFonts w:eastAsia="Times New Roman" w:cstheme="minorHAnsi"/>
          <w:color w:val="000000"/>
          <w:sz w:val="24"/>
          <w:szCs w:val="24"/>
        </w:rPr>
        <w:t>Carriere</w:t>
      </w:r>
      <w:proofErr w:type="spellEnd"/>
      <w:r w:rsidR="00DF6C36">
        <w:rPr>
          <w:rFonts w:eastAsia="Times New Roman" w:cstheme="minorHAnsi"/>
          <w:color w:val="000000"/>
          <w:sz w:val="24"/>
          <w:szCs w:val="24"/>
        </w:rPr>
        <w:t xml:space="preserve"> et al 1999)</w:t>
      </w:r>
      <w:r w:rsidR="00D25200" w:rsidRPr="00915178">
        <w:rPr>
          <w:rFonts w:eastAsia="Times New Roman" w:cstheme="minorHAnsi"/>
          <w:color w:val="000000"/>
          <w:sz w:val="24"/>
          <w:szCs w:val="24"/>
        </w:rPr>
        <w:t>.</w:t>
      </w:r>
    </w:p>
    <w:p w14:paraId="0E06EEDA" w14:textId="3DB1291B" w:rsidR="00D25200" w:rsidRPr="00915178" w:rsidRDefault="0084177F" w:rsidP="00D25200">
      <w:pPr>
        <w:spacing w:line="480" w:lineRule="auto"/>
        <w:rPr>
          <w:rFonts w:eastAsia="Times New Roman" w:cstheme="minorHAnsi"/>
          <w:color w:val="000000"/>
          <w:sz w:val="24"/>
          <w:szCs w:val="24"/>
        </w:rPr>
      </w:pPr>
      <w:r>
        <w:rPr>
          <w:rFonts w:eastAsia="Times New Roman" w:cstheme="minorHAnsi"/>
          <w:color w:val="000000"/>
          <w:sz w:val="24"/>
          <w:szCs w:val="24"/>
        </w:rPr>
        <w:t>Waiting lists</w:t>
      </w:r>
      <w:r w:rsidR="00D25200" w:rsidRPr="00915178">
        <w:rPr>
          <w:rFonts w:eastAsia="Times New Roman" w:cstheme="minorHAnsi"/>
          <w:color w:val="000000"/>
          <w:sz w:val="24"/>
          <w:szCs w:val="24"/>
        </w:rPr>
        <w:t xml:space="preserve"> have often been portrayed in Canada, as in the UK, as a symptom of inadequate funding. Provincial governments found to their cost that reducing resources for diagnostic tests led to lengthening wait times for elective surgery. There were increasing </w:t>
      </w:r>
      <w:r w:rsidR="00D25200" w:rsidRPr="00915178">
        <w:rPr>
          <w:rFonts w:eastAsia="Times New Roman" w:cstheme="minorHAnsi"/>
          <w:color w:val="000000"/>
          <w:sz w:val="24"/>
          <w:szCs w:val="24"/>
        </w:rPr>
        <w:lastRenderedPageBreak/>
        <w:t xml:space="preserve">concerns about overcrowding in Emergency Departments and in other parts of the Medicare system. Despite ad hoc increased in resources, often targeted at specific procedures such as hip replacements, ongoing uncertainties underpinned calls for radical reforms of how health care is delivered, such as those issued by the Frazer Institute. Yet detailed studies demonstrated that this was not always a system wide, or national issue. In Nova Scotia, for example, in the late 1990s, waits for some services including hip and knee </w:t>
      </w:r>
      <w:r w:rsidR="00B30235">
        <w:rPr>
          <w:rFonts w:eastAsia="Times New Roman" w:cstheme="minorHAnsi"/>
          <w:color w:val="000000"/>
          <w:sz w:val="24"/>
          <w:szCs w:val="24"/>
        </w:rPr>
        <w:t>replacements had in fact fallen (Nova Scotia 1997).</w:t>
      </w:r>
      <w:r w:rsidR="002E5FA9">
        <w:rPr>
          <w:rFonts w:eastAsia="Times New Roman" w:cstheme="minorHAnsi"/>
          <w:color w:val="000000"/>
          <w:sz w:val="24"/>
          <w:szCs w:val="24"/>
        </w:rPr>
        <w:t xml:space="preserve"> </w:t>
      </w:r>
      <w:r w:rsidR="00D25200" w:rsidRPr="00915178">
        <w:rPr>
          <w:rFonts w:eastAsia="Times New Roman" w:cstheme="minorHAnsi"/>
          <w:color w:val="000000"/>
          <w:sz w:val="24"/>
          <w:szCs w:val="24"/>
        </w:rPr>
        <w:t>This uncertainty over the accuracy of waiting list data led to Health Canada commissioning a report in 1998 to review and synthesise information. It found widespread interest in and support for standardising data and coordinating waiting lists, and that significant investment was needed in waiting list infrastructure</w:t>
      </w:r>
      <w:r w:rsidR="002E5FA9">
        <w:rPr>
          <w:rFonts w:eastAsia="Times New Roman" w:cstheme="minorHAnsi"/>
          <w:color w:val="000000"/>
          <w:sz w:val="24"/>
          <w:szCs w:val="24"/>
        </w:rPr>
        <w:t xml:space="preserve"> (McDonald, Short et al. 1998)</w:t>
      </w:r>
      <w:r w:rsidR="00D25200" w:rsidRPr="00915178">
        <w:rPr>
          <w:rFonts w:eastAsia="Times New Roman" w:cstheme="minorHAnsi"/>
          <w:color w:val="000000"/>
          <w:sz w:val="24"/>
          <w:szCs w:val="24"/>
        </w:rPr>
        <w:t>.</w:t>
      </w:r>
    </w:p>
    <w:p w14:paraId="2E63DF54" w14:textId="5F717919" w:rsidR="00D25200" w:rsidRPr="00915178" w:rsidRDefault="00D25200" w:rsidP="00D25200">
      <w:pPr>
        <w:spacing w:line="480" w:lineRule="auto"/>
        <w:rPr>
          <w:rFonts w:eastAsia="Times New Roman" w:cstheme="minorHAnsi"/>
          <w:color w:val="000000"/>
          <w:sz w:val="24"/>
          <w:szCs w:val="24"/>
        </w:rPr>
      </w:pPr>
      <w:r w:rsidRPr="00915178">
        <w:rPr>
          <w:rFonts w:eastAsia="Times New Roman" w:cstheme="minorHAnsi"/>
          <w:color w:val="000000"/>
          <w:sz w:val="24"/>
          <w:szCs w:val="24"/>
        </w:rPr>
        <w:t>The Western Canada Waiting List Project, which reported in 2001, drew on international expertise, including John Yates from the UK and D</w:t>
      </w:r>
      <w:r w:rsidR="002E5FA9">
        <w:rPr>
          <w:rFonts w:eastAsia="Times New Roman" w:cstheme="minorHAnsi"/>
          <w:color w:val="000000"/>
          <w:sz w:val="24"/>
          <w:szCs w:val="24"/>
        </w:rPr>
        <w:t xml:space="preserve">avid </w:t>
      </w:r>
      <w:proofErr w:type="spellStart"/>
      <w:r w:rsidR="002E5FA9">
        <w:rPr>
          <w:rFonts w:eastAsia="Times New Roman" w:cstheme="minorHAnsi"/>
          <w:color w:val="000000"/>
          <w:sz w:val="24"/>
          <w:szCs w:val="24"/>
        </w:rPr>
        <w:t>Hadorn</w:t>
      </w:r>
      <w:proofErr w:type="spellEnd"/>
      <w:r w:rsidR="002E5FA9">
        <w:rPr>
          <w:rFonts w:eastAsia="Times New Roman" w:cstheme="minorHAnsi"/>
          <w:color w:val="000000"/>
          <w:sz w:val="24"/>
          <w:szCs w:val="24"/>
        </w:rPr>
        <w:t xml:space="preserve"> from New Zealand. Nineteen</w:t>
      </w:r>
      <w:r w:rsidRPr="00915178">
        <w:rPr>
          <w:rFonts w:eastAsia="Times New Roman" w:cstheme="minorHAnsi"/>
          <w:color w:val="000000"/>
          <w:sz w:val="24"/>
          <w:szCs w:val="24"/>
        </w:rPr>
        <w:t xml:space="preserve"> partner organisations collaborated to develop scoring tools for admissions priority setting. Significantly, members of the public were involved in this process, helping to establish concepts of need and importantly, fairness in access to healthcare. Many of the public participants had no i</w:t>
      </w:r>
      <w:r w:rsidR="0084177F">
        <w:rPr>
          <w:rFonts w:eastAsia="Times New Roman" w:cstheme="minorHAnsi"/>
          <w:color w:val="000000"/>
          <w:sz w:val="24"/>
          <w:szCs w:val="24"/>
        </w:rPr>
        <w:t>dea that there was no national</w:t>
      </w:r>
      <w:r w:rsidRPr="00915178">
        <w:rPr>
          <w:rFonts w:eastAsia="Times New Roman" w:cstheme="minorHAnsi"/>
          <w:color w:val="000000"/>
          <w:sz w:val="24"/>
          <w:szCs w:val="24"/>
        </w:rPr>
        <w:t xml:space="preserve"> system of waiting list management, or collection of data on waiting</w:t>
      </w:r>
      <w:r w:rsidR="002E5FA9">
        <w:rPr>
          <w:rFonts w:eastAsia="Times New Roman" w:cstheme="minorHAnsi"/>
          <w:color w:val="000000"/>
          <w:sz w:val="24"/>
          <w:szCs w:val="24"/>
        </w:rPr>
        <w:t xml:space="preserve"> (Western Canada Waiting List Project 2001</w:t>
      </w:r>
      <w:r w:rsidR="00553FBD">
        <w:rPr>
          <w:rFonts w:eastAsia="Times New Roman" w:cstheme="minorHAnsi"/>
          <w:color w:val="000000"/>
          <w:sz w:val="24"/>
          <w:szCs w:val="24"/>
        </w:rPr>
        <w:t xml:space="preserve">, </w:t>
      </w:r>
      <w:proofErr w:type="spellStart"/>
      <w:r w:rsidR="00553FBD">
        <w:rPr>
          <w:rFonts w:eastAsia="Times New Roman" w:cstheme="minorHAnsi"/>
          <w:color w:val="000000"/>
          <w:sz w:val="24"/>
          <w:szCs w:val="24"/>
        </w:rPr>
        <w:t>Noseworthy</w:t>
      </w:r>
      <w:proofErr w:type="spellEnd"/>
      <w:r w:rsidR="00553FBD">
        <w:rPr>
          <w:rFonts w:eastAsia="Times New Roman" w:cstheme="minorHAnsi"/>
          <w:color w:val="000000"/>
          <w:sz w:val="24"/>
          <w:szCs w:val="24"/>
        </w:rPr>
        <w:t xml:space="preserve"> et.al. 2003</w:t>
      </w:r>
      <w:r w:rsidR="002E5FA9">
        <w:rPr>
          <w:rFonts w:eastAsia="Times New Roman" w:cstheme="minorHAnsi"/>
          <w:color w:val="000000"/>
          <w:sz w:val="24"/>
          <w:szCs w:val="24"/>
        </w:rPr>
        <w:t>)</w:t>
      </w:r>
      <w:r w:rsidRPr="00915178">
        <w:rPr>
          <w:rFonts w:eastAsia="Times New Roman" w:cstheme="minorHAnsi"/>
          <w:color w:val="000000"/>
          <w:sz w:val="24"/>
          <w:szCs w:val="24"/>
        </w:rPr>
        <w:t>.</w:t>
      </w:r>
      <w:r w:rsidR="0084177F">
        <w:rPr>
          <w:rFonts w:eastAsia="Times New Roman" w:cstheme="minorHAnsi"/>
          <w:color w:val="000000"/>
          <w:sz w:val="24"/>
          <w:szCs w:val="24"/>
        </w:rPr>
        <w:t xml:space="preserve"> </w:t>
      </w:r>
      <w:r w:rsidRPr="00915178">
        <w:rPr>
          <w:rFonts w:eastAsia="Times New Roman" w:cstheme="minorHAnsi"/>
          <w:color w:val="000000"/>
          <w:sz w:val="24"/>
          <w:szCs w:val="24"/>
        </w:rPr>
        <w:t>In 2002 the Canadian government invested $5.5billion to decrease waiting times as part of a ten year strategy. In 2005 health ministers produced six waiting time benchmarks for specific procedures that had been identified in the 2004 10 year plan</w:t>
      </w:r>
      <w:r w:rsidR="0023392A">
        <w:rPr>
          <w:rFonts w:eastAsia="Times New Roman" w:cstheme="minorHAnsi"/>
          <w:color w:val="000000"/>
          <w:sz w:val="24"/>
          <w:szCs w:val="24"/>
        </w:rPr>
        <w:t xml:space="preserve"> (</w:t>
      </w:r>
      <w:proofErr w:type="spellStart"/>
      <w:r w:rsidR="0023392A">
        <w:rPr>
          <w:rFonts w:eastAsia="Times New Roman" w:cstheme="minorHAnsi"/>
          <w:color w:val="000000"/>
          <w:sz w:val="24"/>
          <w:szCs w:val="24"/>
        </w:rPr>
        <w:t>Marchildon</w:t>
      </w:r>
      <w:proofErr w:type="spellEnd"/>
      <w:r w:rsidR="0023392A">
        <w:rPr>
          <w:rFonts w:eastAsia="Times New Roman" w:cstheme="minorHAnsi"/>
          <w:color w:val="000000"/>
          <w:sz w:val="24"/>
          <w:szCs w:val="24"/>
        </w:rPr>
        <w:t xml:space="preserve"> 2013)</w:t>
      </w:r>
      <w:r w:rsidRPr="00915178">
        <w:rPr>
          <w:rFonts w:eastAsia="Times New Roman" w:cstheme="minorHAnsi"/>
          <w:color w:val="000000"/>
          <w:sz w:val="24"/>
          <w:szCs w:val="24"/>
        </w:rPr>
        <w:t xml:space="preserve">. In 2007 Prime Minister Stephen Harper announced that all provinces and territories would establish patient waiting time guarantees by 2010 for up to five key treatments: cancer care, </w:t>
      </w:r>
      <w:r w:rsidRPr="00915178">
        <w:rPr>
          <w:rFonts w:eastAsia="Times New Roman" w:cstheme="minorHAnsi"/>
          <w:color w:val="000000"/>
          <w:sz w:val="24"/>
          <w:szCs w:val="24"/>
        </w:rPr>
        <w:lastRenderedPageBreak/>
        <w:t xml:space="preserve">hip and knee replacement, cardiac care, diagnostic imaging, cataract surgery and primary care. </w:t>
      </w:r>
    </w:p>
    <w:p w14:paraId="487B74A1" w14:textId="38B8CB00" w:rsidR="00D25200" w:rsidRPr="00915178" w:rsidRDefault="000700DA" w:rsidP="00D25200">
      <w:pPr>
        <w:spacing w:line="480" w:lineRule="auto"/>
        <w:rPr>
          <w:rFonts w:cstheme="minorHAnsi"/>
          <w:sz w:val="24"/>
          <w:szCs w:val="24"/>
        </w:rPr>
      </w:pPr>
      <w:r>
        <w:rPr>
          <w:rFonts w:cstheme="minorHAnsi"/>
          <w:sz w:val="24"/>
          <w:szCs w:val="24"/>
        </w:rPr>
        <w:t>H</w:t>
      </w:r>
      <w:r w:rsidR="00D25200" w:rsidRPr="00915178">
        <w:rPr>
          <w:rFonts w:cstheme="minorHAnsi"/>
          <w:sz w:val="24"/>
          <w:szCs w:val="24"/>
        </w:rPr>
        <w:t xml:space="preserve">ealth care in Canada has </w:t>
      </w:r>
      <w:r>
        <w:rPr>
          <w:rFonts w:cstheme="minorHAnsi"/>
          <w:sz w:val="24"/>
          <w:szCs w:val="24"/>
        </w:rPr>
        <w:t xml:space="preserve">also </w:t>
      </w:r>
      <w:r w:rsidR="00D25200" w:rsidRPr="00915178">
        <w:rPr>
          <w:rFonts w:cstheme="minorHAnsi"/>
          <w:sz w:val="24"/>
          <w:szCs w:val="24"/>
        </w:rPr>
        <w:t>struggled with issues of gatekeeping and the role</w:t>
      </w:r>
      <w:r w:rsidR="0084177F">
        <w:rPr>
          <w:rFonts w:cstheme="minorHAnsi"/>
          <w:sz w:val="24"/>
          <w:szCs w:val="24"/>
        </w:rPr>
        <w:t xml:space="preserve"> and impact</w:t>
      </w:r>
      <w:r w:rsidR="00D25200" w:rsidRPr="00915178">
        <w:rPr>
          <w:rFonts w:cstheme="minorHAnsi"/>
          <w:sz w:val="24"/>
          <w:szCs w:val="24"/>
        </w:rPr>
        <w:t xml:space="preserve"> of private medicine. </w:t>
      </w:r>
      <w:r w:rsidR="00493AFD">
        <w:rPr>
          <w:rFonts w:cstheme="minorHAnsi"/>
          <w:sz w:val="24"/>
          <w:szCs w:val="24"/>
        </w:rPr>
        <w:t xml:space="preserve">A study of waiting times for cataract surgery </w:t>
      </w:r>
      <w:r>
        <w:rPr>
          <w:rFonts w:cstheme="minorHAnsi"/>
          <w:sz w:val="24"/>
          <w:szCs w:val="24"/>
        </w:rPr>
        <w:t xml:space="preserve">in Manitoba </w:t>
      </w:r>
      <w:r w:rsidR="00493AFD">
        <w:rPr>
          <w:rFonts w:cstheme="minorHAnsi"/>
          <w:sz w:val="24"/>
          <w:szCs w:val="24"/>
        </w:rPr>
        <w:t xml:space="preserve">demonstrated that </w:t>
      </w:r>
      <w:r w:rsidR="00493AFD">
        <w:rPr>
          <w:rFonts w:cstheme="minorHAnsi"/>
          <w:sz w:val="24"/>
          <w:szCs w:val="24"/>
        </w:rPr>
        <w:t>waiting lists were longer in</w:t>
      </w:r>
      <w:r>
        <w:rPr>
          <w:rFonts w:cstheme="minorHAnsi"/>
          <w:sz w:val="24"/>
          <w:szCs w:val="24"/>
        </w:rPr>
        <w:t xml:space="preserve"> districts</w:t>
      </w:r>
      <w:r w:rsidR="00493AFD">
        <w:rPr>
          <w:rFonts w:cstheme="minorHAnsi"/>
          <w:sz w:val="24"/>
          <w:szCs w:val="24"/>
        </w:rPr>
        <w:t xml:space="preserve"> that permitted</w:t>
      </w:r>
      <w:r w:rsidR="00493AFD">
        <w:rPr>
          <w:rFonts w:cstheme="minorHAnsi"/>
          <w:sz w:val="24"/>
          <w:szCs w:val="24"/>
        </w:rPr>
        <w:t xml:space="preserve"> surgeons to practice in both public and private arenas</w:t>
      </w:r>
      <w:r>
        <w:rPr>
          <w:rFonts w:cstheme="minorHAnsi"/>
          <w:sz w:val="24"/>
          <w:szCs w:val="24"/>
        </w:rPr>
        <w:t xml:space="preserve">, but it also found that the public had little accurate understanding about trends in waiting, and were often misinformed by </w:t>
      </w:r>
      <w:proofErr w:type="spellStart"/>
      <w:r>
        <w:rPr>
          <w:rFonts w:cstheme="minorHAnsi"/>
          <w:sz w:val="24"/>
          <w:szCs w:val="24"/>
        </w:rPr>
        <w:t>thinktanks</w:t>
      </w:r>
      <w:proofErr w:type="spellEnd"/>
      <w:r>
        <w:rPr>
          <w:rFonts w:cstheme="minorHAnsi"/>
          <w:sz w:val="24"/>
          <w:szCs w:val="24"/>
        </w:rPr>
        <w:t xml:space="preserve"> such as the Fraser Institute which were supportive of a move towards a more </w:t>
      </w:r>
      <w:proofErr w:type="spellStart"/>
      <w:r>
        <w:rPr>
          <w:rFonts w:cstheme="minorHAnsi"/>
          <w:sz w:val="24"/>
          <w:szCs w:val="24"/>
        </w:rPr>
        <w:t>marketised</w:t>
      </w:r>
      <w:proofErr w:type="spellEnd"/>
      <w:r>
        <w:rPr>
          <w:rFonts w:cstheme="minorHAnsi"/>
          <w:sz w:val="24"/>
          <w:szCs w:val="24"/>
        </w:rPr>
        <w:t xml:space="preserve"> healthcare system</w:t>
      </w:r>
      <w:bookmarkStart w:id="0" w:name="_GoBack"/>
      <w:bookmarkEnd w:id="0"/>
      <w:r w:rsidR="00493AFD">
        <w:rPr>
          <w:rFonts w:cstheme="minorHAnsi"/>
          <w:sz w:val="24"/>
          <w:szCs w:val="24"/>
        </w:rPr>
        <w:t xml:space="preserve"> (</w:t>
      </w:r>
      <w:proofErr w:type="spellStart"/>
      <w:r w:rsidR="00493AFD">
        <w:rPr>
          <w:rFonts w:eastAsia="Times New Roman" w:cstheme="minorHAnsi"/>
          <w:color w:val="000000"/>
          <w:sz w:val="24"/>
          <w:szCs w:val="24"/>
        </w:rPr>
        <w:t>DeCoster</w:t>
      </w:r>
      <w:proofErr w:type="spellEnd"/>
      <w:r w:rsidR="00493AFD">
        <w:rPr>
          <w:rFonts w:eastAsia="Times New Roman" w:cstheme="minorHAnsi"/>
          <w:color w:val="000000"/>
          <w:sz w:val="24"/>
          <w:szCs w:val="24"/>
        </w:rPr>
        <w:t xml:space="preserve">, </w:t>
      </w:r>
      <w:proofErr w:type="spellStart"/>
      <w:r w:rsidR="00493AFD">
        <w:rPr>
          <w:rFonts w:eastAsia="Times New Roman" w:cstheme="minorHAnsi"/>
          <w:color w:val="000000"/>
          <w:sz w:val="24"/>
          <w:szCs w:val="24"/>
        </w:rPr>
        <w:t>Carriere</w:t>
      </w:r>
      <w:proofErr w:type="spellEnd"/>
      <w:r w:rsidR="00493AFD">
        <w:rPr>
          <w:rFonts w:eastAsia="Times New Roman" w:cstheme="minorHAnsi"/>
          <w:color w:val="000000"/>
          <w:sz w:val="24"/>
          <w:szCs w:val="24"/>
        </w:rPr>
        <w:t xml:space="preserve"> et al 1999</w:t>
      </w:r>
      <w:r w:rsidR="00493AFD">
        <w:rPr>
          <w:rFonts w:eastAsia="Times New Roman" w:cstheme="minorHAnsi"/>
          <w:color w:val="000000"/>
          <w:sz w:val="24"/>
          <w:szCs w:val="24"/>
        </w:rPr>
        <w:t xml:space="preserve">). </w:t>
      </w:r>
      <w:r w:rsidR="00D25200" w:rsidRPr="00915178">
        <w:rPr>
          <w:rFonts w:cstheme="minorHAnsi"/>
          <w:sz w:val="24"/>
          <w:szCs w:val="24"/>
        </w:rPr>
        <w:t xml:space="preserve">In 2013 the </w:t>
      </w:r>
      <w:proofErr w:type="spellStart"/>
      <w:r w:rsidR="00D25200" w:rsidRPr="00915178">
        <w:rPr>
          <w:rFonts w:cstheme="minorHAnsi"/>
          <w:sz w:val="24"/>
          <w:szCs w:val="24"/>
        </w:rPr>
        <w:t>Vertes</w:t>
      </w:r>
      <w:proofErr w:type="spellEnd"/>
      <w:r w:rsidR="00D25200" w:rsidRPr="00915178">
        <w:rPr>
          <w:rFonts w:cstheme="minorHAnsi"/>
          <w:sz w:val="24"/>
          <w:szCs w:val="24"/>
        </w:rPr>
        <w:t xml:space="preserve"> Commission judicial enquiry into queue-jumping in Alberta provided a rare platform for discussing how routine processes and structures in Canadian health care lead to preferential and differential access. </w:t>
      </w:r>
      <w:proofErr w:type="spellStart"/>
      <w:r w:rsidR="00D25200" w:rsidRPr="00915178">
        <w:rPr>
          <w:rFonts w:cstheme="minorHAnsi"/>
          <w:sz w:val="24"/>
          <w:szCs w:val="24"/>
        </w:rPr>
        <w:t>Vertes</w:t>
      </w:r>
      <w:proofErr w:type="spellEnd"/>
      <w:r w:rsidR="00D25200" w:rsidRPr="00915178">
        <w:rPr>
          <w:rFonts w:cstheme="minorHAnsi"/>
          <w:sz w:val="24"/>
          <w:szCs w:val="24"/>
        </w:rPr>
        <w:t xml:space="preserve"> recommended that the pub</w:t>
      </w:r>
      <w:r w:rsidR="0084177F">
        <w:rPr>
          <w:rFonts w:cstheme="minorHAnsi"/>
          <w:sz w:val="24"/>
          <w:szCs w:val="24"/>
        </w:rPr>
        <w:t>lic system needed</w:t>
      </w:r>
      <w:r w:rsidR="00D25200" w:rsidRPr="00915178">
        <w:rPr>
          <w:rFonts w:cstheme="minorHAnsi"/>
          <w:sz w:val="24"/>
          <w:szCs w:val="24"/>
        </w:rPr>
        <w:t xml:space="preserve"> to standardise and strengthen wait list management strategies, and referral triage and booking systems, including access via the emergency departments to specialist care (the so-called ‘private</w:t>
      </w:r>
      <w:r w:rsidR="0084177F">
        <w:rPr>
          <w:rFonts w:cstheme="minorHAnsi"/>
          <w:sz w:val="24"/>
          <w:szCs w:val="24"/>
        </w:rPr>
        <w:t xml:space="preserve"> patient path’); better definition of</w:t>
      </w:r>
      <w:r w:rsidR="00D25200" w:rsidRPr="00915178">
        <w:rPr>
          <w:rFonts w:cstheme="minorHAnsi"/>
          <w:sz w:val="24"/>
          <w:szCs w:val="24"/>
        </w:rPr>
        <w:t xml:space="preserve"> queue jumping and protection for whistle blowers</w:t>
      </w:r>
      <w:r w:rsidR="00B30235">
        <w:rPr>
          <w:rFonts w:cstheme="minorHAnsi"/>
          <w:sz w:val="24"/>
          <w:szCs w:val="24"/>
        </w:rPr>
        <w:t xml:space="preserve"> (Reid 2017)</w:t>
      </w:r>
      <w:r w:rsidR="00D25200" w:rsidRPr="00915178">
        <w:rPr>
          <w:rFonts w:cstheme="minorHAnsi"/>
          <w:sz w:val="24"/>
          <w:szCs w:val="24"/>
        </w:rPr>
        <w:t>.</w:t>
      </w:r>
    </w:p>
    <w:p w14:paraId="43C5B09D" w14:textId="2805EDEE" w:rsidR="002E5FA9" w:rsidRPr="00915178" w:rsidRDefault="002E5FA9" w:rsidP="002E5FA9">
      <w:pPr>
        <w:spacing w:line="480" w:lineRule="auto"/>
        <w:rPr>
          <w:rFonts w:eastAsia="Times New Roman" w:cstheme="minorHAnsi"/>
          <w:color w:val="000000"/>
          <w:sz w:val="24"/>
          <w:szCs w:val="24"/>
        </w:rPr>
      </w:pPr>
      <w:r>
        <w:rPr>
          <w:rFonts w:eastAsia="Times New Roman" w:cstheme="minorHAnsi"/>
          <w:color w:val="000000"/>
          <w:sz w:val="24"/>
          <w:szCs w:val="24"/>
        </w:rPr>
        <w:t>As in the UK NHS, piecemeal i</w:t>
      </w:r>
      <w:r w:rsidR="00553FBD">
        <w:rPr>
          <w:rFonts w:eastAsia="Times New Roman" w:cstheme="minorHAnsi"/>
          <w:color w:val="000000"/>
          <w:sz w:val="24"/>
          <w:szCs w:val="24"/>
        </w:rPr>
        <w:t xml:space="preserve">nitiatives have not achieved a significant, sustained reduction in waiting times. </w:t>
      </w:r>
      <w:r w:rsidRPr="00915178">
        <w:rPr>
          <w:rFonts w:eastAsia="Times New Roman" w:cstheme="minorHAnsi"/>
          <w:color w:val="000000"/>
          <w:sz w:val="24"/>
          <w:szCs w:val="24"/>
        </w:rPr>
        <w:t xml:space="preserve">According to the 2016 Commonwealth Fund international survey of eleven high income countries, Canadians have the longest wait for </w:t>
      </w:r>
      <w:r>
        <w:rPr>
          <w:rFonts w:eastAsia="Times New Roman" w:cstheme="minorHAnsi"/>
          <w:color w:val="000000"/>
          <w:sz w:val="24"/>
          <w:szCs w:val="24"/>
        </w:rPr>
        <w:t>primary and specialist care, with</w:t>
      </w:r>
      <w:r w:rsidRPr="00915178">
        <w:rPr>
          <w:rFonts w:eastAsia="Times New Roman" w:cstheme="minorHAnsi"/>
          <w:color w:val="000000"/>
          <w:sz w:val="24"/>
          <w:szCs w:val="24"/>
        </w:rPr>
        <w:t xml:space="preserve"> 30 per cent wait</w:t>
      </w:r>
      <w:r>
        <w:rPr>
          <w:rFonts w:eastAsia="Times New Roman" w:cstheme="minorHAnsi"/>
          <w:color w:val="000000"/>
          <w:sz w:val="24"/>
          <w:szCs w:val="24"/>
        </w:rPr>
        <w:t>ing</w:t>
      </w:r>
      <w:r w:rsidRPr="00915178">
        <w:rPr>
          <w:rFonts w:eastAsia="Times New Roman" w:cstheme="minorHAnsi"/>
          <w:color w:val="000000"/>
          <w:sz w:val="24"/>
          <w:szCs w:val="24"/>
        </w:rPr>
        <w:t xml:space="preserve"> more than four weeks to see a specialist</w:t>
      </w:r>
      <w:r w:rsidR="00553FBD">
        <w:rPr>
          <w:rFonts w:eastAsia="Times New Roman" w:cstheme="minorHAnsi"/>
          <w:color w:val="000000"/>
          <w:sz w:val="24"/>
          <w:szCs w:val="24"/>
        </w:rPr>
        <w:t xml:space="preserve"> (Osborn </w:t>
      </w:r>
      <w:proofErr w:type="gramStart"/>
      <w:r w:rsidR="00553FBD">
        <w:rPr>
          <w:rFonts w:eastAsia="Times New Roman" w:cstheme="minorHAnsi"/>
          <w:color w:val="000000"/>
          <w:sz w:val="24"/>
          <w:szCs w:val="24"/>
        </w:rPr>
        <w:t>et</w:t>
      </w:r>
      <w:proofErr w:type="gramEnd"/>
      <w:r w:rsidR="00553FBD">
        <w:rPr>
          <w:rFonts w:eastAsia="Times New Roman" w:cstheme="minorHAnsi"/>
          <w:color w:val="000000"/>
          <w:sz w:val="24"/>
          <w:szCs w:val="24"/>
        </w:rPr>
        <w:t>. Al. 2016)</w:t>
      </w:r>
      <w:r w:rsidRPr="00915178">
        <w:rPr>
          <w:rFonts w:eastAsia="Times New Roman" w:cstheme="minorHAnsi"/>
          <w:color w:val="000000"/>
          <w:sz w:val="24"/>
          <w:szCs w:val="24"/>
        </w:rPr>
        <w:t xml:space="preserve">. </w:t>
      </w:r>
    </w:p>
    <w:p w14:paraId="4AD54698" w14:textId="77777777" w:rsidR="00D25200" w:rsidRPr="00AA1343" w:rsidRDefault="00D25200" w:rsidP="00D25200">
      <w:pPr>
        <w:spacing w:line="480" w:lineRule="auto"/>
        <w:rPr>
          <w:rFonts w:eastAsia="Times New Roman" w:cstheme="minorHAnsi"/>
          <w:color w:val="000000"/>
          <w:sz w:val="24"/>
          <w:szCs w:val="24"/>
        </w:rPr>
      </w:pPr>
    </w:p>
    <w:p w14:paraId="1E305198" w14:textId="59A74A8C" w:rsidR="00362558" w:rsidRPr="0084177F" w:rsidRDefault="005010DE" w:rsidP="00D25200">
      <w:pPr>
        <w:spacing w:line="480" w:lineRule="auto"/>
        <w:rPr>
          <w:rFonts w:eastAsia="Times New Roman" w:cstheme="minorHAnsi"/>
          <w:b/>
          <w:color w:val="000000"/>
          <w:sz w:val="24"/>
          <w:szCs w:val="24"/>
        </w:rPr>
      </w:pPr>
      <w:r w:rsidRPr="00AA1343">
        <w:rPr>
          <w:rFonts w:eastAsia="Times New Roman" w:cstheme="minorHAnsi"/>
          <w:b/>
          <w:color w:val="000000"/>
          <w:sz w:val="24"/>
          <w:szCs w:val="24"/>
        </w:rPr>
        <w:t>Waiting lists, t</w:t>
      </w:r>
      <w:r w:rsidR="009C45E3" w:rsidRPr="00AA1343">
        <w:rPr>
          <w:rFonts w:eastAsia="Times New Roman" w:cstheme="minorHAnsi"/>
          <w:b/>
          <w:color w:val="000000"/>
          <w:sz w:val="24"/>
          <w:szCs w:val="24"/>
        </w:rPr>
        <w:t>imes and policy analysis frameworks</w:t>
      </w:r>
    </w:p>
    <w:p w14:paraId="0B7E76D9" w14:textId="03C80D16" w:rsidR="00362558" w:rsidRDefault="007D3799" w:rsidP="00D25200">
      <w:pPr>
        <w:spacing w:line="480" w:lineRule="auto"/>
        <w:rPr>
          <w:rFonts w:eastAsia="Times New Roman" w:cstheme="minorHAnsi"/>
          <w:color w:val="000000"/>
          <w:sz w:val="24"/>
          <w:szCs w:val="24"/>
        </w:rPr>
      </w:pPr>
      <w:r w:rsidRPr="007D3799">
        <w:rPr>
          <w:rFonts w:eastAsia="Times New Roman" w:cstheme="minorHAnsi"/>
          <w:color w:val="000000"/>
          <w:sz w:val="24"/>
          <w:szCs w:val="24"/>
        </w:rPr>
        <w:lastRenderedPageBreak/>
        <w:t>Three key policy lessons emerge from the history of waiting lists and times in the UK. First, a failure to acknowledge and address tensions between the different NHS policy levels (intra/inter-regional and national) will affect the relative success of performance management techniques. Second, radical policy changes should be piloted, even if this is uncomfortable/risky for policymakers. Third, conscious effort needs to be invested by policymakers in ensuring all expert groups continue to be actively engaged in policy formation.</w:t>
      </w:r>
    </w:p>
    <w:p w14:paraId="20D98548" w14:textId="77777777" w:rsidR="00A33E36" w:rsidRPr="00AA1343" w:rsidRDefault="00974945"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Culyer and </w:t>
      </w:r>
      <w:proofErr w:type="spellStart"/>
      <w:r w:rsidRPr="00AA1343">
        <w:rPr>
          <w:rFonts w:eastAsia="Times New Roman" w:cstheme="minorHAnsi"/>
          <w:color w:val="000000"/>
          <w:sz w:val="24"/>
          <w:szCs w:val="24"/>
        </w:rPr>
        <w:t>Cullis</w:t>
      </w:r>
      <w:proofErr w:type="spellEnd"/>
      <w:r w:rsidRPr="00AA1343">
        <w:rPr>
          <w:rFonts w:eastAsia="Times New Roman" w:cstheme="minorHAnsi"/>
          <w:color w:val="000000"/>
          <w:sz w:val="24"/>
          <w:szCs w:val="24"/>
        </w:rPr>
        <w:t xml:space="preserve"> made the first serious proposal to meet expressed need for </w:t>
      </w:r>
      <w:r w:rsidR="004E2FE3" w:rsidRPr="00AA1343">
        <w:rPr>
          <w:rFonts w:eastAsia="Times New Roman" w:cstheme="minorHAnsi"/>
          <w:color w:val="000000"/>
          <w:sz w:val="24"/>
          <w:szCs w:val="24"/>
        </w:rPr>
        <w:t xml:space="preserve">UK </w:t>
      </w:r>
      <w:r w:rsidRPr="00AA1343">
        <w:rPr>
          <w:rFonts w:eastAsia="Times New Roman" w:cstheme="minorHAnsi"/>
          <w:color w:val="000000"/>
          <w:sz w:val="24"/>
          <w:szCs w:val="24"/>
        </w:rPr>
        <w:t>NHS services by a comprehensive and transparent priority scoring system for admission from waiting lists in 1976. They observed wide variations in NHS performance at all levels: regions, districts, hospitals and individual clinicians. More than forty years later, there is still no ‘NHS-wide’ admissions system.</w:t>
      </w:r>
    </w:p>
    <w:p w14:paraId="0FA586F4" w14:textId="5C7FA2D4" w:rsidR="00925E64" w:rsidRPr="00AA1343" w:rsidRDefault="009C45E3"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In the intervening period there have been several significant policy initiatives: intermittent injections of funding, use of targets</w:t>
      </w:r>
      <w:r w:rsidR="006821FE" w:rsidRPr="00AA1343">
        <w:rPr>
          <w:rFonts w:eastAsia="Times New Roman" w:cstheme="minorHAnsi"/>
          <w:color w:val="000000"/>
          <w:sz w:val="24"/>
          <w:szCs w:val="24"/>
        </w:rPr>
        <w:t xml:space="preserve"> and private sector capacity</w:t>
      </w:r>
      <w:r w:rsidRPr="00AA1343">
        <w:rPr>
          <w:rFonts w:eastAsia="Times New Roman" w:cstheme="minorHAnsi"/>
          <w:color w:val="000000"/>
          <w:sz w:val="24"/>
          <w:szCs w:val="24"/>
        </w:rPr>
        <w:t>, shift from focus on waiting list size to waiting time. There have been parallel, but not always related, research initiatives, the majority led by health economists, to distinguish demand and supply factors</w:t>
      </w:r>
      <w:r w:rsidR="00264E8F" w:rsidRPr="00AA1343">
        <w:rPr>
          <w:rFonts w:eastAsia="Times New Roman" w:cstheme="minorHAnsi"/>
          <w:color w:val="000000"/>
          <w:sz w:val="24"/>
          <w:szCs w:val="24"/>
        </w:rPr>
        <w:t>, but these have</w:t>
      </w:r>
      <w:r w:rsidR="00302798" w:rsidRPr="00AA1343">
        <w:rPr>
          <w:rFonts w:eastAsia="Times New Roman" w:cstheme="minorHAnsi"/>
          <w:color w:val="000000"/>
          <w:sz w:val="24"/>
          <w:szCs w:val="24"/>
        </w:rPr>
        <w:t xml:space="preserve"> often</w:t>
      </w:r>
      <w:r w:rsidR="00264E8F" w:rsidRPr="00AA1343">
        <w:rPr>
          <w:rFonts w:eastAsia="Times New Roman" w:cstheme="minorHAnsi"/>
          <w:color w:val="000000"/>
          <w:sz w:val="24"/>
          <w:szCs w:val="24"/>
        </w:rPr>
        <w:t xml:space="preserve"> been hampered by poor data, or skewed</w:t>
      </w:r>
      <w:r w:rsidR="00302798" w:rsidRPr="00AA1343">
        <w:rPr>
          <w:rFonts w:eastAsia="Times New Roman" w:cstheme="minorHAnsi"/>
          <w:color w:val="000000"/>
          <w:sz w:val="24"/>
          <w:szCs w:val="24"/>
        </w:rPr>
        <w:t xml:space="preserve"> by the personal academic research interests of those undertaking the projects (and the implicit analytical framework has been </w:t>
      </w:r>
      <w:proofErr w:type="spellStart"/>
      <w:r w:rsidR="00302798" w:rsidRPr="00AA1343">
        <w:rPr>
          <w:rFonts w:eastAsia="Times New Roman" w:cstheme="minorHAnsi"/>
          <w:color w:val="000000"/>
          <w:sz w:val="24"/>
          <w:szCs w:val="24"/>
        </w:rPr>
        <w:t>Paretian</w:t>
      </w:r>
      <w:proofErr w:type="spellEnd"/>
      <w:r w:rsidR="00302798" w:rsidRPr="00AA1343">
        <w:rPr>
          <w:rFonts w:eastAsia="Times New Roman" w:cstheme="minorHAnsi"/>
          <w:color w:val="000000"/>
          <w:sz w:val="24"/>
          <w:szCs w:val="24"/>
        </w:rPr>
        <w:t xml:space="preserve"> – focused on welfare economics)</w:t>
      </w:r>
      <w:r w:rsidRPr="00AA1343">
        <w:rPr>
          <w:rFonts w:eastAsia="Times New Roman" w:cstheme="minorHAnsi"/>
          <w:color w:val="000000"/>
          <w:sz w:val="24"/>
          <w:szCs w:val="24"/>
        </w:rPr>
        <w:t>.</w:t>
      </w:r>
      <w:r w:rsidR="00302798" w:rsidRPr="00AA1343">
        <w:rPr>
          <w:rFonts w:eastAsia="Times New Roman" w:cstheme="minorHAnsi"/>
          <w:color w:val="000000"/>
          <w:sz w:val="24"/>
          <w:szCs w:val="24"/>
        </w:rPr>
        <w:t xml:space="preserve"> Economists have bee</w:t>
      </w:r>
      <w:r w:rsidR="006821FE" w:rsidRPr="00AA1343">
        <w:rPr>
          <w:rFonts w:eastAsia="Times New Roman" w:cstheme="minorHAnsi"/>
          <w:color w:val="000000"/>
          <w:sz w:val="24"/>
          <w:szCs w:val="24"/>
        </w:rPr>
        <w:t>n critical of policymakers for failing</w:t>
      </w:r>
      <w:r w:rsidR="00302798" w:rsidRPr="00AA1343">
        <w:rPr>
          <w:rFonts w:eastAsia="Times New Roman" w:cstheme="minorHAnsi"/>
          <w:color w:val="000000"/>
          <w:sz w:val="24"/>
          <w:szCs w:val="24"/>
        </w:rPr>
        <w:t xml:space="preserve"> to establish an explicit set of criteria against which to evaluate policy options,</w:t>
      </w:r>
      <w:r w:rsidR="00264E8F" w:rsidRPr="00AA1343">
        <w:rPr>
          <w:rFonts w:eastAsia="Times New Roman" w:cstheme="minorHAnsi"/>
          <w:color w:val="000000"/>
          <w:sz w:val="24"/>
          <w:szCs w:val="24"/>
        </w:rPr>
        <w:t xml:space="preserve"> </w:t>
      </w:r>
      <w:r w:rsidR="007D3799">
        <w:rPr>
          <w:rFonts w:eastAsia="Times New Roman" w:cstheme="minorHAnsi"/>
          <w:color w:val="000000"/>
          <w:sz w:val="24"/>
          <w:szCs w:val="24"/>
        </w:rPr>
        <w:t xml:space="preserve">for </w:t>
      </w:r>
      <w:r w:rsidR="00264E8F" w:rsidRPr="00AA1343">
        <w:rPr>
          <w:rFonts w:eastAsia="Times New Roman" w:cstheme="minorHAnsi"/>
          <w:color w:val="000000"/>
          <w:sz w:val="24"/>
          <w:szCs w:val="24"/>
        </w:rPr>
        <w:t>their</w:t>
      </w:r>
      <w:r w:rsidR="00302798" w:rsidRPr="00AA1343">
        <w:rPr>
          <w:rFonts w:eastAsia="Times New Roman" w:cstheme="minorHAnsi"/>
          <w:color w:val="000000"/>
          <w:sz w:val="24"/>
          <w:szCs w:val="24"/>
        </w:rPr>
        <w:t xml:space="preserve"> </w:t>
      </w:r>
      <w:r w:rsidR="005010DE" w:rsidRPr="00AA1343">
        <w:rPr>
          <w:rFonts w:eastAsia="Times New Roman" w:cstheme="minorHAnsi"/>
          <w:color w:val="000000"/>
          <w:sz w:val="24"/>
          <w:szCs w:val="24"/>
        </w:rPr>
        <w:t xml:space="preserve">failure to recognise the problems </w:t>
      </w:r>
      <w:r w:rsidR="00264E8F" w:rsidRPr="00AA1343">
        <w:rPr>
          <w:rFonts w:eastAsia="Times New Roman" w:cstheme="minorHAnsi"/>
          <w:color w:val="000000"/>
          <w:sz w:val="24"/>
          <w:szCs w:val="24"/>
        </w:rPr>
        <w:t>created by</w:t>
      </w:r>
      <w:r w:rsidR="005010DE" w:rsidRPr="00AA1343">
        <w:rPr>
          <w:rFonts w:eastAsia="Times New Roman" w:cstheme="minorHAnsi"/>
          <w:color w:val="000000"/>
          <w:sz w:val="24"/>
          <w:szCs w:val="24"/>
        </w:rPr>
        <w:t xml:space="preserve"> using targets (feedback effects, perverse incentives) </w:t>
      </w:r>
      <w:r w:rsidR="00302798" w:rsidRPr="00AA1343">
        <w:rPr>
          <w:rFonts w:eastAsia="Times New Roman" w:cstheme="minorHAnsi"/>
          <w:color w:val="000000"/>
          <w:sz w:val="24"/>
          <w:szCs w:val="24"/>
        </w:rPr>
        <w:t xml:space="preserve">and their failure to be clear about whether the </w:t>
      </w:r>
      <w:r w:rsidR="00264E8F" w:rsidRPr="00AA1343">
        <w:rPr>
          <w:rFonts w:eastAsia="Times New Roman" w:cstheme="minorHAnsi"/>
          <w:color w:val="000000"/>
          <w:sz w:val="24"/>
          <w:szCs w:val="24"/>
        </w:rPr>
        <w:t xml:space="preserve">policy </w:t>
      </w:r>
      <w:r w:rsidR="00302798" w:rsidRPr="00AA1343">
        <w:rPr>
          <w:rFonts w:eastAsia="Times New Roman" w:cstheme="minorHAnsi"/>
          <w:color w:val="000000"/>
          <w:sz w:val="24"/>
          <w:szCs w:val="24"/>
        </w:rPr>
        <w:t>goal is health service efficiency or equity</w:t>
      </w:r>
      <w:r w:rsidR="00F41A9E">
        <w:rPr>
          <w:rFonts w:eastAsia="Times New Roman" w:cstheme="minorHAnsi"/>
          <w:color w:val="000000"/>
          <w:sz w:val="24"/>
          <w:szCs w:val="24"/>
        </w:rPr>
        <w:t xml:space="preserve"> (</w:t>
      </w:r>
      <w:proofErr w:type="spellStart"/>
      <w:r w:rsidR="00F41A9E">
        <w:rPr>
          <w:rFonts w:eastAsia="Times New Roman" w:cstheme="minorHAnsi"/>
          <w:color w:val="000000"/>
          <w:sz w:val="24"/>
          <w:szCs w:val="24"/>
        </w:rPr>
        <w:t>Cullis</w:t>
      </w:r>
      <w:proofErr w:type="spellEnd"/>
      <w:r w:rsidR="00F41A9E">
        <w:rPr>
          <w:rFonts w:eastAsia="Times New Roman" w:cstheme="minorHAnsi"/>
          <w:color w:val="000000"/>
          <w:sz w:val="24"/>
          <w:szCs w:val="24"/>
        </w:rPr>
        <w:t xml:space="preserve">, Jones and </w:t>
      </w:r>
      <w:proofErr w:type="spellStart"/>
      <w:r w:rsidR="00F41A9E">
        <w:rPr>
          <w:rFonts w:eastAsia="Times New Roman" w:cstheme="minorHAnsi"/>
          <w:color w:val="000000"/>
          <w:sz w:val="24"/>
          <w:szCs w:val="24"/>
        </w:rPr>
        <w:t>Propper</w:t>
      </w:r>
      <w:proofErr w:type="spellEnd"/>
      <w:r w:rsidR="00AC234B">
        <w:rPr>
          <w:rFonts w:eastAsia="Times New Roman" w:cstheme="minorHAnsi"/>
          <w:color w:val="000000"/>
          <w:sz w:val="24"/>
          <w:szCs w:val="24"/>
        </w:rPr>
        <w:t>,</w:t>
      </w:r>
      <w:r w:rsidR="00F41A9E">
        <w:rPr>
          <w:rFonts w:eastAsia="Times New Roman" w:cstheme="minorHAnsi"/>
          <w:color w:val="000000"/>
          <w:sz w:val="24"/>
          <w:szCs w:val="24"/>
        </w:rPr>
        <w:t xml:space="preserve"> 2000; Devlin, Harrison and </w:t>
      </w:r>
      <w:proofErr w:type="spellStart"/>
      <w:r w:rsidR="00F41A9E">
        <w:rPr>
          <w:rFonts w:eastAsia="Times New Roman" w:cstheme="minorHAnsi"/>
          <w:color w:val="000000"/>
          <w:sz w:val="24"/>
          <w:szCs w:val="24"/>
        </w:rPr>
        <w:lastRenderedPageBreak/>
        <w:t>Derrett</w:t>
      </w:r>
      <w:proofErr w:type="spellEnd"/>
      <w:r w:rsidR="00AC234B">
        <w:rPr>
          <w:rFonts w:eastAsia="Times New Roman" w:cstheme="minorHAnsi"/>
          <w:color w:val="000000"/>
          <w:sz w:val="24"/>
          <w:szCs w:val="24"/>
        </w:rPr>
        <w:t>,</w:t>
      </w:r>
      <w:r w:rsidR="00F41A9E">
        <w:rPr>
          <w:rFonts w:eastAsia="Times New Roman" w:cstheme="minorHAnsi"/>
          <w:color w:val="000000"/>
          <w:sz w:val="24"/>
          <w:szCs w:val="24"/>
        </w:rPr>
        <w:t xml:space="preserve"> 2002; Lewis and Appleby</w:t>
      </w:r>
      <w:r w:rsidR="00AC234B">
        <w:rPr>
          <w:rFonts w:eastAsia="Times New Roman" w:cstheme="minorHAnsi"/>
          <w:color w:val="000000"/>
          <w:sz w:val="24"/>
          <w:szCs w:val="24"/>
        </w:rPr>
        <w:t>,</w:t>
      </w:r>
      <w:r w:rsidR="00F41A9E">
        <w:rPr>
          <w:rFonts w:eastAsia="Times New Roman" w:cstheme="minorHAnsi"/>
          <w:color w:val="000000"/>
          <w:sz w:val="24"/>
          <w:szCs w:val="24"/>
        </w:rPr>
        <w:t xml:space="preserve"> 2008)</w:t>
      </w:r>
      <w:r w:rsidR="006821FE" w:rsidRPr="00AA1343">
        <w:rPr>
          <w:rFonts w:eastAsia="Times New Roman" w:cstheme="minorHAnsi"/>
          <w:color w:val="000000"/>
          <w:sz w:val="24"/>
          <w:szCs w:val="24"/>
        </w:rPr>
        <w:t>.</w:t>
      </w:r>
      <w:r w:rsidR="007D3799">
        <w:rPr>
          <w:rFonts w:eastAsia="Times New Roman" w:cstheme="minorHAnsi"/>
          <w:color w:val="000000"/>
          <w:sz w:val="24"/>
          <w:szCs w:val="24"/>
        </w:rPr>
        <w:t xml:space="preserve"> They</w:t>
      </w:r>
      <w:r w:rsidR="005010DE" w:rsidRPr="00AA1343">
        <w:rPr>
          <w:rFonts w:eastAsia="Times New Roman" w:cstheme="minorHAnsi"/>
          <w:color w:val="000000"/>
          <w:sz w:val="24"/>
          <w:szCs w:val="24"/>
        </w:rPr>
        <w:t xml:space="preserve"> have been increasingly critical of the medical profession, especially those clinicians who have resisted the introduction of priority scoring indices. But these critiques ignore</w:t>
      </w:r>
      <w:r w:rsidR="006821FE" w:rsidRPr="00AA1343">
        <w:rPr>
          <w:rFonts w:eastAsia="Times New Roman" w:cstheme="minorHAnsi"/>
          <w:color w:val="000000"/>
          <w:sz w:val="24"/>
          <w:szCs w:val="24"/>
        </w:rPr>
        <w:t xml:space="preserve"> the subliminal</w:t>
      </w:r>
      <w:r w:rsidR="00264E8F" w:rsidRPr="00AA1343">
        <w:rPr>
          <w:rFonts w:eastAsia="Times New Roman" w:cstheme="minorHAnsi"/>
          <w:color w:val="000000"/>
          <w:sz w:val="24"/>
          <w:szCs w:val="24"/>
        </w:rPr>
        <w:t>, and usually messy, nature of</w:t>
      </w:r>
      <w:r w:rsidR="006821FE" w:rsidRPr="00AA1343">
        <w:rPr>
          <w:rFonts w:eastAsia="Times New Roman" w:cstheme="minorHAnsi"/>
          <w:color w:val="000000"/>
          <w:sz w:val="24"/>
          <w:szCs w:val="24"/>
        </w:rPr>
        <w:t xml:space="preserve"> policy development. Few health economists have acknowledged one of the main weaknesses of the UK (and NHS) policy culture, which is to bypass pilot studies and to go for what Carolyn Tuohy calls the ‘big bangs’: making whole system changes, as occurred with the introduction of the internal market in 1991</w:t>
      </w:r>
      <w:r w:rsidR="00AC234B">
        <w:rPr>
          <w:rFonts w:eastAsia="Times New Roman" w:cstheme="minorHAnsi"/>
          <w:color w:val="000000"/>
          <w:sz w:val="24"/>
          <w:szCs w:val="24"/>
        </w:rPr>
        <w:t xml:space="preserve"> (Tuohy, 2017a)</w:t>
      </w:r>
      <w:r w:rsidR="006821FE" w:rsidRPr="00AA1343">
        <w:rPr>
          <w:rFonts w:eastAsia="Times New Roman" w:cstheme="minorHAnsi"/>
          <w:color w:val="000000"/>
          <w:sz w:val="24"/>
          <w:szCs w:val="24"/>
        </w:rPr>
        <w:t>.</w:t>
      </w:r>
    </w:p>
    <w:p w14:paraId="607E8D02" w14:textId="77777777" w:rsidR="00AC234B" w:rsidRDefault="00264E8F"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Discussion of, and responses to, waiting lists and waiting times has varied since 1948. There is a correlation not only between increasing waiting and amount of discussion, but also with the improvement and accessibility of statistics. In the early years of the NHS the scale of the problem was reported annually, and it was not easy to ascertain the extent of variation within the NHS. Local waiting list issues, as in Cardiff in 1954, initially triggered local responses. It was not until a single, ‘national’ waiting list figure was produced that national policy solutions were considered and/or attempted.</w:t>
      </w:r>
      <w:r w:rsidR="00991A36" w:rsidRPr="00AA1343">
        <w:rPr>
          <w:rFonts w:eastAsia="Times New Roman" w:cstheme="minorHAnsi"/>
          <w:color w:val="000000"/>
          <w:sz w:val="24"/>
          <w:szCs w:val="24"/>
        </w:rPr>
        <w:t xml:space="preserve"> </w:t>
      </w:r>
      <w:r w:rsidR="001F2507" w:rsidRPr="00AA1343">
        <w:rPr>
          <w:rFonts w:eastAsia="Times New Roman" w:cstheme="minorHAnsi"/>
          <w:color w:val="000000"/>
          <w:sz w:val="24"/>
          <w:szCs w:val="24"/>
        </w:rPr>
        <w:t xml:space="preserve">Even then, there have been issues with what is deemed relevant to collect statistics for: waiting for inpatient treatment has been only part of the picture (and did not include those patients booked at time of </w:t>
      </w:r>
      <w:r w:rsidR="00B825E3" w:rsidRPr="00AA1343">
        <w:rPr>
          <w:rFonts w:eastAsia="Times New Roman" w:cstheme="minorHAnsi"/>
          <w:color w:val="000000"/>
          <w:sz w:val="24"/>
          <w:szCs w:val="24"/>
        </w:rPr>
        <w:t>decision to treat)</w:t>
      </w:r>
      <w:r w:rsidR="001F2507" w:rsidRPr="00AA1343">
        <w:rPr>
          <w:rFonts w:eastAsia="Times New Roman" w:cstheme="minorHAnsi"/>
          <w:color w:val="000000"/>
          <w:sz w:val="24"/>
          <w:szCs w:val="24"/>
        </w:rPr>
        <w:t>, but it was not until 1986 that information on waiting for outpatient appointments was collected, and 2005 that policies specifically addressed ‘Referral to Treatment’, or the whole ‘patient pathway’</w:t>
      </w:r>
      <w:r w:rsidR="004539DE" w:rsidRPr="00AA1343">
        <w:rPr>
          <w:rFonts w:eastAsia="Times New Roman" w:cstheme="minorHAnsi"/>
          <w:color w:val="000000"/>
          <w:sz w:val="24"/>
          <w:szCs w:val="24"/>
        </w:rPr>
        <w:t xml:space="preserve"> were introduced</w:t>
      </w:r>
      <w:r w:rsidR="001F2507" w:rsidRPr="00AA1343">
        <w:rPr>
          <w:rFonts w:eastAsia="Times New Roman" w:cstheme="minorHAnsi"/>
          <w:color w:val="000000"/>
          <w:sz w:val="24"/>
          <w:szCs w:val="24"/>
        </w:rPr>
        <w:t xml:space="preserve">. </w:t>
      </w:r>
    </w:p>
    <w:p w14:paraId="5C36F69C" w14:textId="679834C1" w:rsidR="00264E8F" w:rsidRPr="00AA1343" w:rsidRDefault="001F2507"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Reliability - or rather malleability - of statistics for waiting lists and times appears to have been responsive to political pressures. Hospitals were found to be </w:t>
      </w:r>
      <w:proofErr w:type="spellStart"/>
      <w:r w:rsidRPr="00AA1343">
        <w:rPr>
          <w:rFonts w:eastAsia="Times New Roman" w:cstheme="minorHAnsi"/>
          <w:color w:val="000000"/>
          <w:sz w:val="24"/>
          <w:szCs w:val="24"/>
        </w:rPr>
        <w:t>mis</w:t>
      </w:r>
      <w:proofErr w:type="spellEnd"/>
      <w:r w:rsidRPr="00AA1343">
        <w:rPr>
          <w:rFonts w:eastAsia="Times New Roman" w:cstheme="minorHAnsi"/>
          <w:color w:val="000000"/>
          <w:sz w:val="24"/>
          <w:szCs w:val="24"/>
        </w:rPr>
        <w:t>-reporting their performance from the 1960s onwards. Even in the 2000s there were problems</w:t>
      </w:r>
      <w:r w:rsidR="00B825E3" w:rsidRPr="00AA1343">
        <w:rPr>
          <w:rFonts w:eastAsia="Times New Roman" w:cstheme="minorHAnsi"/>
          <w:color w:val="000000"/>
          <w:sz w:val="24"/>
          <w:szCs w:val="24"/>
        </w:rPr>
        <w:t xml:space="preserve"> with evaluating hospital level performance, amid concerns of </w:t>
      </w:r>
      <w:r w:rsidR="004539DE" w:rsidRPr="00AA1343">
        <w:rPr>
          <w:rFonts w:eastAsia="Times New Roman" w:cstheme="minorHAnsi"/>
          <w:color w:val="000000"/>
          <w:sz w:val="24"/>
          <w:szCs w:val="24"/>
        </w:rPr>
        <w:t xml:space="preserve">clinicians and </w:t>
      </w:r>
      <w:r w:rsidR="00B825E3" w:rsidRPr="00AA1343">
        <w:rPr>
          <w:rFonts w:eastAsia="Times New Roman" w:cstheme="minorHAnsi"/>
          <w:color w:val="000000"/>
          <w:sz w:val="24"/>
          <w:szCs w:val="24"/>
        </w:rPr>
        <w:t xml:space="preserve">managers ‘gaming’ </w:t>
      </w:r>
      <w:r w:rsidR="00B825E3" w:rsidRPr="00AA1343">
        <w:rPr>
          <w:rFonts w:eastAsia="Times New Roman" w:cstheme="minorHAnsi"/>
          <w:color w:val="000000"/>
          <w:sz w:val="24"/>
          <w:szCs w:val="24"/>
        </w:rPr>
        <w:lastRenderedPageBreak/>
        <w:t>the system, and government reluctance to define the ‘elective care’ they were measuring</w:t>
      </w:r>
      <w:r w:rsidR="00F41A9E">
        <w:rPr>
          <w:rFonts w:eastAsia="Times New Roman" w:cstheme="minorHAnsi"/>
          <w:color w:val="000000"/>
          <w:sz w:val="24"/>
          <w:szCs w:val="24"/>
        </w:rPr>
        <w:t xml:space="preserve"> (Harrison and Appleby</w:t>
      </w:r>
      <w:r w:rsidR="00AC234B">
        <w:rPr>
          <w:rFonts w:eastAsia="Times New Roman" w:cstheme="minorHAnsi"/>
          <w:color w:val="000000"/>
          <w:sz w:val="24"/>
          <w:szCs w:val="24"/>
        </w:rPr>
        <w:t>,</w:t>
      </w:r>
      <w:r w:rsidR="00F41A9E">
        <w:rPr>
          <w:rFonts w:eastAsia="Times New Roman" w:cstheme="minorHAnsi"/>
          <w:color w:val="000000"/>
          <w:sz w:val="24"/>
          <w:szCs w:val="24"/>
        </w:rPr>
        <w:t xml:space="preserve"> 2009)</w:t>
      </w:r>
      <w:r w:rsidR="00B825E3" w:rsidRPr="00AA1343">
        <w:rPr>
          <w:rFonts w:eastAsia="Times New Roman" w:cstheme="minorHAnsi"/>
          <w:color w:val="000000"/>
          <w:sz w:val="24"/>
          <w:szCs w:val="24"/>
        </w:rPr>
        <w:t>. Clinician-level performance data poses another set of ideological challenges.</w:t>
      </w:r>
      <w:r w:rsidRPr="00AA1343">
        <w:rPr>
          <w:rFonts w:eastAsia="Times New Roman" w:cstheme="minorHAnsi"/>
          <w:color w:val="000000"/>
          <w:sz w:val="24"/>
          <w:szCs w:val="24"/>
        </w:rPr>
        <w:t xml:space="preserve"> </w:t>
      </w:r>
      <w:r w:rsidR="00991A36" w:rsidRPr="00AA1343">
        <w:rPr>
          <w:rFonts w:eastAsia="Times New Roman" w:cstheme="minorHAnsi"/>
          <w:color w:val="000000"/>
          <w:sz w:val="24"/>
          <w:szCs w:val="24"/>
        </w:rPr>
        <w:t xml:space="preserve">Relativity has </w:t>
      </w:r>
      <w:r w:rsidRPr="00AA1343">
        <w:rPr>
          <w:rFonts w:eastAsia="Times New Roman" w:cstheme="minorHAnsi"/>
          <w:color w:val="000000"/>
          <w:sz w:val="24"/>
          <w:szCs w:val="24"/>
        </w:rPr>
        <w:t xml:space="preserve">also </w:t>
      </w:r>
      <w:r w:rsidR="00991A36" w:rsidRPr="00AA1343">
        <w:rPr>
          <w:rFonts w:eastAsia="Times New Roman" w:cstheme="minorHAnsi"/>
          <w:color w:val="000000"/>
          <w:sz w:val="24"/>
          <w:szCs w:val="24"/>
        </w:rPr>
        <w:t>been an important factor: both wit</w:t>
      </w:r>
      <w:r w:rsidR="004539DE" w:rsidRPr="00AA1343">
        <w:rPr>
          <w:rFonts w:eastAsia="Times New Roman" w:cstheme="minorHAnsi"/>
          <w:color w:val="000000"/>
          <w:sz w:val="24"/>
          <w:szCs w:val="24"/>
        </w:rPr>
        <w:t>hin and between the NHS regions</w:t>
      </w:r>
      <w:r w:rsidR="00991A36" w:rsidRPr="00AA1343">
        <w:rPr>
          <w:rFonts w:eastAsia="Times New Roman" w:cstheme="minorHAnsi"/>
          <w:color w:val="000000"/>
          <w:sz w:val="24"/>
          <w:szCs w:val="24"/>
        </w:rPr>
        <w:t xml:space="preserve"> and</w:t>
      </w:r>
      <w:r w:rsidR="004539DE" w:rsidRPr="00AA1343">
        <w:rPr>
          <w:rFonts w:eastAsia="Times New Roman" w:cstheme="minorHAnsi"/>
          <w:color w:val="000000"/>
          <w:sz w:val="24"/>
          <w:szCs w:val="24"/>
        </w:rPr>
        <w:t>,</w:t>
      </w:r>
      <w:r w:rsidR="00991A36" w:rsidRPr="00AA1343">
        <w:rPr>
          <w:rFonts w:eastAsia="Times New Roman" w:cstheme="minorHAnsi"/>
          <w:color w:val="000000"/>
          <w:sz w:val="24"/>
          <w:szCs w:val="24"/>
        </w:rPr>
        <w:t xml:space="preserve"> since the 1999 devolution of healthcare, bet</w:t>
      </w:r>
      <w:r w:rsidR="004539DE" w:rsidRPr="00AA1343">
        <w:rPr>
          <w:rFonts w:eastAsia="Times New Roman" w:cstheme="minorHAnsi"/>
          <w:color w:val="000000"/>
          <w:sz w:val="24"/>
          <w:szCs w:val="24"/>
        </w:rPr>
        <w:t>ween the four UK nations</w:t>
      </w:r>
      <w:r w:rsidR="00991A36" w:rsidRPr="00AA1343">
        <w:rPr>
          <w:rFonts w:eastAsia="Times New Roman" w:cstheme="minorHAnsi"/>
          <w:color w:val="000000"/>
          <w:sz w:val="24"/>
          <w:szCs w:val="24"/>
        </w:rPr>
        <w:t>. This opened up new analytical possibilities for health economists</w:t>
      </w:r>
      <w:r w:rsidR="00A04A92">
        <w:rPr>
          <w:rFonts w:eastAsia="Times New Roman" w:cstheme="minorHAnsi"/>
          <w:color w:val="000000"/>
          <w:sz w:val="24"/>
          <w:szCs w:val="24"/>
        </w:rPr>
        <w:t xml:space="preserve"> and other researchers</w:t>
      </w:r>
      <w:r w:rsidR="00991A36" w:rsidRPr="00AA1343">
        <w:rPr>
          <w:rFonts w:eastAsia="Times New Roman" w:cstheme="minorHAnsi"/>
          <w:color w:val="000000"/>
          <w:sz w:val="24"/>
          <w:szCs w:val="24"/>
        </w:rPr>
        <w:t>, who were now able to compare</w:t>
      </w:r>
      <w:r w:rsidR="004539DE" w:rsidRPr="00AA1343">
        <w:rPr>
          <w:rFonts w:eastAsia="Times New Roman" w:cstheme="minorHAnsi"/>
          <w:color w:val="000000"/>
          <w:sz w:val="24"/>
          <w:szCs w:val="24"/>
        </w:rPr>
        <w:t>, for example,</w:t>
      </w:r>
      <w:r w:rsidR="00991A36" w:rsidRPr="00AA1343">
        <w:rPr>
          <w:rFonts w:eastAsia="Times New Roman" w:cstheme="minorHAnsi"/>
          <w:color w:val="000000"/>
          <w:sz w:val="24"/>
          <w:szCs w:val="24"/>
        </w:rPr>
        <w:t xml:space="preserve"> the use of targets (England) with no targets</w:t>
      </w:r>
      <w:r w:rsidR="00A04A92">
        <w:rPr>
          <w:rFonts w:eastAsia="Times New Roman" w:cstheme="minorHAnsi"/>
          <w:color w:val="000000"/>
          <w:sz w:val="24"/>
          <w:szCs w:val="24"/>
        </w:rPr>
        <w:t>/or rankings</w:t>
      </w:r>
      <w:r w:rsidR="00991A36" w:rsidRPr="00AA1343">
        <w:rPr>
          <w:rFonts w:eastAsia="Times New Roman" w:cstheme="minorHAnsi"/>
          <w:color w:val="000000"/>
          <w:sz w:val="24"/>
          <w:szCs w:val="24"/>
        </w:rPr>
        <w:t xml:space="preserve"> (Scotland</w:t>
      </w:r>
      <w:r w:rsidR="00A04A92">
        <w:rPr>
          <w:rFonts w:eastAsia="Times New Roman" w:cstheme="minorHAnsi"/>
          <w:color w:val="000000"/>
          <w:sz w:val="24"/>
          <w:szCs w:val="24"/>
        </w:rPr>
        <w:t xml:space="preserve"> and Wales</w:t>
      </w:r>
      <w:r w:rsidR="00991A36" w:rsidRPr="00AA1343">
        <w:rPr>
          <w:rFonts w:eastAsia="Times New Roman" w:cstheme="minorHAnsi"/>
          <w:color w:val="000000"/>
          <w:sz w:val="24"/>
          <w:szCs w:val="24"/>
        </w:rPr>
        <w:t>)</w:t>
      </w:r>
      <w:r w:rsidR="00F41A9E">
        <w:rPr>
          <w:rFonts w:eastAsia="Times New Roman" w:cstheme="minorHAnsi"/>
          <w:color w:val="000000"/>
          <w:sz w:val="24"/>
          <w:szCs w:val="24"/>
        </w:rPr>
        <w:t xml:space="preserve"> (Hauck and Street 2007, </w:t>
      </w:r>
      <w:proofErr w:type="spellStart"/>
      <w:r w:rsidR="00F41A9E">
        <w:rPr>
          <w:rFonts w:eastAsia="Times New Roman" w:cstheme="minorHAnsi"/>
          <w:color w:val="000000"/>
          <w:sz w:val="24"/>
          <w:szCs w:val="24"/>
        </w:rPr>
        <w:t>Propper</w:t>
      </w:r>
      <w:proofErr w:type="spellEnd"/>
      <w:r w:rsidR="00F41A9E">
        <w:rPr>
          <w:rFonts w:eastAsia="Times New Roman" w:cstheme="minorHAnsi"/>
          <w:color w:val="000000"/>
          <w:sz w:val="24"/>
          <w:szCs w:val="24"/>
        </w:rPr>
        <w:t xml:space="preserve">, Sutton, </w:t>
      </w:r>
      <w:proofErr w:type="spellStart"/>
      <w:r w:rsidR="00F41A9E">
        <w:rPr>
          <w:rFonts w:eastAsia="Times New Roman" w:cstheme="minorHAnsi"/>
          <w:color w:val="000000"/>
          <w:sz w:val="24"/>
          <w:szCs w:val="24"/>
        </w:rPr>
        <w:t>Whitnall</w:t>
      </w:r>
      <w:proofErr w:type="spellEnd"/>
      <w:r w:rsidR="00F41A9E">
        <w:rPr>
          <w:rFonts w:eastAsia="Times New Roman" w:cstheme="minorHAnsi"/>
          <w:color w:val="000000"/>
          <w:sz w:val="24"/>
          <w:szCs w:val="24"/>
        </w:rPr>
        <w:t xml:space="preserve"> et al., 2008</w:t>
      </w:r>
      <w:r w:rsidR="00AC234B">
        <w:rPr>
          <w:rFonts w:eastAsia="Times New Roman" w:cstheme="minorHAnsi"/>
          <w:color w:val="000000"/>
          <w:sz w:val="24"/>
          <w:szCs w:val="24"/>
        </w:rPr>
        <w:t>; Bevan, 2010</w:t>
      </w:r>
      <w:r w:rsidR="00F41A9E">
        <w:rPr>
          <w:rFonts w:eastAsia="Times New Roman" w:cstheme="minorHAnsi"/>
          <w:color w:val="000000"/>
          <w:sz w:val="24"/>
          <w:szCs w:val="24"/>
        </w:rPr>
        <w:t>)</w:t>
      </w:r>
      <w:r w:rsidR="00991A36" w:rsidRPr="00AA1343">
        <w:rPr>
          <w:rFonts w:eastAsia="Times New Roman" w:cstheme="minorHAnsi"/>
          <w:color w:val="000000"/>
          <w:sz w:val="24"/>
          <w:szCs w:val="24"/>
        </w:rPr>
        <w:t>.</w:t>
      </w:r>
    </w:p>
    <w:p w14:paraId="439FB2D0" w14:textId="52AA1B1A" w:rsidR="00B65D72" w:rsidRPr="00AA1343" w:rsidRDefault="00753827"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Addressing</w:t>
      </w:r>
      <w:r w:rsidR="00991A36" w:rsidRPr="00AA1343">
        <w:rPr>
          <w:rFonts w:eastAsia="Times New Roman" w:cstheme="minorHAnsi"/>
          <w:color w:val="000000"/>
          <w:sz w:val="24"/>
          <w:szCs w:val="24"/>
        </w:rPr>
        <w:t xml:space="preserve"> both national and local waiting list and waiting time issues has been a chronic source of tension in the UK NHS. </w:t>
      </w:r>
      <w:r w:rsidRPr="00AA1343">
        <w:rPr>
          <w:rFonts w:eastAsia="Times New Roman" w:cstheme="minorHAnsi"/>
          <w:color w:val="000000"/>
          <w:sz w:val="24"/>
          <w:szCs w:val="24"/>
        </w:rPr>
        <w:t xml:space="preserve">Repeated </w:t>
      </w:r>
      <w:r w:rsidR="005C32DD" w:rsidRPr="00AA1343">
        <w:rPr>
          <w:rFonts w:eastAsia="Times New Roman" w:cstheme="minorHAnsi"/>
          <w:color w:val="000000"/>
          <w:sz w:val="24"/>
          <w:szCs w:val="24"/>
        </w:rPr>
        <w:t xml:space="preserve">local </w:t>
      </w:r>
      <w:r w:rsidRPr="00AA1343">
        <w:rPr>
          <w:rFonts w:eastAsia="Times New Roman" w:cstheme="minorHAnsi"/>
          <w:color w:val="000000"/>
          <w:sz w:val="24"/>
          <w:szCs w:val="24"/>
        </w:rPr>
        <w:t xml:space="preserve">studies demonstrated that it was difficult to </w:t>
      </w:r>
      <w:r w:rsidR="005C32DD" w:rsidRPr="00AA1343">
        <w:rPr>
          <w:rFonts w:eastAsia="Times New Roman" w:cstheme="minorHAnsi"/>
          <w:color w:val="000000"/>
          <w:sz w:val="24"/>
          <w:szCs w:val="24"/>
        </w:rPr>
        <w:t xml:space="preserve">attribute blame to single </w:t>
      </w:r>
      <w:r w:rsidRPr="00AA1343">
        <w:rPr>
          <w:rFonts w:eastAsia="Times New Roman" w:cstheme="minorHAnsi"/>
          <w:color w:val="000000"/>
          <w:sz w:val="24"/>
          <w:szCs w:val="24"/>
        </w:rPr>
        <w:t xml:space="preserve">factors, or to clear disparities between supply and demand. </w:t>
      </w:r>
      <w:r w:rsidR="005C32DD" w:rsidRPr="00AA1343">
        <w:rPr>
          <w:rFonts w:eastAsia="Times New Roman" w:cstheme="minorHAnsi"/>
          <w:color w:val="000000"/>
          <w:sz w:val="24"/>
          <w:szCs w:val="24"/>
        </w:rPr>
        <w:t xml:space="preserve"> A</w:t>
      </w:r>
      <w:r w:rsidRPr="00AA1343">
        <w:rPr>
          <w:rFonts w:eastAsia="Times New Roman" w:cstheme="minorHAnsi"/>
          <w:color w:val="000000"/>
          <w:sz w:val="24"/>
          <w:szCs w:val="24"/>
        </w:rPr>
        <w:t>t a national level</w:t>
      </w:r>
      <w:r w:rsidR="005C32DD" w:rsidRPr="00AA1343">
        <w:rPr>
          <w:rFonts w:eastAsia="Times New Roman" w:cstheme="minorHAnsi"/>
          <w:color w:val="000000"/>
          <w:sz w:val="24"/>
          <w:szCs w:val="24"/>
        </w:rPr>
        <w:t>, the history of waiting lists and times</w:t>
      </w:r>
      <w:r w:rsidRPr="00AA1343">
        <w:rPr>
          <w:rFonts w:eastAsia="Times New Roman" w:cstheme="minorHAnsi"/>
          <w:color w:val="000000"/>
          <w:sz w:val="24"/>
          <w:szCs w:val="24"/>
        </w:rPr>
        <w:t xml:space="preserve"> helps to illuminate key policy issues. First, the spectrum of ministerial determination</w:t>
      </w:r>
      <w:r w:rsidR="005C32DD" w:rsidRPr="00AA1343">
        <w:rPr>
          <w:rFonts w:eastAsia="Times New Roman" w:cstheme="minorHAnsi"/>
          <w:color w:val="000000"/>
          <w:sz w:val="24"/>
          <w:szCs w:val="24"/>
        </w:rPr>
        <w:t xml:space="preserve"> and capacity for policy change</w:t>
      </w:r>
      <w:r w:rsidRPr="00AA1343">
        <w:rPr>
          <w:rFonts w:eastAsia="Times New Roman" w:cstheme="minorHAnsi"/>
          <w:color w:val="000000"/>
          <w:sz w:val="24"/>
          <w:szCs w:val="24"/>
        </w:rPr>
        <w:t xml:space="preserve">: from Enoch Powell’s recognition of the futility of effort in the 1960s; Barbara Castle’s bravado in 1974 and two years later David </w:t>
      </w:r>
      <w:proofErr w:type="spellStart"/>
      <w:r w:rsidRPr="00AA1343">
        <w:rPr>
          <w:rFonts w:eastAsia="Times New Roman" w:cstheme="minorHAnsi"/>
          <w:color w:val="000000"/>
          <w:sz w:val="24"/>
          <w:szCs w:val="24"/>
        </w:rPr>
        <w:t>Ennal’s</w:t>
      </w:r>
      <w:proofErr w:type="spellEnd"/>
      <w:r w:rsidRPr="00AA1343">
        <w:rPr>
          <w:rFonts w:eastAsia="Times New Roman" w:cstheme="minorHAnsi"/>
          <w:color w:val="000000"/>
          <w:sz w:val="24"/>
          <w:szCs w:val="24"/>
        </w:rPr>
        <w:t xml:space="preserve"> timid climb-down in the face of robust medical profession defence of their clinical autonomy. In the 1980s and 1990s fluctuations in waiting lists and times became sticks with which opposition parties could beat the incumbent Secretary of State for Health (especially Frank Dobson in 1998); others </w:t>
      </w:r>
      <w:r w:rsidR="005C32DD" w:rsidRPr="00AA1343">
        <w:rPr>
          <w:rFonts w:eastAsia="Times New Roman" w:cstheme="minorHAnsi"/>
          <w:color w:val="000000"/>
          <w:sz w:val="24"/>
          <w:szCs w:val="24"/>
        </w:rPr>
        <w:t xml:space="preserve">resisted setting such clear national targets, and put the spotlight on local implementation. See for example Virginia Bottomley’s comment in 1994 that </w:t>
      </w:r>
      <w:r w:rsidR="00E86BFE" w:rsidRPr="00AA1343">
        <w:rPr>
          <w:rFonts w:eastAsia="Times New Roman" w:cstheme="minorHAnsi"/>
          <w:color w:val="000000"/>
          <w:sz w:val="24"/>
          <w:szCs w:val="24"/>
        </w:rPr>
        <w:t>‘we only set the framework.</w:t>
      </w:r>
      <w:r w:rsidR="005C32DD" w:rsidRPr="00AA1343">
        <w:rPr>
          <w:rFonts w:eastAsia="Times New Roman" w:cstheme="minorHAnsi"/>
          <w:color w:val="000000"/>
          <w:sz w:val="24"/>
          <w:szCs w:val="24"/>
        </w:rPr>
        <w:t>.</w:t>
      </w:r>
      <w:r w:rsidR="00E86BFE" w:rsidRPr="00AA1343">
        <w:rPr>
          <w:rFonts w:eastAsia="Times New Roman" w:cstheme="minorHAnsi"/>
          <w:color w:val="000000"/>
          <w:sz w:val="24"/>
          <w:szCs w:val="24"/>
        </w:rPr>
        <w:t>.’</w:t>
      </w:r>
      <w:r w:rsidR="007D78D5">
        <w:rPr>
          <w:rFonts w:eastAsia="Times New Roman" w:cstheme="minorHAnsi"/>
          <w:color w:val="000000"/>
          <w:sz w:val="24"/>
          <w:szCs w:val="24"/>
        </w:rPr>
        <w:t xml:space="preserve"> (Klein, Day and Redmayne, 1996: 131).</w:t>
      </w:r>
      <w:r w:rsidR="00E86BFE" w:rsidRPr="00AA1343">
        <w:rPr>
          <w:rFonts w:eastAsia="Times New Roman" w:cstheme="minorHAnsi"/>
          <w:color w:val="000000"/>
          <w:sz w:val="24"/>
          <w:szCs w:val="24"/>
        </w:rPr>
        <w:t xml:space="preserve"> </w:t>
      </w:r>
    </w:p>
    <w:p w14:paraId="609B9DDE" w14:textId="5423594B" w:rsidR="006B18E6" w:rsidRPr="00AA1343" w:rsidRDefault="004539DE"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In policy analysis frameworks, these </w:t>
      </w:r>
      <w:r w:rsidR="00B65D72" w:rsidRPr="00AA1343">
        <w:rPr>
          <w:rFonts w:eastAsia="Times New Roman" w:cstheme="minorHAnsi"/>
          <w:color w:val="000000"/>
          <w:sz w:val="24"/>
          <w:szCs w:val="24"/>
        </w:rPr>
        <w:t xml:space="preserve">historical </w:t>
      </w:r>
      <w:r w:rsidRPr="00AA1343">
        <w:rPr>
          <w:rFonts w:eastAsia="Times New Roman" w:cstheme="minorHAnsi"/>
          <w:color w:val="000000"/>
          <w:sz w:val="24"/>
          <w:szCs w:val="24"/>
        </w:rPr>
        <w:t>fluctuat</w:t>
      </w:r>
      <w:r w:rsidR="002F3CB0" w:rsidRPr="00AA1343">
        <w:rPr>
          <w:rFonts w:eastAsia="Times New Roman" w:cstheme="minorHAnsi"/>
          <w:color w:val="000000"/>
          <w:sz w:val="24"/>
          <w:szCs w:val="24"/>
        </w:rPr>
        <w:t>ions in political strength align</w:t>
      </w:r>
      <w:r w:rsidRPr="00AA1343">
        <w:rPr>
          <w:rFonts w:eastAsia="Times New Roman" w:cstheme="minorHAnsi"/>
          <w:color w:val="000000"/>
          <w:sz w:val="24"/>
          <w:szCs w:val="24"/>
        </w:rPr>
        <w:t xml:space="preserve"> well with John </w:t>
      </w:r>
      <w:proofErr w:type="spellStart"/>
      <w:r w:rsidRPr="00AA1343">
        <w:rPr>
          <w:rFonts w:eastAsia="Times New Roman" w:cstheme="minorHAnsi"/>
          <w:color w:val="000000"/>
          <w:sz w:val="24"/>
          <w:szCs w:val="24"/>
        </w:rPr>
        <w:t>Kingdon’s</w:t>
      </w:r>
      <w:proofErr w:type="spellEnd"/>
      <w:r w:rsidRPr="00AA1343">
        <w:rPr>
          <w:rFonts w:eastAsia="Times New Roman" w:cstheme="minorHAnsi"/>
          <w:color w:val="000000"/>
          <w:sz w:val="24"/>
          <w:szCs w:val="24"/>
        </w:rPr>
        <w:t xml:space="preserve"> </w:t>
      </w:r>
      <w:r w:rsidR="007D78D5">
        <w:rPr>
          <w:rFonts w:eastAsia="Times New Roman" w:cstheme="minorHAnsi"/>
          <w:color w:val="000000"/>
          <w:sz w:val="24"/>
          <w:szCs w:val="24"/>
        </w:rPr>
        <w:t xml:space="preserve">(1995) </w:t>
      </w:r>
      <w:r w:rsidRPr="00AA1343">
        <w:rPr>
          <w:rFonts w:eastAsia="Times New Roman" w:cstheme="minorHAnsi"/>
          <w:color w:val="000000"/>
          <w:sz w:val="24"/>
          <w:szCs w:val="24"/>
        </w:rPr>
        <w:t xml:space="preserve">Multiple Streams Analysis. </w:t>
      </w:r>
      <w:r w:rsidR="00B65D72" w:rsidRPr="00AA1343">
        <w:rPr>
          <w:rFonts w:eastAsia="Times New Roman" w:cstheme="minorHAnsi"/>
          <w:color w:val="000000"/>
          <w:sz w:val="24"/>
          <w:szCs w:val="24"/>
        </w:rPr>
        <w:t xml:space="preserve">They also resonate with Carolyn </w:t>
      </w:r>
      <w:r w:rsidR="00B65D72" w:rsidRPr="00AA1343">
        <w:rPr>
          <w:rFonts w:eastAsia="Times New Roman" w:cstheme="minorHAnsi"/>
          <w:color w:val="000000"/>
          <w:sz w:val="24"/>
          <w:szCs w:val="24"/>
        </w:rPr>
        <w:lastRenderedPageBreak/>
        <w:t>Tuohy’s evolving analysis</w:t>
      </w:r>
      <w:r w:rsidR="007D78D5">
        <w:rPr>
          <w:rFonts w:eastAsia="Times New Roman" w:cstheme="minorHAnsi"/>
          <w:color w:val="000000"/>
          <w:sz w:val="24"/>
          <w:szCs w:val="24"/>
        </w:rPr>
        <w:t xml:space="preserve"> (1999, 2017a, 2017b)</w:t>
      </w:r>
      <w:r w:rsidR="00B65D72" w:rsidRPr="00AA1343">
        <w:rPr>
          <w:rFonts w:eastAsia="Times New Roman" w:cstheme="minorHAnsi"/>
          <w:color w:val="000000"/>
          <w:sz w:val="24"/>
          <w:szCs w:val="24"/>
        </w:rPr>
        <w:t xml:space="preserve">, in which she identifies four types of policy change: big bang, blueprints, mosaics, and incremental. These reflect the magnitude of change: its scale and pace, </w:t>
      </w:r>
      <w:r w:rsidR="006B18E6" w:rsidRPr="00AA1343">
        <w:rPr>
          <w:rFonts w:eastAsia="Times New Roman" w:cstheme="minorHAnsi"/>
          <w:color w:val="000000"/>
          <w:sz w:val="24"/>
          <w:szCs w:val="24"/>
        </w:rPr>
        <w:t>as well as</w:t>
      </w:r>
      <w:r w:rsidR="00B65D72" w:rsidRPr="00AA1343">
        <w:rPr>
          <w:rFonts w:eastAsia="Times New Roman" w:cstheme="minorHAnsi"/>
          <w:color w:val="000000"/>
          <w:sz w:val="24"/>
          <w:szCs w:val="24"/>
        </w:rPr>
        <w:t xml:space="preserve"> how political actors individually and collectively assess their current and future political influence. Tuohy’</w:t>
      </w:r>
      <w:r w:rsidR="006B18E6" w:rsidRPr="00AA1343">
        <w:rPr>
          <w:rFonts w:eastAsia="Times New Roman" w:cstheme="minorHAnsi"/>
          <w:color w:val="000000"/>
          <w:sz w:val="24"/>
          <w:szCs w:val="24"/>
        </w:rPr>
        <w:t>s resulta</w:t>
      </w:r>
      <w:r w:rsidR="00B65D72" w:rsidRPr="00AA1343">
        <w:rPr>
          <w:rFonts w:eastAsia="Times New Roman" w:cstheme="minorHAnsi"/>
          <w:color w:val="000000"/>
          <w:sz w:val="24"/>
          <w:szCs w:val="24"/>
        </w:rPr>
        <w:t>nt ‘</w:t>
      </w:r>
      <w:r w:rsidR="006B18E6" w:rsidRPr="00AA1343">
        <w:rPr>
          <w:rFonts w:eastAsia="Times New Roman" w:cstheme="minorHAnsi"/>
          <w:color w:val="000000"/>
          <w:sz w:val="24"/>
          <w:szCs w:val="24"/>
        </w:rPr>
        <w:t>s</w:t>
      </w:r>
      <w:r w:rsidR="00B65D72" w:rsidRPr="00AA1343">
        <w:rPr>
          <w:rFonts w:eastAsia="Times New Roman" w:cstheme="minorHAnsi"/>
          <w:color w:val="000000"/>
          <w:sz w:val="24"/>
          <w:szCs w:val="24"/>
        </w:rPr>
        <w:t xml:space="preserve">trategic domains’ enhance </w:t>
      </w:r>
      <w:proofErr w:type="spellStart"/>
      <w:r w:rsidR="00B65D72" w:rsidRPr="00AA1343">
        <w:rPr>
          <w:rFonts w:eastAsia="Times New Roman" w:cstheme="minorHAnsi"/>
          <w:color w:val="000000"/>
          <w:sz w:val="24"/>
          <w:szCs w:val="24"/>
        </w:rPr>
        <w:t>Kingdon’s</w:t>
      </w:r>
      <w:proofErr w:type="spellEnd"/>
      <w:r w:rsidR="00B65D72" w:rsidRPr="00AA1343">
        <w:rPr>
          <w:rFonts w:eastAsia="Times New Roman" w:cstheme="minorHAnsi"/>
          <w:color w:val="000000"/>
          <w:sz w:val="24"/>
          <w:szCs w:val="24"/>
        </w:rPr>
        <w:t xml:space="preserve"> approach by identifying not just when the </w:t>
      </w:r>
      <w:r w:rsidR="007D3799">
        <w:rPr>
          <w:rFonts w:eastAsia="Times New Roman" w:cstheme="minorHAnsi"/>
          <w:color w:val="000000"/>
          <w:sz w:val="24"/>
          <w:szCs w:val="24"/>
        </w:rPr>
        <w:t>‘</w:t>
      </w:r>
      <w:r w:rsidR="006B18E6" w:rsidRPr="00AA1343">
        <w:rPr>
          <w:rFonts w:eastAsia="Times New Roman" w:cstheme="minorHAnsi"/>
          <w:color w:val="000000"/>
          <w:sz w:val="24"/>
          <w:szCs w:val="24"/>
        </w:rPr>
        <w:t xml:space="preserve">policy </w:t>
      </w:r>
      <w:r w:rsidR="00B65D72" w:rsidRPr="00AA1343">
        <w:rPr>
          <w:rFonts w:eastAsia="Times New Roman" w:cstheme="minorHAnsi"/>
          <w:color w:val="000000"/>
          <w:sz w:val="24"/>
          <w:szCs w:val="24"/>
        </w:rPr>
        <w:t>windows</w:t>
      </w:r>
      <w:r w:rsidR="007D3799">
        <w:rPr>
          <w:rFonts w:eastAsia="Times New Roman" w:cstheme="minorHAnsi"/>
          <w:color w:val="000000"/>
          <w:sz w:val="24"/>
          <w:szCs w:val="24"/>
        </w:rPr>
        <w:t>’</w:t>
      </w:r>
      <w:r w:rsidR="00B65D72" w:rsidRPr="00AA1343">
        <w:rPr>
          <w:rFonts w:eastAsia="Times New Roman" w:cstheme="minorHAnsi"/>
          <w:color w:val="000000"/>
          <w:sz w:val="24"/>
          <w:szCs w:val="24"/>
        </w:rPr>
        <w:t xml:space="preserve"> open, but when they are used (and not used). In the history of waiting lists and times, t</w:t>
      </w:r>
      <w:r w:rsidR="002F3CB0" w:rsidRPr="00AA1343">
        <w:rPr>
          <w:rFonts w:eastAsia="Times New Roman" w:cstheme="minorHAnsi"/>
          <w:color w:val="000000"/>
          <w:sz w:val="24"/>
          <w:szCs w:val="24"/>
        </w:rPr>
        <w:t>here have been few</w:t>
      </w:r>
      <w:r w:rsidRPr="00AA1343">
        <w:rPr>
          <w:rFonts w:eastAsia="Times New Roman" w:cstheme="minorHAnsi"/>
          <w:color w:val="000000"/>
          <w:sz w:val="24"/>
          <w:szCs w:val="24"/>
        </w:rPr>
        <w:t xml:space="preserve"> clear ‘windows of opportunity’ when government ministers had the option to impose radical change</w:t>
      </w:r>
      <w:r w:rsidR="002F3CB0" w:rsidRPr="00AA1343">
        <w:rPr>
          <w:rFonts w:eastAsia="Times New Roman" w:cstheme="minorHAnsi"/>
          <w:color w:val="000000"/>
          <w:sz w:val="24"/>
          <w:szCs w:val="24"/>
        </w:rPr>
        <w:t xml:space="preserve"> on the medical profession</w:t>
      </w:r>
      <w:r w:rsidRPr="00AA1343">
        <w:rPr>
          <w:rFonts w:eastAsia="Times New Roman" w:cstheme="minorHAnsi"/>
          <w:color w:val="000000"/>
          <w:sz w:val="24"/>
          <w:szCs w:val="24"/>
        </w:rPr>
        <w:t>, such as a national priority scoring system for hospital admissions. They had the research evidence this was effect</w:t>
      </w:r>
      <w:r w:rsidR="002F3CB0" w:rsidRPr="00AA1343">
        <w:rPr>
          <w:rFonts w:eastAsia="Times New Roman" w:cstheme="minorHAnsi"/>
          <w:color w:val="000000"/>
          <w:sz w:val="24"/>
          <w:szCs w:val="24"/>
        </w:rPr>
        <w:t>ive from 1976, but continued to pursue a</w:t>
      </w:r>
      <w:r w:rsidR="00C335FD" w:rsidRPr="00AA1343">
        <w:rPr>
          <w:rFonts w:eastAsia="Times New Roman" w:cstheme="minorHAnsi"/>
          <w:color w:val="000000"/>
          <w:sz w:val="24"/>
          <w:szCs w:val="24"/>
        </w:rPr>
        <w:t>n</w:t>
      </w:r>
      <w:r w:rsidR="002F3CB0" w:rsidRPr="00AA1343">
        <w:rPr>
          <w:rFonts w:eastAsia="Times New Roman" w:cstheme="minorHAnsi"/>
          <w:color w:val="000000"/>
          <w:sz w:val="24"/>
          <w:szCs w:val="24"/>
        </w:rPr>
        <w:t xml:space="preserve"> ‘</w:t>
      </w:r>
      <w:r w:rsidR="00C335FD" w:rsidRPr="00AA1343">
        <w:rPr>
          <w:rFonts w:eastAsia="Times New Roman" w:cstheme="minorHAnsi"/>
          <w:color w:val="000000"/>
          <w:sz w:val="24"/>
          <w:szCs w:val="24"/>
        </w:rPr>
        <w:t>incremental</w:t>
      </w:r>
      <w:r w:rsidR="002F3CB0" w:rsidRPr="00AA1343">
        <w:rPr>
          <w:rFonts w:eastAsia="Times New Roman" w:cstheme="minorHAnsi"/>
          <w:color w:val="000000"/>
          <w:sz w:val="24"/>
          <w:szCs w:val="24"/>
        </w:rPr>
        <w:t xml:space="preserve">’ strategy, hoping clinicians would adopt good practice through choice. This could also be seen as evidence to support </w:t>
      </w:r>
      <w:r w:rsidR="00E02E15">
        <w:rPr>
          <w:rFonts w:eastAsia="Times New Roman" w:cstheme="minorHAnsi"/>
          <w:color w:val="000000"/>
          <w:sz w:val="24"/>
          <w:szCs w:val="24"/>
        </w:rPr>
        <w:t xml:space="preserve">David </w:t>
      </w:r>
      <w:proofErr w:type="spellStart"/>
      <w:r w:rsidR="002F3CB0" w:rsidRPr="00AA1343">
        <w:rPr>
          <w:rFonts w:eastAsia="Times New Roman" w:cstheme="minorHAnsi"/>
          <w:color w:val="000000"/>
          <w:sz w:val="24"/>
          <w:szCs w:val="24"/>
        </w:rPr>
        <w:t>Wilsford’s</w:t>
      </w:r>
      <w:proofErr w:type="spellEnd"/>
      <w:r w:rsidR="002F3CB0" w:rsidRPr="00AA1343">
        <w:rPr>
          <w:rFonts w:eastAsia="Times New Roman" w:cstheme="minorHAnsi"/>
          <w:color w:val="000000"/>
          <w:sz w:val="24"/>
          <w:szCs w:val="24"/>
        </w:rPr>
        <w:t xml:space="preserve"> </w:t>
      </w:r>
      <w:r w:rsidR="007D78D5">
        <w:rPr>
          <w:rFonts w:eastAsia="Times New Roman" w:cstheme="minorHAnsi"/>
          <w:color w:val="000000"/>
          <w:sz w:val="24"/>
          <w:szCs w:val="24"/>
        </w:rPr>
        <w:t xml:space="preserve">(1994) </w:t>
      </w:r>
      <w:r w:rsidR="002F3CB0" w:rsidRPr="00AA1343">
        <w:rPr>
          <w:rFonts w:eastAsia="Times New Roman" w:cstheme="minorHAnsi"/>
          <w:color w:val="000000"/>
          <w:sz w:val="24"/>
          <w:szCs w:val="24"/>
        </w:rPr>
        <w:t>concept of ‘path dependency’: that it becomes progressively harder to achieve s</w:t>
      </w:r>
      <w:r w:rsidR="00C335FD" w:rsidRPr="00AA1343">
        <w:rPr>
          <w:rFonts w:eastAsia="Times New Roman" w:cstheme="minorHAnsi"/>
          <w:color w:val="000000"/>
          <w:sz w:val="24"/>
          <w:szCs w:val="24"/>
        </w:rPr>
        <w:t>ignificant policy change as tradition</w:t>
      </w:r>
      <w:r w:rsidR="002F3CB0" w:rsidRPr="00AA1343">
        <w:rPr>
          <w:rFonts w:eastAsia="Times New Roman" w:cstheme="minorHAnsi"/>
          <w:color w:val="000000"/>
          <w:sz w:val="24"/>
          <w:szCs w:val="24"/>
        </w:rPr>
        <w:t xml:space="preserve"> embed</w:t>
      </w:r>
      <w:r w:rsidR="00C335FD" w:rsidRPr="00AA1343">
        <w:rPr>
          <w:rFonts w:eastAsia="Times New Roman" w:cstheme="minorHAnsi"/>
          <w:color w:val="000000"/>
          <w:sz w:val="24"/>
          <w:szCs w:val="24"/>
        </w:rPr>
        <w:t>s</w:t>
      </w:r>
      <w:r w:rsidR="002F3CB0" w:rsidRPr="00AA1343">
        <w:rPr>
          <w:rFonts w:eastAsia="Times New Roman" w:cstheme="minorHAnsi"/>
          <w:color w:val="000000"/>
          <w:sz w:val="24"/>
          <w:szCs w:val="24"/>
        </w:rPr>
        <w:t xml:space="preserve"> practices. The ongoing significant variations in clinical output and waiting times did not appear to be seen by politicians as sufficiently strong justification to trigger radical policy shifts</w:t>
      </w:r>
      <w:r w:rsidR="00A04A92">
        <w:rPr>
          <w:rFonts w:eastAsia="Times New Roman" w:cstheme="minorHAnsi"/>
          <w:color w:val="000000"/>
          <w:sz w:val="24"/>
          <w:szCs w:val="24"/>
        </w:rPr>
        <w:t xml:space="preserve"> (perhaps because these had been adopted into the NHS on its formation in 1948)</w:t>
      </w:r>
      <w:r w:rsidR="002F3CB0" w:rsidRPr="00AA1343">
        <w:rPr>
          <w:rFonts w:eastAsia="Times New Roman" w:cstheme="minorHAnsi"/>
          <w:color w:val="000000"/>
          <w:sz w:val="24"/>
          <w:szCs w:val="24"/>
        </w:rPr>
        <w:t>. The policy choice was to use waiting list/time targets instead</w:t>
      </w:r>
      <w:r w:rsidR="00A04A92">
        <w:rPr>
          <w:rFonts w:eastAsia="Times New Roman" w:cstheme="minorHAnsi"/>
          <w:color w:val="000000"/>
          <w:sz w:val="24"/>
          <w:szCs w:val="24"/>
        </w:rPr>
        <w:t xml:space="preserve"> (and rankings in Scotland and later in Wales)</w:t>
      </w:r>
      <w:r w:rsidR="002F3CB0" w:rsidRPr="00AA1343">
        <w:rPr>
          <w:rFonts w:eastAsia="Times New Roman" w:cstheme="minorHAnsi"/>
          <w:color w:val="000000"/>
          <w:sz w:val="24"/>
          <w:szCs w:val="24"/>
        </w:rPr>
        <w:t>, which were focused on hospital managers rather than to attempt direct engagement with the medical profession.</w:t>
      </w:r>
      <w:r w:rsidR="00C335FD" w:rsidRPr="00AA1343">
        <w:rPr>
          <w:rFonts w:eastAsia="Times New Roman" w:cstheme="minorHAnsi"/>
          <w:color w:val="000000"/>
          <w:sz w:val="24"/>
          <w:szCs w:val="24"/>
        </w:rPr>
        <w:t xml:space="preserve"> </w:t>
      </w:r>
    </w:p>
    <w:p w14:paraId="4D04325A" w14:textId="7A10D310" w:rsidR="002F3CB0" w:rsidRPr="00AA1343" w:rsidRDefault="00C335FD"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Here, Paul Sabatier’s </w:t>
      </w:r>
      <w:r w:rsidR="007D78D5">
        <w:rPr>
          <w:rFonts w:eastAsia="Times New Roman" w:cstheme="minorHAnsi"/>
          <w:color w:val="000000"/>
          <w:sz w:val="24"/>
          <w:szCs w:val="24"/>
        </w:rPr>
        <w:t xml:space="preserve">(1988) </w:t>
      </w:r>
      <w:r w:rsidRPr="00AA1343">
        <w:rPr>
          <w:rFonts w:eastAsia="Times New Roman" w:cstheme="minorHAnsi"/>
          <w:color w:val="000000"/>
          <w:sz w:val="24"/>
          <w:szCs w:val="24"/>
        </w:rPr>
        <w:t xml:space="preserve">Advocacy Coalition theory </w:t>
      </w:r>
      <w:r w:rsidR="006B18E6" w:rsidRPr="00AA1343">
        <w:rPr>
          <w:rFonts w:eastAsia="Times New Roman" w:cstheme="minorHAnsi"/>
          <w:color w:val="000000"/>
          <w:sz w:val="24"/>
          <w:szCs w:val="24"/>
        </w:rPr>
        <w:t xml:space="preserve">also </w:t>
      </w:r>
      <w:r w:rsidRPr="00AA1343">
        <w:rPr>
          <w:rFonts w:eastAsia="Times New Roman" w:cstheme="minorHAnsi"/>
          <w:color w:val="000000"/>
          <w:sz w:val="24"/>
          <w:szCs w:val="24"/>
        </w:rPr>
        <w:t xml:space="preserve">has explanatory potential. Government ministers increasingly looked to form alliances with alternative sources </w:t>
      </w:r>
      <w:r w:rsidR="00A04A92">
        <w:rPr>
          <w:rFonts w:eastAsia="Times New Roman" w:cstheme="minorHAnsi"/>
          <w:color w:val="000000"/>
          <w:sz w:val="24"/>
          <w:szCs w:val="24"/>
        </w:rPr>
        <w:t>of policy expertise</w:t>
      </w:r>
      <w:r w:rsidRPr="00AA1343">
        <w:rPr>
          <w:rFonts w:eastAsia="Times New Roman" w:cstheme="minorHAnsi"/>
          <w:color w:val="000000"/>
          <w:sz w:val="24"/>
          <w:szCs w:val="24"/>
        </w:rPr>
        <w:t>. Their engagement with health economis</w:t>
      </w:r>
      <w:r w:rsidR="006B18E6" w:rsidRPr="00AA1343">
        <w:rPr>
          <w:rFonts w:eastAsia="Times New Roman" w:cstheme="minorHAnsi"/>
          <w:color w:val="000000"/>
          <w:sz w:val="24"/>
          <w:szCs w:val="24"/>
        </w:rPr>
        <w:t>ts wa</w:t>
      </w:r>
      <w:r w:rsidRPr="00AA1343">
        <w:rPr>
          <w:rFonts w:eastAsia="Times New Roman" w:cstheme="minorHAnsi"/>
          <w:color w:val="000000"/>
          <w:sz w:val="24"/>
          <w:szCs w:val="24"/>
        </w:rPr>
        <w:t>s ‘incremental’, in Tuohy’s language, from the 1960s, through isolated research commissions, until the formation of DHSS Economic Advisers’</w:t>
      </w:r>
      <w:r w:rsidR="006B18E6" w:rsidRPr="00AA1343">
        <w:rPr>
          <w:rFonts w:eastAsia="Times New Roman" w:cstheme="minorHAnsi"/>
          <w:color w:val="000000"/>
          <w:sz w:val="24"/>
          <w:szCs w:val="24"/>
        </w:rPr>
        <w:t xml:space="preserve"> Office</w:t>
      </w:r>
      <w:r w:rsidRPr="00AA1343">
        <w:rPr>
          <w:rFonts w:eastAsia="Times New Roman" w:cstheme="minorHAnsi"/>
          <w:color w:val="000000"/>
          <w:sz w:val="24"/>
          <w:szCs w:val="24"/>
        </w:rPr>
        <w:t xml:space="preserve"> </w:t>
      </w:r>
      <w:r w:rsidR="00A04A92">
        <w:rPr>
          <w:rFonts w:eastAsia="Times New Roman" w:cstheme="minorHAnsi"/>
          <w:color w:val="000000"/>
          <w:sz w:val="24"/>
          <w:szCs w:val="24"/>
        </w:rPr>
        <w:t xml:space="preserve">in 1969 </w:t>
      </w:r>
      <w:r w:rsidRPr="00AA1343">
        <w:rPr>
          <w:rFonts w:eastAsia="Times New Roman" w:cstheme="minorHAnsi"/>
          <w:color w:val="000000"/>
          <w:sz w:val="24"/>
          <w:szCs w:val="24"/>
        </w:rPr>
        <w:t xml:space="preserve">and </w:t>
      </w:r>
      <w:r w:rsidR="00A04A92">
        <w:rPr>
          <w:rFonts w:eastAsia="Times New Roman" w:cstheme="minorHAnsi"/>
          <w:color w:val="000000"/>
          <w:sz w:val="24"/>
          <w:szCs w:val="24"/>
        </w:rPr>
        <w:t xml:space="preserve">centres such as </w:t>
      </w:r>
      <w:r w:rsidRPr="00AA1343">
        <w:rPr>
          <w:rFonts w:eastAsia="Times New Roman" w:cstheme="minorHAnsi"/>
          <w:color w:val="000000"/>
          <w:sz w:val="24"/>
          <w:szCs w:val="24"/>
        </w:rPr>
        <w:t xml:space="preserve">the University of York Centre </w:t>
      </w:r>
      <w:r w:rsidRPr="00AA1343">
        <w:rPr>
          <w:rFonts w:eastAsia="Times New Roman" w:cstheme="minorHAnsi"/>
          <w:color w:val="000000"/>
          <w:sz w:val="24"/>
          <w:szCs w:val="24"/>
        </w:rPr>
        <w:lastRenderedPageBreak/>
        <w:t xml:space="preserve">for Health Economics </w:t>
      </w:r>
      <w:r w:rsidR="00A04A92">
        <w:rPr>
          <w:rFonts w:eastAsia="Times New Roman" w:cstheme="minorHAnsi"/>
          <w:color w:val="000000"/>
          <w:sz w:val="24"/>
          <w:szCs w:val="24"/>
        </w:rPr>
        <w:t xml:space="preserve">(founded in 1983) </w:t>
      </w:r>
      <w:r w:rsidRPr="00AA1343">
        <w:rPr>
          <w:rFonts w:eastAsia="Times New Roman" w:cstheme="minorHAnsi"/>
          <w:color w:val="000000"/>
          <w:sz w:val="24"/>
          <w:szCs w:val="24"/>
        </w:rPr>
        <w:t>which</w:t>
      </w:r>
      <w:r w:rsidR="006B18E6" w:rsidRPr="00AA1343">
        <w:rPr>
          <w:rFonts w:eastAsia="Times New Roman" w:cstheme="minorHAnsi"/>
          <w:color w:val="000000"/>
          <w:sz w:val="24"/>
          <w:szCs w:val="24"/>
        </w:rPr>
        <w:t>,</w:t>
      </w:r>
      <w:r w:rsidRPr="00AA1343">
        <w:rPr>
          <w:rFonts w:eastAsia="Times New Roman" w:cstheme="minorHAnsi"/>
          <w:color w:val="000000"/>
          <w:sz w:val="24"/>
          <w:szCs w:val="24"/>
        </w:rPr>
        <w:t xml:space="preserve"> acting together as commissioner and consultancy service, provided a series of potentially influential research reports that linked waiting lists and times with evidence of weak and inequitable clinical practices, especially on admissions systems. This ‘advocacy coalition’ suited both parties: government ministers benefited from a new authoritative voice which justified rationing access to the NHS by time; the health economics community benefited from an increased sense of professional identity and security. </w:t>
      </w:r>
      <w:r w:rsidR="006B18E6" w:rsidRPr="00AA1343">
        <w:rPr>
          <w:rFonts w:eastAsia="Times New Roman" w:cstheme="minorHAnsi"/>
          <w:color w:val="000000"/>
          <w:sz w:val="24"/>
          <w:szCs w:val="24"/>
        </w:rPr>
        <w:t>As this coalition matured, it permitted a subtle (and sometimes not so subtle) distancing of the government from the medical profession. Yet the strength of the politician/health economist coalition never seriously challenged the authority of the individual clinician/patient coalition, which trumped any national impositi</w:t>
      </w:r>
      <w:r w:rsidR="008630F5" w:rsidRPr="00AA1343">
        <w:rPr>
          <w:rFonts w:eastAsia="Times New Roman" w:cstheme="minorHAnsi"/>
          <w:color w:val="000000"/>
          <w:sz w:val="24"/>
          <w:szCs w:val="24"/>
        </w:rPr>
        <w:t xml:space="preserve">on of standardised </w:t>
      </w:r>
      <w:r w:rsidR="006B18E6" w:rsidRPr="00AA1343">
        <w:rPr>
          <w:rFonts w:eastAsia="Times New Roman" w:cstheme="minorHAnsi"/>
          <w:color w:val="000000"/>
          <w:sz w:val="24"/>
          <w:szCs w:val="24"/>
        </w:rPr>
        <w:t>management of waiting lists.</w:t>
      </w:r>
    </w:p>
    <w:p w14:paraId="49278FD6" w14:textId="77777777" w:rsidR="00ED1DBC" w:rsidRDefault="009D6722" w:rsidP="00D25200">
      <w:pPr>
        <w:spacing w:line="480" w:lineRule="auto"/>
        <w:rPr>
          <w:rFonts w:eastAsia="Times New Roman" w:cstheme="minorHAnsi"/>
          <w:color w:val="000000"/>
          <w:sz w:val="24"/>
          <w:szCs w:val="24"/>
        </w:rPr>
      </w:pPr>
      <w:r w:rsidRPr="00AA1343">
        <w:rPr>
          <w:rFonts w:eastAsia="Times New Roman" w:cstheme="minorHAnsi"/>
          <w:color w:val="000000"/>
          <w:sz w:val="24"/>
          <w:szCs w:val="24"/>
        </w:rPr>
        <w:t xml:space="preserve">Waiting list and waiting time policies are some of the earliest forms </w:t>
      </w:r>
      <w:r w:rsidR="00A04A92">
        <w:rPr>
          <w:rFonts w:eastAsia="Times New Roman" w:cstheme="minorHAnsi"/>
          <w:color w:val="000000"/>
          <w:sz w:val="24"/>
          <w:szCs w:val="24"/>
        </w:rPr>
        <w:t>of target setting within health services</w:t>
      </w:r>
      <w:r w:rsidRPr="00AA1343">
        <w:rPr>
          <w:rFonts w:eastAsia="Times New Roman" w:cstheme="minorHAnsi"/>
          <w:color w:val="000000"/>
          <w:sz w:val="24"/>
          <w:szCs w:val="24"/>
        </w:rPr>
        <w:t>: implicit until the 1980s, and then progres</w:t>
      </w:r>
      <w:r w:rsidR="00D63F03" w:rsidRPr="00AA1343">
        <w:rPr>
          <w:rFonts w:eastAsia="Times New Roman" w:cstheme="minorHAnsi"/>
          <w:color w:val="000000"/>
          <w:sz w:val="24"/>
          <w:szCs w:val="24"/>
        </w:rPr>
        <w:t>sively exposed through the New Public Management reforms and, in the UK NHS, the use of Performance Indicators</w:t>
      </w:r>
      <w:r w:rsidR="007D78D5">
        <w:rPr>
          <w:rFonts w:eastAsia="Times New Roman" w:cstheme="minorHAnsi"/>
          <w:color w:val="000000"/>
          <w:sz w:val="24"/>
          <w:szCs w:val="24"/>
        </w:rPr>
        <w:t xml:space="preserve"> (Bevan and Hood 2006; Hood 2007).</w:t>
      </w:r>
      <w:r w:rsidRPr="00AA1343">
        <w:rPr>
          <w:rFonts w:eastAsia="Times New Roman" w:cstheme="minorHAnsi"/>
          <w:color w:val="000000"/>
          <w:sz w:val="24"/>
          <w:szCs w:val="24"/>
        </w:rPr>
        <w:t xml:space="preserve"> They have had clear local and national dimensions: often set centrally, but negotiated at regional, district, hospital and even individual clinician levels. As targets, they can help </w:t>
      </w:r>
      <w:r w:rsidR="00085F62" w:rsidRPr="00AA1343">
        <w:rPr>
          <w:rFonts w:eastAsia="Times New Roman" w:cstheme="minorHAnsi"/>
          <w:color w:val="000000"/>
          <w:sz w:val="24"/>
          <w:szCs w:val="24"/>
        </w:rPr>
        <w:t xml:space="preserve">to </w:t>
      </w:r>
      <w:r w:rsidRPr="00AA1343">
        <w:rPr>
          <w:rFonts w:eastAsia="Times New Roman" w:cstheme="minorHAnsi"/>
          <w:color w:val="000000"/>
          <w:sz w:val="24"/>
          <w:szCs w:val="24"/>
        </w:rPr>
        <w:t xml:space="preserve">expose synergies and tensions between ‘governance logics’. </w:t>
      </w:r>
      <w:proofErr w:type="spellStart"/>
      <w:r w:rsidRPr="00AA1343">
        <w:rPr>
          <w:rFonts w:eastAsia="Times New Roman" w:cstheme="minorHAnsi"/>
          <w:color w:val="000000"/>
          <w:sz w:val="24"/>
          <w:szCs w:val="24"/>
        </w:rPr>
        <w:t>Hierarchist</w:t>
      </w:r>
      <w:proofErr w:type="spellEnd"/>
      <w:r w:rsidRPr="00AA1343">
        <w:rPr>
          <w:rFonts w:eastAsia="Times New Roman" w:cstheme="minorHAnsi"/>
          <w:color w:val="000000"/>
          <w:sz w:val="24"/>
          <w:szCs w:val="24"/>
        </w:rPr>
        <w:t xml:space="preserve"> gover</w:t>
      </w:r>
      <w:r w:rsidR="000C2F8E" w:rsidRPr="00AA1343">
        <w:rPr>
          <w:rFonts w:eastAsia="Times New Roman" w:cstheme="minorHAnsi"/>
          <w:color w:val="000000"/>
          <w:sz w:val="24"/>
          <w:szCs w:val="24"/>
        </w:rPr>
        <w:t>n</w:t>
      </w:r>
      <w:r w:rsidRPr="00AA1343">
        <w:rPr>
          <w:rFonts w:eastAsia="Times New Roman" w:cstheme="minorHAnsi"/>
          <w:color w:val="000000"/>
          <w:sz w:val="24"/>
          <w:szCs w:val="24"/>
        </w:rPr>
        <w:t xml:space="preserve">ance – in which targets are imposed centrally </w:t>
      </w:r>
      <w:r w:rsidR="00A04A92">
        <w:rPr>
          <w:rFonts w:eastAsia="Times New Roman" w:cstheme="minorHAnsi"/>
          <w:color w:val="000000"/>
          <w:sz w:val="24"/>
          <w:szCs w:val="24"/>
        </w:rPr>
        <w:t xml:space="preserve">- </w:t>
      </w:r>
      <w:r w:rsidRPr="00AA1343">
        <w:rPr>
          <w:rFonts w:eastAsia="Times New Roman" w:cstheme="minorHAnsi"/>
          <w:color w:val="000000"/>
          <w:sz w:val="24"/>
          <w:szCs w:val="24"/>
        </w:rPr>
        <w:t>is often seen as mutually exclusive to experimentalist governance, in which target setting can be used as an active learning process, and the outcome of negotiations between central re</w:t>
      </w:r>
      <w:r w:rsidR="00D63F03" w:rsidRPr="00AA1343">
        <w:rPr>
          <w:rFonts w:eastAsia="Times New Roman" w:cstheme="minorHAnsi"/>
          <w:color w:val="000000"/>
          <w:sz w:val="24"/>
          <w:szCs w:val="24"/>
        </w:rPr>
        <w:t>gulators and local authorities</w:t>
      </w:r>
      <w:r w:rsidR="007D78D5">
        <w:rPr>
          <w:rFonts w:eastAsia="Times New Roman" w:cstheme="minorHAnsi"/>
          <w:color w:val="000000"/>
          <w:sz w:val="24"/>
          <w:szCs w:val="24"/>
        </w:rPr>
        <w:t xml:space="preserve"> (Wismar, McKee</w:t>
      </w:r>
      <w:r w:rsidR="001D16A7">
        <w:rPr>
          <w:rFonts w:eastAsia="Times New Roman" w:cstheme="minorHAnsi"/>
          <w:color w:val="000000"/>
          <w:sz w:val="24"/>
          <w:szCs w:val="24"/>
        </w:rPr>
        <w:t>,</w:t>
      </w:r>
      <w:r w:rsidR="007D78D5">
        <w:rPr>
          <w:rFonts w:eastAsia="Times New Roman" w:cstheme="minorHAnsi"/>
          <w:color w:val="000000"/>
          <w:sz w:val="24"/>
          <w:szCs w:val="24"/>
        </w:rPr>
        <w:t xml:space="preserve"> Ernst et al., 2008; Bevan 2010; </w:t>
      </w:r>
      <w:proofErr w:type="spellStart"/>
      <w:r w:rsidR="007D78D5">
        <w:rPr>
          <w:rFonts w:eastAsia="Times New Roman" w:cstheme="minorHAnsi"/>
          <w:color w:val="000000"/>
          <w:sz w:val="24"/>
          <w:szCs w:val="24"/>
        </w:rPr>
        <w:t>Schang</w:t>
      </w:r>
      <w:proofErr w:type="spellEnd"/>
      <w:r w:rsidR="007D78D5">
        <w:rPr>
          <w:rFonts w:eastAsia="Times New Roman" w:cstheme="minorHAnsi"/>
          <w:color w:val="000000"/>
          <w:sz w:val="24"/>
          <w:szCs w:val="24"/>
        </w:rPr>
        <w:t xml:space="preserve"> and Morton 2017)</w:t>
      </w:r>
      <w:r w:rsidR="00D63F03" w:rsidRPr="00AA1343">
        <w:rPr>
          <w:rFonts w:eastAsia="Times New Roman" w:cstheme="minorHAnsi"/>
          <w:color w:val="000000"/>
          <w:sz w:val="24"/>
          <w:szCs w:val="24"/>
        </w:rPr>
        <w:t>.</w:t>
      </w:r>
      <w:r w:rsidR="000C2F8E" w:rsidRPr="00AA1343">
        <w:rPr>
          <w:rFonts w:eastAsia="Times New Roman" w:cstheme="minorHAnsi"/>
          <w:color w:val="000000"/>
          <w:sz w:val="24"/>
          <w:szCs w:val="24"/>
        </w:rPr>
        <w:t xml:space="preserve"> </w:t>
      </w:r>
    </w:p>
    <w:p w14:paraId="2302AD27" w14:textId="66AF7560" w:rsidR="0018689E" w:rsidRDefault="00ED1DBC" w:rsidP="00D25200">
      <w:pPr>
        <w:spacing w:line="480" w:lineRule="auto"/>
        <w:rPr>
          <w:rFonts w:eastAsia="Times New Roman" w:cstheme="minorHAnsi"/>
          <w:color w:val="000000"/>
          <w:sz w:val="28"/>
          <w:szCs w:val="28"/>
        </w:rPr>
      </w:pPr>
      <w:r>
        <w:rPr>
          <w:rFonts w:eastAsia="Times New Roman" w:cstheme="minorHAnsi"/>
          <w:color w:val="000000"/>
          <w:sz w:val="24"/>
          <w:szCs w:val="24"/>
        </w:rPr>
        <w:t>H</w:t>
      </w:r>
      <w:r w:rsidR="000C2F8E" w:rsidRPr="00AA1343">
        <w:rPr>
          <w:rFonts w:eastAsia="Times New Roman" w:cstheme="minorHAnsi"/>
          <w:color w:val="000000"/>
          <w:sz w:val="24"/>
          <w:szCs w:val="24"/>
        </w:rPr>
        <w:t>ist</w:t>
      </w:r>
      <w:r>
        <w:rPr>
          <w:rFonts w:eastAsia="Times New Roman" w:cstheme="minorHAnsi"/>
          <w:color w:val="000000"/>
          <w:sz w:val="24"/>
          <w:szCs w:val="24"/>
        </w:rPr>
        <w:t xml:space="preserve">orical analysis </w:t>
      </w:r>
      <w:r w:rsidR="002F3CB0" w:rsidRPr="00AA1343">
        <w:rPr>
          <w:rFonts w:eastAsia="Times New Roman" w:cstheme="minorHAnsi"/>
          <w:color w:val="000000"/>
          <w:sz w:val="24"/>
          <w:szCs w:val="24"/>
        </w:rPr>
        <w:t xml:space="preserve">of waiting lists and times </w:t>
      </w:r>
      <w:r>
        <w:rPr>
          <w:rFonts w:eastAsia="Times New Roman" w:cstheme="minorHAnsi"/>
          <w:color w:val="000000"/>
          <w:sz w:val="24"/>
          <w:szCs w:val="24"/>
        </w:rPr>
        <w:t>–</w:t>
      </w:r>
      <w:r w:rsidR="002F3CB0" w:rsidRPr="00AA1343">
        <w:rPr>
          <w:rFonts w:eastAsia="Times New Roman" w:cstheme="minorHAnsi"/>
          <w:color w:val="000000"/>
          <w:sz w:val="24"/>
          <w:szCs w:val="24"/>
        </w:rPr>
        <w:t xml:space="preserve"> </w:t>
      </w:r>
      <w:r w:rsidR="000C2F8E" w:rsidRPr="00AA1343">
        <w:rPr>
          <w:rFonts w:eastAsia="Times New Roman" w:cstheme="minorHAnsi"/>
          <w:color w:val="000000"/>
          <w:sz w:val="24"/>
          <w:szCs w:val="24"/>
        </w:rPr>
        <w:t xml:space="preserve">especially </w:t>
      </w:r>
      <w:r w:rsidR="0092016A">
        <w:rPr>
          <w:rFonts w:eastAsia="Times New Roman" w:cstheme="minorHAnsi"/>
          <w:color w:val="000000"/>
          <w:sz w:val="24"/>
          <w:szCs w:val="24"/>
        </w:rPr>
        <w:t>of sporadic management initiatives such as increases in system capacity and use of</w:t>
      </w:r>
      <w:r w:rsidR="000C2F8E" w:rsidRPr="00AA1343">
        <w:rPr>
          <w:rFonts w:eastAsia="Times New Roman" w:cstheme="minorHAnsi"/>
          <w:color w:val="000000"/>
          <w:sz w:val="24"/>
          <w:szCs w:val="24"/>
        </w:rPr>
        <w:t xml:space="preserve"> ‘discretionary’ policies such as priority </w:t>
      </w:r>
      <w:r w:rsidR="005C32DD" w:rsidRPr="00AA1343">
        <w:rPr>
          <w:rFonts w:eastAsia="Times New Roman" w:cstheme="minorHAnsi"/>
          <w:color w:val="000000"/>
          <w:sz w:val="24"/>
          <w:szCs w:val="24"/>
        </w:rPr>
        <w:lastRenderedPageBreak/>
        <w:t xml:space="preserve">scoring </w:t>
      </w:r>
      <w:r w:rsidR="002F3CB0" w:rsidRPr="00AA1343">
        <w:rPr>
          <w:rFonts w:eastAsia="Times New Roman" w:cstheme="minorHAnsi"/>
          <w:color w:val="000000"/>
          <w:sz w:val="24"/>
          <w:szCs w:val="24"/>
        </w:rPr>
        <w:t>indices for admissions -</w:t>
      </w:r>
      <w:r w:rsidR="000C2F8E" w:rsidRPr="00AA1343">
        <w:rPr>
          <w:rFonts w:eastAsia="Times New Roman" w:cstheme="minorHAnsi"/>
          <w:color w:val="000000"/>
          <w:sz w:val="24"/>
          <w:szCs w:val="24"/>
        </w:rPr>
        <w:t xml:space="preserve"> illuminates the </w:t>
      </w:r>
      <w:r w:rsidR="00085F62" w:rsidRPr="00AA1343">
        <w:rPr>
          <w:rFonts w:eastAsia="Times New Roman" w:cstheme="minorHAnsi"/>
          <w:color w:val="000000"/>
          <w:sz w:val="24"/>
          <w:szCs w:val="24"/>
        </w:rPr>
        <w:t xml:space="preserve">relative </w:t>
      </w:r>
      <w:r w:rsidR="000C2F8E" w:rsidRPr="00AA1343">
        <w:rPr>
          <w:rFonts w:eastAsia="Times New Roman" w:cstheme="minorHAnsi"/>
          <w:color w:val="000000"/>
          <w:sz w:val="24"/>
          <w:szCs w:val="24"/>
        </w:rPr>
        <w:t>authorities resting at the local and national go</w:t>
      </w:r>
      <w:r w:rsidR="0092016A">
        <w:rPr>
          <w:rFonts w:eastAsia="Times New Roman" w:cstheme="minorHAnsi"/>
          <w:color w:val="000000"/>
          <w:sz w:val="24"/>
          <w:szCs w:val="24"/>
        </w:rPr>
        <w:t>vernance levels: the clinician;</w:t>
      </w:r>
      <w:r w:rsidR="000C2F8E" w:rsidRPr="00AA1343">
        <w:rPr>
          <w:rFonts w:eastAsia="Times New Roman" w:cstheme="minorHAnsi"/>
          <w:color w:val="000000"/>
          <w:sz w:val="24"/>
          <w:szCs w:val="24"/>
        </w:rPr>
        <w:t xml:space="preserve"> the hospital manager; the regional director, and ultimately the government minister.</w:t>
      </w:r>
      <w:r w:rsidR="00085F62" w:rsidRPr="00AA1343">
        <w:rPr>
          <w:rFonts w:eastAsia="Times New Roman" w:cstheme="minorHAnsi"/>
          <w:color w:val="000000"/>
          <w:sz w:val="24"/>
          <w:szCs w:val="24"/>
        </w:rPr>
        <w:t xml:space="preserve"> </w:t>
      </w:r>
      <w:r w:rsidR="0092016A">
        <w:rPr>
          <w:rFonts w:eastAsia="Times New Roman" w:cstheme="minorHAnsi"/>
          <w:color w:val="000000"/>
          <w:sz w:val="24"/>
          <w:szCs w:val="24"/>
        </w:rPr>
        <w:t xml:space="preserve">It highlights how the dialogue between and within these groups has changed: from concerns about ‘productivity’ to ‘need’ and ‘fairness’. </w:t>
      </w:r>
      <w:r w:rsidR="00493AFD">
        <w:rPr>
          <w:rFonts w:eastAsia="Times New Roman" w:cstheme="minorHAnsi"/>
          <w:color w:val="000000"/>
          <w:sz w:val="24"/>
          <w:szCs w:val="24"/>
        </w:rPr>
        <w:t>While crude increases in numbers of patients</w:t>
      </w:r>
      <w:r w:rsidR="00493AFD">
        <w:rPr>
          <w:rFonts w:eastAsia="Times New Roman" w:cstheme="minorHAnsi"/>
          <w:color w:val="000000"/>
          <w:sz w:val="24"/>
          <w:szCs w:val="24"/>
        </w:rPr>
        <w:t>/time</w:t>
      </w:r>
      <w:r w:rsidR="00493AFD">
        <w:rPr>
          <w:rFonts w:eastAsia="Times New Roman" w:cstheme="minorHAnsi"/>
          <w:color w:val="000000"/>
          <w:sz w:val="24"/>
          <w:szCs w:val="24"/>
        </w:rPr>
        <w:t xml:space="preserve"> waiting for inpatient elective </w:t>
      </w:r>
      <w:r w:rsidR="00493AFD">
        <w:rPr>
          <w:rFonts w:eastAsia="Times New Roman" w:cstheme="minorHAnsi"/>
          <w:color w:val="000000"/>
          <w:sz w:val="24"/>
          <w:szCs w:val="24"/>
        </w:rPr>
        <w:t>treatment can</w:t>
      </w:r>
      <w:r w:rsidR="00493AFD">
        <w:rPr>
          <w:rFonts w:eastAsia="Times New Roman" w:cstheme="minorHAnsi"/>
          <w:color w:val="000000"/>
          <w:sz w:val="24"/>
          <w:szCs w:val="24"/>
        </w:rPr>
        <w:t xml:space="preserve"> be </w:t>
      </w:r>
      <w:r w:rsidR="00493AFD">
        <w:rPr>
          <w:rFonts w:eastAsia="Times New Roman" w:cstheme="minorHAnsi"/>
          <w:color w:val="000000"/>
          <w:sz w:val="24"/>
          <w:szCs w:val="24"/>
        </w:rPr>
        <w:t>taken as evidence of under-resourcing;</w:t>
      </w:r>
      <w:r w:rsidR="00493AFD">
        <w:rPr>
          <w:rFonts w:eastAsia="Times New Roman" w:cstheme="minorHAnsi"/>
          <w:color w:val="000000"/>
          <w:sz w:val="24"/>
          <w:szCs w:val="24"/>
        </w:rPr>
        <w:t xml:space="preserve"> </w:t>
      </w:r>
      <w:r w:rsidR="00493AFD">
        <w:rPr>
          <w:rFonts w:eastAsia="Times New Roman" w:cstheme="minorHAnsi"/>
          <w:color w:val="000000"/>
          <w:sz w:val="24"/>
          <w:szCs w:val="24"/>
        </w:rPr>
        <w:t>t</w:t>
      </w:r>
      <w:r>
        <w:rPr>
          <w:rFonts w:eastAsia="Times New Roman" w:cstheme="minorHAnsi"/>
          <w:color w:val="000000"/>
          <w:sz w:val="24"/>
          <w:szCs w:val="24"/>
        </w:rPr>
        <w:t xml:space="preserve">he extensive variations </w:t>
      </w:r>
      <w:r w:rsidR="0092016A">
        <w:rPr>
          <w:rFonts w:eastAsia="Times New Roman" w:cstheme="minorHAnsi"/>
          <w:color w:val="000000"/>
          <w:sz w:val="24"/>
          <w:szCs w:val="24"/>
        </w:rPr>
        <w:t xml:space="preserve">in waiting lists and times, in referral practices and in clinician/hospital efficiency </w:t>
      </w:r>
      <w:r>
        <w:rPr>
          <w:rFonts w:eastAsia="Times New Roman" w:cstheme="minorHAnsi"/>
          <w:color w:val="000000"/>
          <w:sz w:val="24"/>
          <w:szCs w:val="24"/>
        </w:rPr>
        <w:t>expose the ‘sub-national’ reality of the NHS in the UK</w:t>
      </w:r>
      <w:r w:rsidR="0092016A">
        <w:rPr>
          <w:rFonts w:eastAsia="Times New Roman" w:cstheme="minorHAnsi"/>
          <w:color w:val="000000"/>
          <w:sz w:val="24"/>
          <w:szCs w:val="24"/>
        </w:rPr>
        <w:t xml:space="preserve">. </w:t>
      </w:r>
      <w:r w:rsidR="00085F62" w:rsidRPr="00AA1343">
        <w:rPr>
          <w:rFonts w:eastAsia="Times New Roman" w:cstheme="minorHAnsi"/>
          <w:color w:val="000000"/>
          <w:sz w:val="24"/>
          <w:szCs w:val="24"/>
        </w:rPr>
        <w:t>Nuanced historical analyses – which lay bare the real dilemmas and battles of developing and implementing health policy – offer a valuable analytical tool for contemporary policymakers.</w:t>
      </w:r>
      <w:r w:rsidR="0018689E" w:rsidRPr="0018689E">
        <w:rPr>
          <w:rFonts w:eastAsia="Times New Roman" w:cstheme="minorHAnsi"/>
          <w:color w:val="000000"/>
          <w:sz w:val="28"/>
          <w:szCs w:val="28"/>
        </w:rPr>
        <w:t xml:space="preserve"> </w:t>
      </w:r>
    </w:p>
    <w:p w14:paraId="7436C727" w14:textId="77777777" w:rsidR="00493AFD" w:rsidRPr="00ED1DBC" w:rsidRDefault="00493AFD" w:rsidP="00D25200">
      <w:pPr>
        <w:spacing w:line="480" w:lineRule="auto"/>
        <w:rPr>
          <w:rFonts w:eastAsia="Times New Roman" w:cstheme="minorHAnsi"/>
          <w:color w:val="000000"/>
          <w:sz w:val="24"/>
          <w:szCs w:val="24"/>
        </w:rPr>
      </w:pPr>
    </w:p>
    <w:p w14:paraId="42E56C88" w14:textId="5F330448" w:rsidR="00F646B5" w:rsidRPr="00F646B5" w:rsidRDefault="00F646B5" w:rsidP="00D25200">
      <w:pPr>
        <w:spacing w:line="480" w:lineRule="auto"/>
        <w:rPr>
          <w:rFonts w:cstheme="minorHAnsi"/>
          <w:b/>
          <w:sz w:val="24"/>
          <w:szCs w:val="24"/>
        </w:rPr>
      </w:pPr>
      <w:r w:rsidRPr="00F646B5">
        <w:rPr>
          <w:rFonts w:cstheme="minorHAnsi"/>
          <w:b/>
          <w:sz w:val="24"/>
          <w:szCs w:val="24"/>
        </w:rPr>
        <w:t>Bibliography</w:t>
      </w:r>
    </w:p>
    <w:p w14:paraId="73B0E22E"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Aaron</w:t>
      </w:r>
      <w:r>
        <w:rPr>
          <w:rFonts w:cstheme="minorHAnsi"/>
          <w:sz w:val="24"/>
          <w:szCs w:val="24"/>
        </w:rPr>
        <w:t xml:space="preserve">, H.  </w:t>
      </w:r>
      <w:proofErr w:type="gramStart"/>
      <w:r>
        <w:rPr>
          <w:rFonts w:cstheme="minorHAnsi"/>
          <w:sz w:val="24"/>
          <w:szCs w:val="24"/>
        </w:rPr>
        <w:t>and</w:t>
      </w:r>
      <w:proofErr w:type="gramEnd"/>
      <w:r>
        <w:rPr>
          <w:rFonts w:cstheme="minorHAnsi"/>
          <w:sz w:val="24"/>
          <w:szCs w:val="24"/>
        </w:rPr>
        <w:t xml:space="preserve"> Schwarz, W.B</w:t>
      </w:r>
      <w:r w:rsidRPr="007435BC">
        <w:rPr>
          <w:rFonts w:cstheme="minorHAnsi"/>
          <w:sz w:val="24"/>
          <w:szCs w:val="24"/>
        </w:rPr>
        <w:t xml:space="preserve">. (1984), </w:t>
      </w:r>
      <w:r w:rsidRPr="007435BC">
        <w:rPr>
          <w:rFonts w:cstheme="minorHAnsi"/>
          <w:i/>
          <w:sz w:val="24"/>
          <w:szCs w:val="24"/>
        </w:rPr>
        <w:t>The Painful Prescription: Rationing Hospital Care</w:t>
      </w:r>
      <w:r w:rsidRPr="007435BC">
        <w:rPr>
          <w:rFonts w:cstheme="minorHAnsi"/>
          <w:sz w:val="24"/>
          <w:szCs w:val="24"/>
        </w:rPr>
        <w:t>. Washington: Brookings Institution.</w:t>
      </w:r>
    </w:p>
    <w:p w14:paraId="63E1E19D" w14:textId="77777777" w:rsidR="00F646B5" w:rsidRPr="007435BC" w:rsidRDefault="00F646B5" w:rsidP="00D25200">
      <w:pPr>
        <w:pStyle w:val="FootnoteText"/>
        <w:spacing w:line="480" w:lineRule="auto"/>
        <w:rPr>
          <w:rFonts w:cstheme="minorHAnsi"/>
          <w:sz w:val="24"/>
          <w:szCs w:val="24"/>
        </w:rPr>
      </w:pPr>
    </w:p>
    <w:p w14:paraId="6B993B3E"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Acton, J. (1975), ‘Nonmonetary factors in the demand for medical services: some empirical evidence’, </w:t>
      </w:r>
      <w:r w:rsidRPr="007435BC">
        <w:rPr>
          <w:rFonts w:cstheme="minorHAnsi"/>
          <w:i/>
          <w:sz w:val="24"/>
          <w:szCs w:val="24"/>
        </w:rPr>
        <w:t>Journal of Political Economy,</w:t>
      </w:r>
      <w:r w:rsidRPr="007435BC">
        <w:rPr>
          <w:rFonts w:cstheme="minorHAnsi"/>
          <w:sz w:val="24"/>
          <w:szCs w:val="24"/>
        </w:rPr>
        <w:t xml:space="preserve"> 83: 595-614.</w:t>
      </w:r>
    </w:p>
    <w:p w14:paraId="7082B959" w14:textId="77777777" w:rsidR="00F646B5" w:rsidRPr="007435BC" w:rsidRDefault="00F646B5" w:rsidP="00D25200">
      <w:pPr>
        <w:pStyle w:val="FootnoteText"/>
        <w:spacing w:line="480" w:lineRule="auto"/>
        <w:rPr>
          <w:rFonts w:cstheme="minorHAnsi"/>
          <w:sz w:val="24"/>
          <w:szCs w:val="24"/>
        </w:rPr>
      </w:pPr>
    </w:p>
    <w:p w14:paraId="620D86E3"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Aldridge, L.W. (1965), ‘Cooperative Effort to Reduce a Waiting List’, </w:t>
      </w:r>
      <w:r w:rsidRPr="007435BC">
        <w:rPr>
          <w:rFonts w:cstheme="minorHAnsi"/>
          <w:i/>
          <w:sz w:val="24"/>
          <w:szCs w:val="24"/>
        </w:rPr>
        <w:t>BMJ</w:t>
      </w:r>
      <w:r w:rsidRPr="007435BC">
        <w:rPr>
          <w:rFonts w:cstheme="minorHAnsi"/>
          <w:sz w:val="24"/>
          <w:szCs w:val="24"/>
        </w:rPr>
        <w:t xml:space="preserve"> 1: 183-84.</w:t>
      </w:r>
    </w:p>
    <w:p w14:paraId="3BFCA089" w14:textId="77777777" w:rsidR="00F646B5" w:rsidRPr="007435BC" w:rsidRDefault="00F646B5" w:rsidP="00D25200">
      <w:pPr>
        <w:pStyle w:val="FootnoteText"/>
        <w:spacing w:line="480" w:lineRule="auto"/>
        <w:rPr>
          <w:rFonts w:cstheme="minorHAnsi"/>
          <w:sz w:val="24"/>
          <w:szCs w:val="24"/>
        </w:rPr>
      </w:pPr>
    </w:p>
    <w:p w14:paraId="65A77B16"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Appleby, J., Boyle, S., Devlin, N., Harley, M., Harrison A. and </w:t>
      </w:r>
      <w:proofErr w:type="spellStart"/>
      <w:r w:rsidRPr="007435BC">
        <w:rPr>
          <w:rFonts w:cstheme="minorHAnsi"/>
          <w:sz w:val="24"/>
          <w:szCs w:val="24"/>
        </w:rPr>
        <w:t>Thorlby</w:t>
      </w:r>
      <w:proofErr w:type="spellEnd"/>
      <w:r w:rsidRPr="007435BC">
        <w:rPr>
          <w:rFonts w:cstheme="minorHAnsi"/>
          <w:sz w:val="24"/>
          <w:szCs w:val="24"/>
        </w:rPr>
        <w:t>, R. (2005), ‘Do English NHS waiting time targets distort treatment priorities in orthopaedic surgery?</w:t>
      </w:r>
      <w:proofErr w:type="gramStart"/>
      <w:r w:rsidRPr="007435BC">
        <w:rPr>
          <w:rFonts w:cstheme="minorHAnsi"/>
          <w:sz w:val="24"/>
          <w:szCs w:val="24"/>
        </w:rPr>
        <w:t>’,</w:t>
      </w:r>
      <w:proofErr w:type="gramEnd"/>
      <w:r w:rsidRPr="007435BC">
        <w:rPr>
          <w:rFonts w:cstheme="minorHAnsi"/>
          <w:sz w:val="24"/>
          <w:szCs w:val="24"/>
        </w:rPr>
        <w:t xml:space="preserve"> </w:t>
      </w:r>
      <w:r w:rsidRPr="007435BC">
        <w:rPr>
          <w:rFonts w:cstheme="minorHAnsi"/>
          <w:i/>
          <w:sz w:val="24"/>
          <w:szCs w:val="24"/>
        </w:rPr>
        <w:t xml:space="preserve">J Health </w:t>
      </w:r>
      <w:proofErr w:type="spellStart"/>
      <w:r w:rsidRPr="007435BC">
        <w:rPr>
          <w:rFonts w:cstheme="minorHAnsi"/>
          <w:i/>
          <w:sz w:val="24"/>
          <w:szCs w:val="24"/>
        </w:rPr>
        <w:t>Serv</w:t>
      </w:r>
      <w:proofErr w:type="spellEnd"/>
      <w:r w:rsidRPr="007435BC">
        <w:rPr>
          <w:rFonts w:cstheme="minorHAnsi"/>
          <w:i/>
          <w:sz w:val="24"/>
          <w:szCs w:val="24"/>
        </w:rPr>
        <w:t xml:space="preserve"> Res Policy</w:t>
      </w:r>
      <w:r w:rsidRPr="007435BC">
        <w:rPr>
          <w:rFonts w:cstheme="minorHAnsi"/>
          <w:sz w:val="24"/>
          <w:szCs w:val="24"/>
        </w:rPr>
        <w:t xml:space="preserve"> 10 (3): 167-72.</w:t>
      </w:r>
    </w:p>
    <w:p w14:paraId="6529FA98" w14:textId="77777777" w:rsidR="00F646B5" w:rsidRPr="007435BC" w:rsidRDefault="00F646B5" w:rsidP="00D25200">
      <w:pPr>
        <w:pStyle w:val="FootnoteText"/>
        <w:spacing w:line="480" w:lineRule="auto"/>
        <w:rPr>
          <w:rFonts w:cstheme="minorHAnsi"/>
          <w:sz w:val="24"/>
          <w:szCs w:val="24"/>
        </w:rPr>
      </w:pPr>
    </w:p>
    <w:p w14:paraId="167F7FE0"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Ashford, J.R. and Pearson, N.G., (1970), ‘Who Uses the Health Services and Why?</w:t>
      </w:r>
      <w:proofErr w:type="gramStart"/>
      <w:r w:rsidRPr="007435BC">
        <w:rPr>
          <w:rFonts w:cstheme="minorHAnsi"/>
          <w:sz w:val="24"/>
          <w:szCs w:val="24"/>
        </w:rPr>
        <w:t>’,</w:t>
      </w:r>
      <w:proofErr w:type="gramEnd"/>
      <w:r w:rsidRPr="007435BC">
        <w:rPr>
          <w:rFonts w:cstheme="minorHAnsi"/>
          <w:sz w:val="24"/>
          <w:szCs w:val="24"/>
        </w:rPr>
        <w:t xml:space="preserve"> </w:t>
      </w:r>
      <w:r w:rsidRPr="007435BC">
        <w:rPr>
          <w:rFonts w:cstheme="minorHAnsi"/>
          <w:i/>
          <w:sz w:val="24"/>
          <w:szCs w:val="24"/>
        </w:rPr>
        <w:t>Journal of the Royal Statistical Society</w:t>
      </w:r>
      <w:r w:rsidRPr="007435BC">
        <w:rPr>
          <w:rFonts w:cstheme="minorHAnsi"/>
          <w:sz w:val="24"/>
          <w:szCs w:val="24"/>
        </w:rPr>
        <w:t xml:space="preserve"> (A): 133.</w:t>
      </w:r>
    </w:p>
    <w:p w14:paraId="34596202" w14:textId="77777777" w:rsidR="00F646B5" w:rsidRPr="007435BC" w:rsidRDefault="00F646B5" w:rsidP="00D25200">
      <w:pPr>
        <w:pStyle w:val="FootnoteText"/>
        <w:spacing w:line="480" w:lineRule="auto"/>
        <w:rPr>
          <w:rFonts w:cstheme="minorHAnsi"/>
          <w:sz w:val="24"/>
          <w:szCs w:val="24"/>
        </w:rPr>
      </w:pPr>
    </w:p>
    <w:p w14:paraId="6411B1F4"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Audit Commission, (2003) </w:t>
      </w:r>
      <w:r w:rsidRPr="007435BC">
        <w:rPr>
          <w:rFonts w:cstheme="minorHAnsi"/>
          <w:i/>
          <w:sz w:val="24"/>
          <w:szCs w:val="24"/>
        </w:rPr>
        <w:t>Waiting List Accuracy</w:t>
      </w:r>
      <w:r w:rsidRPr="007435BC">
        <w:rPr>
          <w:rFonts w:cstheme="minorHAnsi"/>
          <w:sz w:val="24"/>
          <w:szCs w:val="24"/>
        </w:rPr>
        <w:t>. London: Audit Commission.</w:t>
      </w:r>
    </w:p>
    <w:p w14:paraId="15E4C592" w14:textId="77777777" w:rsidR="00F646B5" w:rsidRPr="007435BC" w:rsidRDefault="00F646B5" w:rsidP="00D25200">
      <w:pPr>
        <w:pStyle w:val="FootnoteText"/>
        <w:spacing w:line="480" w:lineRule="auto"/>
        <w:rPr>
          <w:rFonts w:cstheme="minorHAnsi"/>
          <w:sz w:val="24"/>
          <w:szCs w:val="24"/>
        </w:rPr>
      </w:pPr>
    </w:p>
    <w:p w14:paraId="047C230C"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Bevan G. and Hood, C. (2006), ‘Have targets improved performance in the English NHS?’ </w:t>
      </w:r>
      <w:r w:rsidRPr="007435BC">
        <w:rPr>
          <w:rFonts w:cstheme="minorHAnsi"/>
          <w:i/>
          <w:sz w:val="24"/>
          <w:szCs w:val="24"/>
        </w:rPr>
        <w:t>BMJ</w:t>
      </w:r>
      <w:r w:rsidRPr="007435BC">
        <w:rPr>
          <w:rFonts w:cstheme="minorHAnsi"/>
          <w:sz w:val="24"/>
          <w:szCs w:val="24"/>
        </w:rPr>
        <w:t xml:space="preserve"> 332: 419-22.</w:t>
      </w:r>
    </w:p>
    <w:p w14:paraId="29592EE5" w14:textId="77777777" w:rsidR="00F646B5" w:rsidRPr="007435BC" w:rsidRDefault="00F646B5" w:rsidP="00D25200">
      <w:pPr>
        <w:pStyle w:val="FootnoteText"/>
        <w:spacing w:line="480" w:lineRule="auto"/>
        <w:rPr>
          <w:rFonts w:cstheme="minorHAnsi"/>
          <w:sz w:val="24"/>
          <w:szCs w:val="24"/>
        </w:rPr>
      </w:pPr>
    </w:p>
    <w:p w14:paraId="5D68CF1F"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Bevan, G. (2010), ‘Performance measurement of ‘Knights’ and ‘Knaves’: differences in Approaches and Impacts in British Countries after Devolution’, </w:t>
      </w:r>
      <w:r w:rsidRPr="007435BC">
        <w:rPr>
          <w:rFonts w:cstheme="minorHAnsi"/>
          <w:i/>
          <w:sz w:val="24"/>
          <w:szCs w:val="24"/>
        </w:rPr>
        <w:t>Journal of Comparative Policy Analysis</w:t>
      </w:r>
      <w:r w:rsidRPr="007435BC">
        <w:rPr>
          <w:rFonts w:cstheme="minorHAnsi"/>
          <w:sz w:val="24"/>
          <w:szCs w:val="24"/>
        </w:rPr>
        <w:t xml:space="preserve"> 12: 33-56.</w:t>
      </w:r>
    </w:p>
    <w:p w14:paraId="18DEC07D" w14:textId="77777777" w:rsidR="00F646B5" w:rsidRPr="007435BC" w:rsidRDefault="00F646B5" w:rsidP="00D25200">
      <w:pPr>
        <w:pStyle w:val="FootnoteText"/>
        <w:spacing w:line="480" w:lineRule="auto"/>
        <w:rPr>
          <w:rFonts w:cstheme="minorHAnsi"/>
          <w:sz w:val="24"/>
          <w:szCs w:val="24"/>
        </w:rPr>
      </w:pPr>
    </w:p>
    <w:p w14:paraId="348B484A" w14:textId="4959B0F3"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British Medical Association (1984)</w:t>
      </w:r>
      <w:r w:rsidRPr="007435BC">
        <w:rPr>
          <w:rFonts w:cstheme="minorHAnsi"/>
          <w:i/>
          <w:sz w:val="24"/>
          <w:szCs w:val="24"/>
        </w:rPr>
        <w:t>, Survey of Outpatient Waiting Times</w:t>
      </w:r>
      <w:r w:rsidRPr="007435BC">
        <w:rPr>
          <w:rFonts w:cstheme="minorHAnsi"/>
          <w:sz w:val="24"/>
          <w:szCs w:val="24"/>
        </w:rPr>
        <w:t>. London:</w:t>
      </w:r>
      <w:r>
        <w:rPr>
          <w:rFonts w:cstheme="minorHAnsi"/>
          <w:sz w:val="24"/>
          <w:szCs w:val="24"/>
        </w:rPr>
        <w:t xml:space="preserve"> </w:t>
      </w:r>
      <w:r w:rsidRPr="007435BC">
        <w:rPr>
          <w:rFonts w:cstheme="minorHAnsi"/>
          <w:sz w:val="24"/>
          <w:szCs w:val="24"/>
        </w:rPr>
        <w:t>BMA.</w:t>
      </w:r>
    </w:p>
    <w:p w14:paraId="5E61004B" w14:textId="77777777" w:rsidR="00F646B5" w:rsidRPr="007435BC" w:rsidRDefault="00F646B5" w:rsidP="00D25200">
      <w:pPr>
        <w:pStyle w:val="FootnoteText"/>
        <w:spacing w:line="480" w:lineRule="auto"/>
        <w:rPr>
          <w:rFonts w:cstheme="minorHAnsi"/>
          <w:sz w:val="24"/>
          <w:szCs w:val="24"/>
        </w:rPr>
      </w:pPr>
    </w:p>
    <w:p w14:paraId="4A552D0A"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British Medical Association Health Policy and Economic Research Unit, (1998) </w:t>
      </w:r>
      <w:r w:rsidRPr="007435BC">
        <w:rPr>
          <w:rFonts w:cstheme="minorHAnsi"/>
          <w:i/>
          <w:sz w:val="24"/>
          <w:szCs w:val="24"/>
        </w:rPr>
        <w:t>Waiting list prioritisation scoring systems</w:t>
      </w:r>
      <w:r w:rsidRPr="007435BC">
        <w:rPr>
          <w:rFonts w:cstheme="minorHAnsi"/>
          <w:sz w:val="24"/>
          <w:szCs w:val="24"/>
        </w:rPr>
        <w:t>. London: BMA.</w:t>
      </w:r>
    </w:p>
    <w:p w14:paraId="40ADB2C6" w14:textId="77777777" w:rsidR="00F646B5" w:rsidRPr="007435BC" w:rsidRDefault="00F646B5" w:rsidP="00D25200">
      <w:pPr>
        <w:pStyle w:val="FootnoteText"/>
        <w:spacing w:line="480" w:lineRule="auto"/>
        <w:rPr>
          <w:rFonts w:cstheme="minorHAnsi"/>
          <w:sz w:val="24"/>
          <w:szCs w:val="24"/>
        </w:rPr>
      </w:pPr>
    </w:p>
    <w:p w14:paraId="62B01D1C"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BMJ (1991), ‘Waiting list advisers resign’, </w:t>
      </w:r>
      <w:r w:rsidRPr="007435BC">
        <w:rPr>
          <w:rFonts w:cstheme="minorHAnsi"/>
          <w:i/>
          <w:sz w:val="24"/>
          <w:szCs w:val="24"/>
        </w:rPr>
        <w:t>BMJ</w:t>
      </w:r>
      <w:r w:rsidRPr="007435BC">
        <w:rPr>
          <w:rFonts w:cstheme="minorHAnsi"/>
          <w:sz w:val="24"/>
          <w:szCs w:val="24"/>
        </w:rPr>
        <w:t xml:space="preserve"> 302: 432;</w:t>
      </w:r>
    </w:p>
    <w:p w14:paraId="1959AA71"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BMJ (1992), ‘Government criticised over waiting lists’, </w:t>
      </w:r>
      <w:r w:rsidRPr="007435BC">
        <w:rPr>
          <w:rFonts w:cstheme="minorHAnsi"/>
          <w:i/>
          <w:sz w:val="24"/>
          <w:szCs w:val="24"/>
        </w:rPr>
        <w:t>BMJ</w:t>
      </w:r>
      <w:r w:rsidRPr="007435BC">
        <w:rPr>
          <w:rFonts w:cstheme="minorHAnsi"/>
          <w:sz w:val="24"/>
          <w:szCs w:val="24"/>
        </w:rPr>
        <w:t xml:space="preserve"> 304: 57.</w:t>
      </w:r>
    </w:p>
    <w:p w14:paraId="1FEC80C7" w14:textId="77777777" w:rsidR="00F646B5" w:rsidRPr="007435BC" w:rsidRDefault="00F646B5" w:rsidP="00D25200">
      <w:pPr>
        <w:pStyle w:val="FootnoteText"/>
        <w:spacing w:line="480" w:lineRule="auto"/>
        <w:rPr>
          <w:rFonts w:cstheme="minorHAnsi"/>
          <w:sz w:val="24"/>
          <w:szCs w:val="24"/>
        </w:rPr>
      </w:pPr>
    </w:p>
    <w:p w14:paraId="4F150FF5"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Burge, P., Devlin, N., Appleby J., et.al. (2005), </w:t>
      </w:r>
      <w:r w:rsidRPr="007435BC">
        <w:rPr>
          <w:rFonts w:cstheme="minorHAnsi"/>
          <w:i/>
          <w:sz w:val="24"/>
          <w:szCs w:val="24"/>
        </w:rPr>
        <w:t>London Patient Choice Project Evaluation: A Model of Patient’s Choice of Hospital from States and Revealed Preference Choice Data</w:t>
      </w:r>
      <w:r w:rsidRPr="007435BC">
        <w:rPr>
          <w:rFonts w:cstheme="minorHAnsi"/>
          <w:sz w:val="24"/>
          <w:szCs w:val="24"/>
        </w:rPr>
        <w:t>. Cambridge: Rand Europe.</w:t>
      </w:r>
    </w:p>
    <w:p w14:paraId="761216A6" w14:textId="77777777" w:rsidR="00F646B5" w:rsidRPr="007435BC" w:rsidRDefault="00F646B5" w:rsidP="00D25200">
      <w:pPr>
        <w:pStyle w:val="FootnoteText"/>
        <w:spacing w:line="480" w:lineRule="auto"/>
        <w:rPr>
          <w:rFonts w:cstheme="minorHAnsi"/>
          <w:sz w:val="24"/>
          <w:szCs w:val="24"/>
        </w:rPr>
      </w:pPr>
    </w:p>
    <w:p w14:paraId="2EFBC6AE"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College of Health (1984), </w:t>
      </w:r>
      <w:r w:rsidRPr="007435BC">
        <w:rPr>
          <w:rFonts w:cstheme="minorHAnsi"/>
          <w:i/>
          <w:sz w:val="24"/>
          <w:szCs w:val="24"/>
        </w:rPr>
        <w:t>The College of Health Guide to Hospital Waiting Lists</w:t>
      </w:r>
      <w:r w:rsidRPr="007435BC">
        <w:rPr>
          <w:rFonts w:cstheme="minorHAnsi"/>
          <w:sz w:val="24"/>
          <w:szCs w:val="24"/>
        </w:rPr>
        <w:t>. London: College of Health.</w:t>
      </w:r>
    </w:p>
    <w:p w14:paraId="0C01DC1A" w14:textId="77777777" w:rsidR="00F646B5" w:rsidRPr="007435BC" w:rsidRDefault="00F646B5" w:rsidP="00D25200">
      <w:pPr>
        <w:pStyle w:val="FootnoteText"/>
        <w:spacing w:line="480" w:lineRule="auto"/>
        <w:rPr>
          <w:rFonts w:cstheme="minorHAnsi"/>
          <w:sz w:val="24"/>
          <w:szCs w:val="24"/>
        </w:rPr>
      </w:pPr>
    </w:p>
    <w:p w14:paraId="3E659196"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Cox, A.G. (1977), ‘Admissions by the Book’, </w:t>
      </w:r>
      <w:r w:rsidRPr="007435BC">
        <w:rPr>
          <w:rFonts w:cstheme="minorHAnsi"/>
          <w:i/>
          <w:sz w:val="24"/>
          <w:szCs w:val="24"/>
        </w:rPr>
        <w:t>Lancet</w:t>
      </w:r>
      <w:r w:rsidRPr="007435BC">
        <w:rPr>
          <w:rFonts w:cstheme="minorHAnsi"/>
          <w:sz w:val="24"/>
          <w:szCs w:val="24"/>
        </w:rPr>
        <w:t xml:space="preserve"> I: 301-2.</w:t>
      </w:r>
    </w:p>
    <w:p w14:paraId="598EED8D" w14:textId="77777777" w:rsidR="00F646B5" w:rsidRPr="007435BC" w:rsidRDefault="00F646B5" w:rsidP="00D25200">
      <w:pPr>
        <w:pStyle w:val="FootnoteText"/>
        <w:spacing w:line="480" w:lineRule="auto"/>
        <w:rPr>
          <w:rFonts w:cstheme="minorHAnsi"/>
          <w:sz w:val="24"/>
          <w:szCs w:val="24"/>
        </w:rPr>
      </w:pPr>
    </w:p>
    <w:p w14:paraId="5B3C0DB1" w14:textId="77777777" w:rsidR="00F646B5" w:rsidRPr="007435BC" w:rsidRDefault="00F646B5" w:rsidP="00D25200">
      <w:pPr>
        <w:pStyle w:val="FootnoteText"/>
        <w:spacing w:line="480" w:lineRule="auto"/>
        <w:rPr>
          <w:rFonts w:eastAsiaTheme="minorEastAsia" w:cstheme="minorHAnsi"/>
          <w:color w:val="000000" w:themeColor="text1"/>
          <w:sz w:val="24"/>
          <w:szCs w:val="24"/>
        </w:rPr>
      </w:pPr>
      <w:r w:rsidRPr="007435BC">
        <w:rPr>
          <w:rFonts w:cstheme="minorHAnsi"/>
          <w:sz w:val="24"/>
          <w:szCs w:val="24"/>
        </w:rPr>
        <w:t xml:space="preserve">Choyce, D.P. (1971), ‘Hospital Waiting Lists’, </w:t>
      </w:r>
      <w:r w:rsidRPr="007435BC">
        <w:rPr>
          <w:rFonts w:cstheme="minorHAnsi"/>
          <w:i/>
          <w:sz w:val="24"/>
          <w:szCs w:val="24"/>
        </w:rPr>
        <w:t>BMJ</w:t>
      </w:r>
      <w:r w:rsidRPr="007435BC">
        <w:rPr>
          <w:rFonts w:cstheme="minorHAnsi"/>
          <w:sz w:val="24"/>
          <w:szCs w:val="24"/>
        </w:rPr>
        <w:t xml:space="preserve"> 13 November 1971.</w:t>
      </w:r>
    </w:p>
    <w:p w14:paraId="29E6267B" w14:textId="77777777" w:rsidR="00F646B5" w:rsidRPr="007435BC" w:rsidRDefault="00F646B5" w:rsidP="00D25200">
      <w:pPr>
        <w:pStyle w:val="FootnoteText"/>
        <w:spacing w:line="480" w:lineRule="auto"/>
        <w:rPr>
          <w:rFonts w:cstheme="minorHAnsi"/>
          <w:sz w:val="24"/>
          <w:szCs w:val="24"/>
        </w:rPr>
      </w:pPr>
    </w:p>
    <w:p w14:paraId="7D5EF4BA"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t>Cullis</w:t>
      </w:r>
      <w:proofErr w:type="spellEnd"/>
      <w:r w:rsidRPr="007435BC">
        <w:rPr>
          <w:rFonts w:cstheme="minorHAnsi"/>
          <w:sz w:val="24"/>
          <w:szCs w:val="24"/>
        </w:rPr>
        <w:t xml:space="preserve">, J.G., Jones P. and </w:t>
      </w:r>
      <w:proofErr w:type="spellStart"/>
      <w:r w:rsidRPr="007435BC">
        <w:rPr>
          <w:rFonts w:cstheme="minorHAnsi"/>
          <w:sz w:val="24"/>
          <w:szCs w:val="24"/>
        </w:rPr>
        <w:t>Propper</w:t>
      </w:r>
      <w:proofErr w:type="spellEnd"/>
      <w:r w:rsidRPr="007435BC">
        <w:rPr>
          <w:rFonts w:cstheme="minorHAnsi"/>
          <w:sz w:val="24"/>
          <w:szCs w:val="24"/>
        </w:rPr>
        <w:t>, C. (2000), ‘Waiting Lists and Medical Treatment: Analysis and Policies’, in A. J. Culyer and J.P. Newhouse (</w:t>
      </w:r>
      <w:proofErr w:type="spellStart"/>
      <w:r w:rsidRPr="007435BC">
        <w:rPr>
          <w:rFonts w:cstheme="minorHAnsi"/>
          <w:sz w:val="24"/>
          <w:szCs w:val="24"/>
        </w:rPr>
        <w:t>eds</w:t>
      </w:r>
      <w:proofErr w:type="spellEnd"/>
      <w:r w:rsidRPr="007435BC">
        <w:rPr>
          <w:rFonts w:cstheme="minorHAnsi"/>
          <w:sz w:val="24"/>
          <w:szCs w:val="24"/>
        </w:rPr>
        <w:t xml:space="preserve">), </w:t>
      </w:r>
      <w:r w:rsidRPr="007435BC">
        <w:rPr>
          <w:rFonts w:cstheme="minorHAnsi"/>
          <w:i/>
          <w:sz w:val="24"/>
          <w:szCs w:val="24"/>
        </w:rPr>
        <w:t>Handbook of Health Economics</w:t>
      </w:r>
      <w:r w:rsidRPr="007435BC">
        <w:rPr>
          <w:rFonts w:cstheme="minorHAnsi"/>
          <w:sz w:val="24"/>
          <w:szCs w:val="24"/>
        </w:rPr>
        <w:t xml:space="preserve"> Vol. 2. Elsevier Science; 1202-1245.</w:t>
      </w:r>
    </w:p>
    <w:p w14:paraId="3EDF7EAE" w14:textId="77777777" w:rsidR="00F646B5" w:rsidRPr="007435BC" w:rsidRDefault="00F646B5" w:rsidP="00D25200">
      <w:pPr>
        <w:pStyle w:val="FootnoteText"/>
        <w:spacing w:line="480" w:lineRule="auto"/>
        <w:rPr>
          <w:rFonts w:cstheme="minorHAnsi"/>
          <w:sz w:val="24"/>
          <w:szCs w:val="24"/>
        </w:rPr>
      </w:pPr>
    </w:p>
    <w:p w14:paraId="1F0B9D79" w14:textId="77777777" w:rsidR="00F646B5" w:rsidRPr="007435BC" w:rsidRDefault="00F646B5" w:rsidP="00D25200">
      <w:pPr>
        <w:pStyle w:val="FootnoteText"/>
        <w:spacing w:line="480" w:lineRule="auto"/>
        <w:rPr>
          <w:rFonts w:eastAsiaTheme="minorEastAsia" w:cstheme="minorHAnsi"/>
          <w:color w:val="000000" w:themeColor="text1"/>
          <w:sz w:val="24"/>
          <w:szCs w:val="24"/>
        </w:rPr>
      </w:pPr>
      <w:r w:rsidRPr="007435BC">
        <w:rPr>
          <w:rFonts w:cstheme="minorHAnsi"/>
          <w:sz w:val="24"/>
          <w:szCs w:val="24"/>
        </w:rPr>
        <w:t xml:space="preserve">Culyer, A.J., and </w:t>
      </w:r>
      <w:proofErr w:type="spellStart"/>
      <w:r w:rsidRPr="007435BC">
        <w:rPr>
          <w:rFonts w:cstheme="minorHAnsi"/>
          <w:sz w:val="24"/>
          <w:szCs w:val="24"/>
        </w:rPr>
        <w:t>Cullis</w:t>
      </w:r>
      <w:proofErr w:type="spellEnd"/>
      <w:r w:rsidRPr="007435BC">
        <w:rPr>
          <w:rFonts w:cstheme="minorHAnsi"/>
          <w:sz w:val="24"/>
          <w:szCs w:val="24"/>
        </w:rPr>
        <w:t xml:space="preserve"> J.G. (1976), </w:t>
      </w:r>
      <w:r w:rsidRPr="007435BC">
        <w:rPr>
          <w:rFonts w:eastAsia="Times New Roman" w:cstheme="minorHAnsi"/>
          <w:color w:val="000000"/>
          <w:sz w:val="24"/>
          <w:szCs w:val="24"/>
        </w:rPr>
        <w:t xml:space="preserve">‘Some economics of hospital waiting lists’, </w:t>
      </w:r>
      <w:r w:rsidRPr="007435BC">
        <w:rPr>
          <w:rFonts w:eastAsia="Times New Roman" w:cstheme="minorHAnsi"/>
          <w:i/>
          <w:color w:val="000000"/>
          <w:sz w:val="24"/>
          <w:szCs w:val="24"/>
        </w:rPr>
        <w:t>Journal of Social Policy</w:t>
      </w:r>
      <w:r w:rsidRPr="007435BC">
        <w:rPr>
          <w:rFonts w:eastAsia="Times New Roman" w:cstheme="minorHAnsi"/>
          <w:color w:val="000000"/>
          <w:sz w:val="24"/>
          <w:szCs w:val="24"/>
        </w:rPr>
        <w:t xml:space="preserve"> 5: 239-264.</w:t>
      </w:r>
    </w:p>
    <w:p w14:paraId="1BA4F0A5" w14:textId="77777777" w:rsidR="00F646B5" w:rsidRPr="007435BC" w:rsidRDefault="00F646B5" w:rsidP="00D25200">
      <w:pPr>
        <w:pStyle w:val="FootnoteText"/>
        <w:spacing w:line="480" w:lineRule="auto"/>
        <w:rPr>
          <w:rFonts w:eastAsiaTheme="minorEastAsia" w:cstheme="minorHAnsi"/>
          <w:color w:val="000000" w:themeColor="text1"/>
          <w:sz w:val="24"/>
          <w:szCs w:val="24"/>
        </w:rPr>
      </w:pPr>
    </w:p>
    <w:p w14:paraId="21B09A92"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t>Davidge</w:t>
      </w:r>
      <w:proofErr w:type="spellEnd"/>
      <w:r w:rsidRPr="007435BC">
        <w:rPr>
          <w:rFonts w:cstheme="minorHAnsi"/>
          <w:sz w:val="24"/>
          <w:szCs w:val="24"/>
        </w:rPr>
        <w:t xml:space="preserve">, M., Yates, J., Harley, M. and </w:t>
      </w:r>
      <w:proofErr w:type="spellStart"/>
      <w:r w:rsidRPr="007435BC">
        <w:rPr>
          <w:rFonts w:cstheme="minorHAnsi"/>
          <w:sz w:val="24"/>
          <w:szCs w:val="24"/>
        </w:rPr>
        <w:t>Vickerstaff</w:t>
      </w:r>
      <w:proofErr w:type="spellEnd"/>
      <w:r w:rsidRPr="007435BC">
        <w:rPr>
          <w:rFonts w:cstheme="minorHAnsi"/>
          <w:sz w:val="24"/>
          <w:szCs w:val="24"/>
        </w:rPr>
        <w:t xml:space="preserve"> L. (1987), ‘The anatomy of large inpatient waiting lists’, </w:t>
      </w:r>
      <w:r w:rsidRPr="007435BC">
        <w:rPr>
          <w:rFonts w:cstheme="minorHAnsi"/>
          <w:i/>
          <w:sz w:val="24"/>
          <w:szCs w:val="24"/>
        </w:rPr>
        <w:t>Lancet</w:t>
      </w:r>
      <w:r w:rsidRPr="007435BC">
        <w:rPr>
          <w:rFonts w:cstheme="minorHAnsi"/>
          <w:sz w:val="24"/>
          <w:szCs w:val="24"/>
        </w:rPr>
        <w:t xml:space="preserve"> 1: 794-6.</w:t>
      </w:r>
    </w:p>
    <w:p w14:paraId="0F26A876" w14:textId="77777777" w:rsidR="00F646B5" w:rsidRPr="007435BC" w:rsidRDefault="00F646B5" w:rsidP="00D25200">
      <w:pPr>
        <w:pStyle w:val="FootnoteText"/>
        <w:spacing w:line="480" w:lineRule="auto"/>
        <w:rPr>
          <w:rFonts w:eastAsiaTheme="minorEastAsia" w:cstheme="minorHAnsi"/>
          <w:color w:val="000000" w:themeColor="text1"/>
          <w:sz w:val="24"/>
          <w:szCs w:val="24"/>
        </w:rPr>
      </w:pPr>
    </w:p>
    <w:p w14:paraId="59196D0A"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Day, P. and Klein R. (1985), ‘Central Accountability and Local Decision Making: Towards a New NHS’, </w:t>
      </w:r>
      <w:r w:rsidRPr="007435BC">
        <w:rPr>
          <w:rFonts w:cstheme="minorHAnsi"/>
          <w:i/>
          <w:sz w:val="24"/>
          <w:szCs w:val="24"/>
        </w:rPr>
        <w:t>BMJ</w:t>
      </w:r>
      <w:r w:rsidRPr="007435BC">
        <w:rPr>
          <w:rFonts w:cstheme="minorHAnsi"/>
          <w:sz w:val="24"/>
          <w:szCs w:val="24"/>
        </w:rPr>
        <w:t xml:space="preserve"> 290: 1676-8.</w:t>
      </w:r>
    </w:p>
    <w:p w14:paraId="1FDAE809" w14:textId="77777777" w:rsidR="00F646B5" w:rsidRDefault="00F646B5" w:rsidP="00D25200">
      <w:pPr>
        <w:pStyle w:val="FootnoteText"/>
        <w:spacing w:line="480" w:lineRule="auto"/>
        <w:rPr>
          <w:rFonts w:eastAsiaTheme="minorEastAsia" w:cstheme="minorHAnsi"/>
          <w:color w:val="000000" w:themeColor="text1"/>
          <w:sz w:val="24"/>
          <w:szCs w:val="24"/>
        </w:rPr>
      </w:pPr>
    </w:p>
    <w:p w14:paraId="48E447CC" w14:textId="5EE7796D" w:rsidR="00DF6C36" w:rsidRDefault="00DF6C36" w:rsidP="00D25200">
      <w:pPr>
        <w:pStyle w:val="FootnoteText"/>
        <w:spacing w:line="480" w:lineRule="auto"/>
        <w:rPr>
          <w:rFonts w:eastAsiaTheme="minorEastAsia" w:cstheme="minorHAnsi"/>
          <w:color w:val="000000" w:themeColor="text1"/>
          <w:sz w:val="24"/>
          <w:szCs w:val="24"/>
        </w:rPr>
      </w:pPr>
      <w:proofErr w:type="spellStart"/>
      <w:r>
        <w:rPr>
          <w:rFonts w:eastAsiaTheme="minorEastAsia" w:cstheme="minorHAnsi"/>
          <w:color w:val="000000" w:themeColor="text1"/>
          <w:sz w:val="24"/>
          <w:szCs w:val="24"/>
        </w:rPr>
        <w:t>DeCoster</w:t>
      </w:r>
      <w:proofErr w:type="spellEnd"/>
      <w:r>
        <w:rPr>
          <w:rFonts w:eastAsiaTheme="minorEastAsia" w:cstheme="minorHAnsi"/>
          <w:color w:val="000000" w:themeColor="text1"/>
          <w:sz w:val="24"/>
          <w:szCs w:val="24"/>
        </w:rPr>
        <w:t xml:space="preserve">, C., </w:t>
      </w:r>
      <w:proofErr w:type="spellStart"/>
      <w:r>
        <w:rPr>
          <w:rFonts w:eastAsiaTheme="minorEastAsia" w:cstheme="minorHAnsi"/>
          <w:color w:val="000000" w:themeColor="text1"/>
          <w:sz w:val="24"/>
          <w:szCs w:val="24"/>
        </w:rPr>
        <w:t>Carriere</w:t>
      </w:r>
      <w:proofErr w:type="spellEnd"/>
      <w:r>
        <w:rPr>
          <w:rFonts w:eastAsiaTheme="minorEastAsia" w:cstheme="minorHAnsi"/>
          <w:color w:val="000000" w:themeColor="text1"/>
          <w:sz w:val="24"/>
          <w:szCs w:val="24"/>
        </w:rPr>
        <w:t xml:space="preserve">, K.C., Peterson, S., </w:t>
      </w:r>
      <w:proofErr w:type="spellStart"/>
      <w:r>
        <w:rPr>
          <w:rFonts w:eastAsiaTheme="minorEastAsia" w:cstheme="minorHAnsi"/>
          <w:color w:val="000000" w:themeColor="text1"/>
          <w:sz w:val="24"/>
          <w:szCs w:val="24"/>
        </w:rPr>
        <w:t>Walld</w:t>
      </w:r>
      <w:proofErr w:type="spellEnd"/>
      <w:r>
        <w:rPr>
          <w:rFonts w:eastAsiaTheme="minorEastAsia" w:cstheme="minorHAnsi"/>
          <w:color w:val="000000" w:themeColor="text1"/>
          <w:sz w:val="24"/>
          <w:szCs w:val="24"/>
        </w:rPr>
        <w:t xml:space="preserve">, R., </w:t>
      </w:r>
      <w:proofErr w:type="spellStart"/>
      <w:r>
        <w:rPr>
          <w:rFonts w:eastAsiaTheme="minorEastAsia" w:cstheme="minorHAnsi"/>
          <w:color w:val="000000" w:themeColor="text1"/>
          <w:sz w:val="24"/>
          <w:szCs w:val="24"/>
        </w:rPr>
        <w:t>MacWilliam</w:t>
      </w:r>
      <w:proofErr w:type="spellEnd"/>
      <w:r>
        <w:rPr>
          <w:rFonts w:eastAsiaTheme="minorEastAsia" w:cstheme="minorHAnsi"/>
          <w:color w:val="000000" w:themeColor="text1"/>
          <w:sz w:val="24"/>
          <w:szCs w:val="24"/>
        </w:rPr>
        <w:t xml:space="preserve"> L. (1999), ‘Waiting Times for Surgical Procedures’, </w:t>
      </w:r>
      <w:r w:rsidRPr="00DF6C36">
        <w:rPr>
          <w:rFonts w:eastAsiaTheme="minorEastAsia" w:cstheme="minorHAnsi"/>
          <w:i/>
          <w:color w:val="000000" w:themeColor="text1"/>
          <w:sz w:val="24"/>
          <w:szCs w:val="24"/>
        </w:rPr>
        <w:t>Medical Care</w:t>
      </w:r>
      <w:r>
        <w:rPr>
          <w:rFonts w:eastAsiaTheme="minorEastAsia" w:cstheme="minorHAnsi"/>
          <w:color w:val="000000" w:themeColor="text1"/>
          <w:sz w:val="24"/>
          <w:szCs w:val="24"/>
        </w:rPr>
        <w:t xml:space="preserve"> 37</w:t>
      </w:r>
      <w:proofErr w:type="gramStart"/>
      <w:r>
        <w:rPr>
          <w:rFonts w:eastAsiaTheme="minorEastAsia" w:cstheme="minorHAnsi"/>
          <w:color w:val="000000" w:themeColor="text1"/>
          <w:sz w:val="24"/>
          <w:szCs w:val="24"/>
        </w:rPr>
        <w:t>;6</w:t>
      </w:r>
      <w:proofErr w:type="gramEnd"/>
      <w:r>
        <w:rPr>
          <w:rFonts w:eastAsiaTheme="minorEastAsia" w:cstheme="minorHAnsi"/>
          <w:color w:val="000000" w:themeColor="text1"/>
          <w:sz w:val="24"/>
          <w:szCs w:val="24"/>
        </w:rPr>
        <w:t>: JS187-205.</w:t>
      </w:r>
    </w:p>
    <w:p w14:paraId="6404E863" w14:textId="77777777" w:rsidR="00DF6C36" w:rsidRPr="007435BC" w:rsidRDefault="00DF6C36" w:rsidP="00D25200">
      <w:pPr>
        <w:pStyle w:val="FootnoteText"/>
        <w:spacing w:line="480" w:lineRule="auto"/>
        <w:rPr>
          <w:rFonts w:eastAsiaTheme="minorEastAsia" w:cstheme="minorHAnsi"/>
          <w:color w:val="000000" w:themeColor="text1"/>
          <w:sz w:val="24"/>
          <w:szCs w:val="24"/>
        </w:rPr>
      </w:pPr>
    </w:p>
    <w:p w14:paraId="2C04569F" w14:textId="77777777" w:rsidR="00F646B5" w:rsidRPr="007435BC" w:rsidRDefault="00F646B5" w:rsidP="00D25200">
      <w:pPr>
        <w:pStyle w:val="FootnoteText"/>
        <w:spacing w:line="480" w:lineRule="auto"/>
        <w:rPr>
          <w:rFonts w:eastAsiaTheme="minorEastAsia" w:cstheme="minorHAnsi"/>
          <w:color w:val="000000" w:themeColor="text1"/>
          <w:sz w:val="24"/>
          <w:szCs w:val="24"/>
        </w:rPr>
      </w:pPr>
      <w:r w:rsidRPr="007435BC">
        <w:rPr>
          <w:rFonts w:eastAsiaTheme="minorEastAsia" w:cstheme="minorHAnsi"/>
          <w:color w:val="000000" w:themeColor="text1"/>
          <w:sz w:val="24"/>
          <w:szCs w:val="24"/>
        </w:rPr>
        <w:lastRenderedPageBreak/>
        <w:t xml:space="preserve">Department of Health and Social Security [DHSS] (1968), </w:t>
      </w:r>
      <w:r w:rsidRPr="007435BC">
        <w:rPr>
          <w:rFonts w:eastAsiaTheme="minorEastAsia" w:cstheme="minorHAnsi"/>
          <w:i/>
          <w:color w:val="000000" w:themeColor="text1"/>
          <w:sz w:val="24"/>
          <w:szCs w:val="24"/>
        </w:rPr>
        <w:t>Report NHS Twentieth Anniversary Conference</w:t>
      </w:r>
      <w:r w:rsidRPr="007435BC">
        <w:rPr>
          <w:rFonts w:eastAsiaTheme="minorEastAsia" w:cstheme="minorHAnsi"/>
          <w:color w:val="000000" w:themeColor="text1"/>
          <w:sz w:val="24"/>
          <w:szCs w:val="24"/>
        </w:rPr>
        <w:t>. London: HMSO.</w:t>
      </w:r>
    </w:p>
    <w:p w14:paraId="3D7BD1D3" w14:textId="77777777" w:rsidR="00F646B5" w:rsidRPr="007435BC" w:rsidRDefault="00F646B5" w:rsidP="00D25200">
      <w:pPr>
        <w:pStyle w:val="FootnoteText"/>
        <w:spacing w:line="480" w:lineRule="auto"/>
        <w:rPr>
          <w:rFonts w:cstheme="minorHAnsi"/>
          <w:sz w:val="24"/>
          <w:szCs w:val="24"/>
        </w:rPr>
      </w:pPr>
    </w:p>
    <w:p w14:paraId="522D711B"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Department of Health and Social Security (1971), </w:t>
      </w:r>
      <w:r w:rsidRPr="007435BC">
        <w:rPr>
          <w:rFonts w:cstheme="minorHAnsi"/>
          <w:i/>
          <w:sz w:val="24"/>
          <w:szCs w:val="24"/>
        </w:rPr>
        <w:t>Survey of Inpatient Waiting Lists</w:t>
      </w:r>
      <w:r w:rsidRPr="007435BC">
        <w:rPr>
          <w:rFonts w:cstheme="minorHAnsi"/>
          <w:sz w:val="24"/>
          <w:szCs w:val="24"/>
        </w:rPr>
        <w:t xml:space="preserve">, (unpublished; cited in Culyer and </w:t>
      </w:r>
      <w:proofErr w:type="spellStart"/>
      <w:r w:rsidRPr="007435BC">
        <w:rPr>
          <w:rFonts w:cstheme="minorHAnsi"/>
          <w:sz w:val="24"/>
          <w:szCs w:val="24"/>
        </w:rPr>
        <w:t>Cullis</w:t>
      </w:r>
      <w:proofErr w:type="spellEnd"/>
      <w:r w:rsidRPr="007435BC">
        <w:rPr>
          <w:rFonts w:cstheme="minorHAnsi"/>
          <w:sz w:val="24"/>
          <w:szCs w:val="24"/>
        </w:rPr>
        <w:t xml:space="preserve"> 1976).</w:t>
      </w:r>
    </w:p>
    <w:p w14:paraId="3458F067" w14:textId="77777777" w:rsidR="00F646B5" w:rsidRPr="007435BC" w:rsidRDefault="00F646B5" w:rsidP="00D25200">
      <w:pPr>
        <w:pStyle w:val="FootnoteText"/>
        <w:spacing w:line="480" w:lineRule="auto"/>
        <w:rPr>
          <w:rFonts w:cstheme="minorHAnsi"/>
          <w:sz w:val="24"/>
          <w:szCs w:val="24"/>
        </w:rPr>
      </w:pPr>
    </w:p>
    <w:p w14:paraId="530B5FDB"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Department of Health and Social Security (1975),</w:t>
      </w:r>
      <w:r w:rsidRPr="007435BC">
        <w:rPr>
          <w:rFonts w:cstheme="minorHAnsi"/>
          <w:i/>
          <w:sz w:val="24"/>
          <w:szCs w:val="24"/>
        </w:rPr>
        <w:t xml:space="preserve"> Reduction of waiting times for inpatient admission: management arrangements</w:t>
      </w:r>
      <w:r w:rsidRPr="007435BC">
        <w:rPr>
          <w:rFonts w:cstheme="minorHAnsi"/>
          <w:sz w:val="24"/>
          <w:szCs w:val="24"/>
        </w:rPr>
        <w:t xml:space="preserve">. </w:t>
      </w:r>
      <w:proofErr w:type="gramStart"/>
      <w:r w:rsidRPr="007435BC">
        <w:rPr>
          <w:rFonts w:cstheme="minorHAnsi"/>
          <w:sz w:val="24"/>
          <w:szCs w:val="24"/>
        </w:rPr>
        <w:t>HSC(</w:t>
      </w:r>
      <w:proofErr w:type="gramEnd"/>
      <w:r w:rsidRPr="007435BC">
        <w:rPr>
          <w:rFonts w:cstheme="minorHAnsi"/>
          <w:sz w:val="24"/>
          <w:szCs w:val="24"/>
        </w:rPr>
        <w:t>IS)181. London.</w:t>
      </w:r>
    </w:p>
    <w:p w14:paraId="7669367D" w14:textId="77777777" w:rsidR="00F646B5" w:rsidRPr="007435BC" w:rsidRDefault="00F646B5" w:rsidP="00D25200">
      <w:pPr>
        <w:pStyle w:val="FootnoteText"/>
        <w:spacing w:line="480" w:lineRule="auto"/>
        <w:rPr>
          <w:rFonts w:cstheme="minorHAnsi"/>
          <w:sz w:val="24"/>
          <w:szCs w:val="24"/>
        </w:rPr>
      </w:pPr>
    </w:p>
    <w:p w14:paraId="3D5C42C3"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Department of Health and Social Security (1980), </w:t>
      </w:r>
      <w:r w:rsidRPr="007435BC">
        <w:rPr>
          <w:rFonts w:cstheme="minorHAnsi"/>
          <w:i/>
          <w:sz w:val="24"/>
          <w:szCs w:val="24"/>
        </w:rPr>
        <w:t>Harrogate Seminar Report</w:t>
      </w:r>
      <w:r w:rsidRPr="007435BC">
        <w:rPr>
          <w:rFonts w:cstheme="minorHAnsi"/>
          <w:sz w:val="24"/>
          <w:szCs w:val="24"/>
        </w:rPr>
        <w:t>. London.</w:t>
      </w:r>
    </w:p>
    <w:p w14:paraId="1779F527" w14:textId="77777777" w:rsidR="00F646B5" w:rsidRPr="007435BC" w:rsidRDefault="00F646B5" w:rsidP="00D25200">
      <w:pPr>
        <w:pStyle w:val="FootnoteText"/>
        <w:spacing w:line="480" w:lineRule="auto"/>
        <w:rPr>
          <w:rFonts w:cstheme="minorHAnsi"/>
          <w:sz w:val="24"/>
          <w:szCs w:val="24"/>
        </w:rPr>
      </w:pPr>
    </w:p>
    <w:p w14:paraId="3CBEA97E"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Devlin, N., Harrison and </w:t>
      </w:r>
      <w:proofErr w:type="spellStart"/>
      <w:r w:rsidRPr="007435BC">
        <w:rPr>
          <w:rFonts w:cstheme="minorHAnsi"/>
          <w:sz w:val="24"/>
          <w:szCs w:val="24"/>
        </w:rPr>
        <w:t>Derrett</w:t>
      </w:r>
      <w:proofErr w:type="spellEnd"/>
      <w:r w:rsidRPr="007435BC">
        <w:rPr>
          <w:rFonts w:cstheme="minorHAnsi"/>
          <w:sz w:val="24"/>
          <w:szCs w:val="24"/>
        </w:rPr>
        <w:t xml:space="preserve"> S., (2002), ‘</w:t>
      </w:r>
      <w:proofErr w:type="gramStart"/>
      <w:r w:rsidRPr="007435BC">
        <w:rPr>
          <w:rFonts w:cstheme="minorHAnsi"/>
          <w:sz w:val="24"/>
          <w:szCs w:val="24"/>
        </w:rPr>
        <w:t>Waiting</w:t>
      </w:r>
      <w:proofErr w:type="gramEnd"/>
      <w:r w:rsidRPr="007435BC">
        <w:rPr>
          <w:rFonts w:cstheme="minorHAnsi"/>
          <w:sz w:val="24"/>
          <w:szCs w:val="24"/>
        </w:rPr>
        <w:t xml:space="preserve"> in the NHS: Part 1 – a diagnosis’, </w:t>
      </w:r>
      <w:r w:rsidRPr="007435BC">
        <w:rPr>
          <w:rFonts w:cstheme="minorHAnsi"/>
          <w:i/>
          <w:sz w:val="24"/>
          <w:szCs w:val="24"/>
        </w:rPr>
        <w:t>Journal of the Royal Society of Medicine,</w:t>
      </w:r>
      <w:r w:rsidRPr="007435BC">
        <w:rPr>
          <w:rFonts w:cstheme="minorHAnsi"/>
          <w:sz w:val="24"/>
          <w:szCs w:val="24"/>
        </w:rPr>
        <w:t xml:space="preserve"> 95: 223-26; </w:t>
      </w:r>
    </w:p>
    <w:p w14:paraId="797915D2" w14:textId="77777777" w:rsidR="00F646B5" w:rsidRPr="007435BC" w:rsidRDefault="00F646B5" w:rsidP="00D25200">
      <w:pPr>
        <w:pStyle w:val="FootnoteText"/>
        <w:spacing w:line="480" w:lineRule="auto"/>
        <w:rPr>
          <w:rFonts w:cstheme="minorHAnsi"/>
          <w:sz w:val="24"/>
          <w:szCs w:val="24"/>
        </w:rPr>
      </w:pPr>
    </w:p>
    <w:p w14:paraId="35470B55"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Devlin, N., Harrison, A. and </w:t>
      </w:r>
      <w:proofErr w:type="spellStart"/>
      <w:r w:rsidRPr="007435BC">
        <w:rPr>
          <w:rFonts w:cstheme="minorHAnsi"/>
          <w:sz w:val="24"/>
          <w:szCs w:val="24"/>
        </w:rPr>
        <w:t>Derrett</w:t>
      </w:r>
      <w:proofErr w:type="spellEnd"/>
      <w:r w:rsidRPr="007435BC">
        <w:rPr>
          <w:rFonts w:cstheme="minorHAnsi"/>
          <w:sz w:val="24"/>
          <w:szCs w:val="24"/>
        </w:rPr>
        <w:t xml:space="preserve">, S., (2002), ‘Waiting in the NHS Part 2 – a change of prescription </w:t>
      </w:r>
      <w:r w:rsidRPr="007435BC">
        <w:rPr>
          <w:rFonts w:cstheme="minorHAnsi"/>
          <w:i/>
          <w:sz w:val="24"/>
          <w:szCs w:val="24"/>
        </w:rPr>
        <w:t>Journal of the Royal Society of Medicine</w:t>
      </w:r>
      <w:r w:rsidRPr="007435BC">
        <w:rPr>
          <w:rFonts w:cstheme="minorHAnsi"/>
          <w:sz w:val="24"/>
          <w:szCs w:val="24"/>
        </w:rPr>
        <w:t>, 95: 280-82.</w:t>
      </w:r>
    </w:p>
    <w:p w14:paraId="018A80E4"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  </w:t>
      </w:r>
    </w:p>
    <w:p w14:paraId="397F6978"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t>Duthie</w:t>
      </w:r>
      <w:proofErr w:type="spellEnd"/>
      <w:r w:rsidRPr="007435BC">
        <w:rPr>
          <w:rFonts w:cstheme="minorHAnsi"/>
          <w:sz w:val="24"/>
          <w:szCs w:val="24"/>
        </w:rPr>
        <w:t xml:space="preserve">, R.B. (1981), </w:t>
      </w:r>
      <w:r w:rsidRPr="007435BC">
        <w:rPr>
          <w:rFonts w:cstheme="minorHAnsi"/>
          <w:i/>
          <w:sz w:val="24"/>
          <w:szCs w:val="24"/>
        </w:rPr>
        <w:t xml:space="preserve">Orthopaedic services: waiting time for outpatient appointments and in-patient treatment: report of a working party. </w:t>
      </w:r>
      <w:r w:rsidRPr="007435BC">
        <w:rPr>
          <w:rFonts w:cstheme="minorHAnsi"/>
          <w:sz w:val="24"/>
          <w:szCs w:val="24"/>
        </w:rPr>
        <w:t>London: DHSS HMSO.</w:t>
      </w:r>
    </w:p>
    <w:p w14:paraId="67FDF4BD" w14:textId="77777777" w:rsidR="00F646B5" w:rsidRPr="007435BC" w:rsidRDefault="00F646B5" w:rsidP="00D25200">
      <w:pPr>
        <w:pStyle w:val="FootnoteText"/>
        <w:spacing w:line="480" w:lineRule="auto"/>
        <w:rPr>
          <w:rFonts w:cstheme="minorHAnsi"/>
          <w:sz w:val="24"/>
          <w:szCs w:val="24"/>
        </w:rPr>
      </w:pPr>
    </w:p>
    <w:p w14:paraId="14A2DB4B"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Edwards, R.T. (1997), </w:t>
      </w:r>
      <w:r w:rsidRPr="007435BC">
        <w:rPr>
          <w:rFonts w:cstheme="minorHAnsi"/>
          <w:i/>
          <w:sz w:val="24"/>
          <w:szCs w:val="24"/>
        </w:rPr>
        <w:t>NHS waiting lists: towards the elusive solutions</w:t>
      </w:r>
      <w:r w:rsidRPr="007435BC">
        <w:rPr>
          <w:rFonts w:cstheme="minorHAnsi"/>
          <w:sz w:val="24"/>
          <w:szCs w:val="24"/>
        </w:rPr>
        <w:t>. London: Office of Health Economics.</w:t>
      </w:r>
    </w:p>
    <w:p w14:paraId="46C37D8C" w14:textId="77777777" w:rsidR="00F646B5" w:rsidRPr="007435BC" w:rsidRDefault="00F646B5" w:rsidP="00D25200">
      <w:pPr>
        <w:pStyle w:val="FootnoteText"/>
        <w:spacing w:line="480" w:lineRule="auto"/>
        <w:rPr>
          <w:rFonts w:cstheme="minorHAnsi"/>
          <w:sz w:val="24"/>
          <w:szCs w:val="24"/>
        </w:rPr>
      </w:pPr>
    </w:p>
    <w:p w14:paraId="54B451A1"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Edwards, R.T. (1999), ‘Points for pain: waiting list priority scoring systems’, </w:t>
      </w:r>
      <w:r w:rsidRPr="007435BC">
        <w:rPr>
          <w:rFonts w:cstheme="minorHAnsi"/>
          <w:i/>
          <w:sz w:val="24"/>
          <w:szCs w:val="24"/>
        </w:rPr>
        <w:t>BMJ,</w:t>
      </w:r>
      <w:r w:rsidRPr="007435BC">
        <w:rPr>
          <w:rFonts w:cstheme="minorHAnsi"/>
          <w:sz w:val="24"/>
          <w:szCs w:val="24"/>
        </w:rPr>
        <w:t xml:space="preserve"> 318: 412-4.</w:t>
      </w:r>
    </w:p>
    <w:p w14:paraId="24AC6B4D" w14:textId="77777777" w:rsidR="00F646B5" w:rsidRPr="007435BC" w:rsidRDefault="00F646B5" w:rsidP="00D25200">
      <w:pPr>
        <w:pStyle w:val="FootnoteText"/>
        <w:spacing w:line="480" w:lineRule="auto"/>
        <w:rPr>
          <w:rFonts w:cstheme="minorHAnsi"/>
          <w:sz w:val="24"/>
          <w:szCs w:val="24"/>
        </w:rPr>
      </w:pPr>
    </w:p>
    <w:p w14:paraId="059D2C56"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Evans, R.G. (1990), ‘</w:t>
      </w:r>
      <w:proofErr w:type="gramStart"/>
      <w:r w:rsidRPr="007435BC">
        <w:rPr>
          <w:rFonts w:cstheme="minorHAnsi"/>
          <w:sz w:val="24"/>
          <w:szCs w:val="24"/>
        </w:rPr>
        <w:t>The</w:t>
      </w:r>
      <w:proofErr w:type="gramEnd"/>
      <w:r w:rsidRPr="007435BC">
        <w:rPr>
          <w:rFonts w:cstheme="minorHAnsi"/>
          <w:sz w:val="24"/>
          <w:szCs w:val="24"/>
        </w:rPr>
        <w:t xml:space="preserve"> dog in the night time: medical practice variations and health policy’, in T.F. Andersen and G. Mooney (</w:t>
      </w:r>
      <w:proofErr w:type="spellStart"/>
      <w:r w:rsidRPr="007435BC">
        <w:rPr>
          <w:rFonts w:cstheme="minorHAnsi"/>
          <w:sz w:val="24"/>
          <w:szCs w:val="24"/>
        </w:rPr>
        <w:t>eds</w:t>
      </w:r>
      <w:proofErr w:type="spellEnd"/>
      <w:r w:rsidRPr="007435BC">
        <w:rPr>
          <w:rFonts w:cstheme="minorHAnsi"/>
          <w:sz w:val="24"/>
          <w:szCs w:val="24"/>
        </w:rPr>
        <w:t xml:space="preserve">), </w:t>
      </w:r>
      <w:r w:rsidRPr="007435BC">
        <w:rPr>
          <w:rFonts w:cstheme="minorHAnsi"/>
          <w:i/>
          <w:sz w:val="24"/>
          <w:szCs w:val="24"/>
        </w:rPr>
        <w:t>The Challenges of Medical Practice</w:t>
      </w:r>
      <w:r w:rsidRPr="007435BC">
        <w:rPr>
          <w:rFonts w:cstheme="minorHAnsi"/>
          <w:sz w:val="24"/>
          <w:szCs w:val="24"/>
        </w:rPr>
        <w:t>. London: Macmillan.</w:t>
      </w:r>
    </w:p>
    <w:p w14:paraId="79BA9E07" w14:textId="77777777" w:rsidR="00F646B5" w:rsidRPr="007435BC" w:rsidRDefault="00F646B5" w:rsidP="00D25200">
      <w:pPr>
        <w:pStyle w:val="FootnoteText"/>
        <w:spacing w:line="480" w:lineRule="auto"/>
        <w:rPr>
          <w:rFonts w:cstheme="minorHAnsi"/>
          <w:sz w:val="24"/>
          <w:szCs w:val="24"/>
        </w:rPr>
      </w:pPr>
    </w:p>
    <w:p w14:paraId="074D7AFE"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Farrow, S. and Jewell D., (1993), ‘Opening the Gate: referrals from primary care to secondary care’, in S. Frankel and R. West (</w:t>
      </w:r>
      <w:proofErr w:type="spellStart"/>
      <w:proofErr w:type="gramStart"/>
      <w:r w:rsidRPr="007435BC">
        <w:rPr>
          <w:rFonts w:cstheme="minorHAnsi"/>
          <w:sz w:val="24"/>
          <w:szCs w:val="24"/>
        </w:rPr>
        <w:t>eds</w:t>
      </w:r>
      <w:proofErr w:type="spellEnd"/>
      <w:proofErr w:type="gramEnd"/>
      <w:r w:rsidRPr="007435BC">
        <w:rPr>
          <w:rFonts w:cstheme="minorHAnsi"/>
          <w:sz w:val="24"/>
          <w:szCs w:val="24"/>
        </w:rPr>
        <w:t xml:space="preserve">), </w:t>
      </w:r>
      <w:r w:rsidRPr="007435BC">
        <w:rPr>
          <w:rFonts w:cstheme="minorHAnsi"/>
          <w:i/>
          <w:sz w:val="24"/>
          <w:szCs w:val="24"/>
        </w:rPr>
        <w:t>Rationing and Rationality in the National Health Service</w:t>
      </w:r>
      <w:r w:rsidRPr="007435BC">
        <w:rPr>
          <w:rFonts w:cstheme="minorHAnsi"/>
          <w:sz w:val="24"/>
          <w:szCs w:val="24"/>
        </w:rPr>
        <w:t>. London: Macmillan.</w:t>
      </w:r>
    </w:p>
    <w:p w14:paraId="42740CE8" w14:textId="77777777" w:rsidR="00F646B5" w:rsidRPr="007435BC" w:rsidRDefault="00F646B5" w:rsidP="00D25200">
      <w:pPr>
        <w:pStyle w:val="FootnoteText"/>
        <w:spacing w:line="480" w:lineRule="auto"/>
        <w:rPr>
          <w:rFonts w:cstheme="minorHAnsi"/>
          <w:sz w:val="24"/>
          <w:szCs w:val="24"/>
        </w:rPr>
      </w:pPr>
    </w:p>
    <w:p w14:paraId="792007AE"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Feldman, B. (1994), ‘The cost of rationing medical care by insurance coverage and waiting’, </w:t>
      </w:r>
      <w:r w:rsidRPr="007435BC">
        <w:rPr>
          <w:rFonts w:cstheme="minorHAnsi"/>
          <w:i/>
          <w:sz w:val="24"/>
          <w:szCs w:val="24"/>
        </w:rPr>
        <w:t>Health Economics,</w:t>
      </w:r>
      <w:r w:rsidRPr="007435BC">
        <w:rPr>
          <w:rFonts w:cstheme="minorHAnsi"/>
          <w:sz w:val="24"/>
          <w:szCs w:val="24"/>
        </w:rPr>
        <w:t xml:space="preserve"> 3 (6): 361-372.</w:t>
      </w:r>
    </w:p>
    <w:p w14:paraId="5CD39186" w14:textId="77777777" w:rsidR="00F646B5" w:rsidRPr="007435BC" w:rsidRDefault="00F646B5" w:rsidP="00D25200">
      <w:pPr>
        <w:pStyle w:val="FootnoteText"/>
        <w:spacing w:line="480" w:lineRule="auto"/>
        <w:rPr>
          <w:rFonts w:cstheme="minorHAnsi"/>
          <w:sz w:val="24"/>
          <w:szCs w:val="24"/>
        </w:rPr>
      </w:pPr>
    </w:p>
    <w:p w14:paraId="3B82B080"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Feldstein, M.S. (1964), ‘Hospital Planning and the Demand for Care’, </w:t>
      </w:r>
      <w:r w:rsidRPr="007435BC">
        <w:rPr>
          <w:rFonts w:cstheme="minorHAnsi"/>
          <w:i/>
          <w:sz w:val="24"/>
          <w:szCs w:val="24"/>
        </w:rPr>
        <w:t>Bulletin of the Oxford University Institute of Economics and Statistics</w:t>
      </w:r>
      <w:r w:rsidRPr="007435BC">
        <w:rPr>
          <w:rFonts w:cstheme="minorHAnsi"/>
          <w:sz w:val="24"/>
          <w:szCs w:val="24"/>
        </w:rPr>
        <w:t>; 361-68.</w:t>
      </w:r>
    </w:p>
    <w:p w14:paraId="1FB9EAC8" w14:textId="77777777" w:rsidR="00F646B5" w:rsidRPr="007435BC" w:rsidRDefault="00F646B5" w:rsidP="00D25200">
      <w:pPr>
        <w:pStyle w:val="FootnoteText"/>
        <w:spacing w:line="480" w:lineRule="auto"/>
        <w:rPr>
          <w:rFonts w:cstheme="minorHAnsi"/>
          <w:sz w:val="24"/>
          <w:szCs w:val="24"/>
        </w:rPr>
      </w:pPr>
    </w:p>
    <w:p w14:paraId="3A70AAB0" w14:textId="608F535A"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Fi</w:t>
      </w:r>
      <w:r>
        <w:rPr>
          <w:rFonts w:cstheme="minorHAnsi"/>
          <w:sz w:val="24"/>
          <w:szCs w:val="24"/>
        </w:rPr>
        <w:t>ndlay, R. (2017), ‘When would you give up on waiting times?</w:t>
      </w:r>
      <w:proofErr w:type="gramStart"/>
      <w:r w:rsidRPr="007435BC">
        <w:rPr>
          <w:rFonts w:cstheme="minorHAnsi"/>
          <w:sz w:val="24"/>
          <w:szCs w:val="24"/>
        </w:rPr>
        <w:t>’,</w:t>
      </w:r>
      <w:proofErr w:type="gramEnd"/>
      <w:r w:rsidRPr="007435BC">
        <w:rPr>
          <w:rFonts w:cstheme="minorHAnsi"/>
          <w:sz w:val="24"/>
          <w:szCs w:val="24"/>
        </w:rPr>
        <w:t xml:space="preserve"> </w:t>
      </w:r>
      <w:r>
        <w:rPr>
          <w:rFonts w:cstheme="minorHAnsi"/>
          <w:sz w:val="24"/>
          <w:szCs w:val="24"/>
        </w:rPr>
        <w:t xml:space="preserve">16 November 2016 </w:t>
      </w:r>
      <w:hyperlink r:id="rId9" w:history="1">
        <w:r w:rsidRPr="007435BC">
          <w:rPr>
            <w:rStyle w:val="Hyperlink"/>
            <w:rFonts w:cstheme="minorHAnsi"/>
            <w:sz w:val="24"/>
            <w:szCs w:val="24"/>
          </w:rPr>
          <w:t>www.Gooroo.com</w:t>
        </w:r>
      </w:hyperlink>
      <w:r w:rsidRPr="007435BC">
        <w:rPr>
          <w:rFonts w:cstheme="minorHAnsi"/>
          <w:sz w:val="24"/>
          <w:szCs w:val="24"/>
        </w:rPr>
        <w:t>. Last accessed 25.2.2017.</w:t>
      </w:r>
    </w:p>
    <w:p w14:paraId="0F50E5FA" w14:textId="77777777" w:rsidR="00F646B5" w:rsidRPr="007435BC" w:rsidRDefault="00F646B5" w:rsidP="00D25200">
      <w:pPr>
        <w:pStyle w:val="FootnoteText"/>
        <w:spacing w:line="480" w:lineRule="auto"/>
        <w:rPr>
          <w:rFonts w:cstheme="minorHAnsi"/>
          <w:sz w:val="24"/>
          <w:szCs w:val="24"/>
        </w:rPr>
      </w:pPr>
    </w:p>
    <w:p w14:paraId="2D93589A"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Fitzgerald, R.T.D. (1972), ‘Hospital Waiting Lists’, </w:t>
      </w:r>
      <w:r w:rsidRPr="007435BC">
        <w:rPr>
          <w:rFonts w:cstheme="minorHAnsi"/>
          <w:i/>
          <w:sz w:val="24"/>
          <w:szCs w:val="24"/>
        </w:rPr>
        <w:t>BMJ,</w:t>
      </w:r>
      <w:r w:rsidRPr="007435BC">
        <w:rPr>
          <w:rFonts w:cstheme="minorHAnsi"/>
          <w:sz w:val="24"/>
          <w:szCs w:val="24"/>
        </w:rPr>
        <w:t xml:space="preserve"> 8 January 1972.</w:t>
      </w:r>
    </w:p>
    <w:p w14:paraId="08BAC8F1" w14:textId="77777777" w:rsidR="00F646B5" w:rsidRPr="007435BC" w:rsidRDefault="00F646B5" w:rsidP="00D25200">
      <w:pPr>
        <w:pStyle w:val="FootnoteText"/>
        <w:spacing w:line="480" w:lineRule="auto"/>
        <w:rPr>
          <w:rFonts w:cstheme="minorHAnsi"/>
          <w:sz w:val="24"/>
          <w:szCs w:val="24"/>
        </w:rPr>
      </w:pPr>
    </w:p>
    <w:p w14:paraId="00BB737C"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Forsyth, G. and Logan, R. (1968), </w:t>
      </w:r>
      <w:r w:rsidRPr="007435BC">
        <w:rPr>
          <w:rFonts w:cstheme="minorHAnsi"/>
          <w:i/>
          <w:sz w:val="24"/>
          <w:szCs w:val="24"/>
        </w:rPr>
        <w:t>Gateway or Dividing Line – A Study of Hospital Outpatients in the 1960s</w:t>
      </w:r>
      <w:r w:rsidRPr="007435BC">
        <w:rPr>
          <w:rFonts w:cstheme="minorHAnsi"/>
          <w:sz w:val="24"/>
          <w:szCs w:val="24"/>
        </w:rPr>
        <w:t>. London: Oxford University Press for Nuffield Provincial Hospitals Trust.</w:t>
      </w:r>
    </w:p>
    <w:p w14:paraId="324A1CC9" w14:textId="77777777" w:rsidR="00F646B5" w:rsidRPr="007435BC" w:rsidRDefault="00F646B5" w:rsidP="00D25200">
      <w:pPr>
        <w:pStyle w:val="FootnoteText"/>
        <w:spacing w:line="480" w:lineRule="auto"/>
        <w:rPr>
          <w:rFonts w:cstheme="minorHAnsi"/>
          <w:sz w:val="24"/>
          <w:szCs w:val="24"/>
        </w:rPr>
      </w:pPr>
    </w:p>
    <w:p w14:paraId="603F2276"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lastRenderedPageBreak/>
        <w:t>Frankel, S. and West, R. (</w:t>
      </w:r>
      <w:proofErr w:type="spellStart"/>
      <w:proofErr w:type="gramStart"/>
      <w:r w:rsidRPr="007435BC">
        <w:rPr>
          <w:rFonts w:cstheme="minorHAnsi"/>
          <w:sz w:val="24"/>
          <w:szCs w:val="24"/>
        </w:rPr>
        <w:t>eds</w:t>
      </w:r>
      <w:proofErr w:type="spellEnd"/>
      <w:proofErr w:type="gramEnd"/>
      <w:r w:rsidRPr="007435BC">
        <w:rPr>
          <w:rFonts w:cstheme="minorHAnsi"/>
          <w:sz w:val="24"/>
          <w:szCs w:val="24"/>
        </w:rPr>
        <w:t xml:space="preserve">) (1993), </w:t>
      </w:r>
      <w:r w:rsidRPr="007435BC">
        <w:rPr>
          <w:rFonts w:cstheme="minorHAnsi"/>
          <w:i/>
          <w:sz w:val="24"/>
          <w:szCs w:val="24"/>
        </w:rPr>
        <w:t>Rationing and Rationality in the National Health Service</w:t>
      </w:r>
      <w:r w:rsidRPr="007435BC">
        <w:rPr>
          <w:rFonts w:cstheme="minorHAnsi"/>
          <w:sz w:val="24"/>
          <w:szCs w:val="24"/>
        </w:rPr>
        <w:t>. London: Macmillan.</w:t>
      </w:r>
    </w:p>
    <w:p w14:paraId="7119ED3B" w14:textId="77777777" w:rsidR="00F646B5" w:rsidRPr="007435BC" w:rsidRDefault="00F646B5" w:rsidP="00D25200">
      <w:pPr>
        <w:pStyle w:val="FootnoteText"/>
        <w:spacing w:line="480" w:lineRule="auto"/>
        <w:rPr>
          <w:rFonts w:cstheme="minorHAnsi"/>
          <w:sz w:val="24"/>
          <w:szCs w:val="24"/>
        </w:rPr>
      </w:pPr>
    </w:p>
    <w:p w14:paraId="0AAEE94C"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J. </w:t>
      </w:r>
      <w:proofErr w:type="spellStart"/>
      <w:r w:rsidRPr="007435BC">
        <w:rPr>
          <w:rFonts w:cstheme="minorHAnsi"/>
          <w:sz w:val="24"/>
          <w:szCs w:val="24"/>
        </w:rPr>
        <w:t>Fricker</w:t>
      </w:r>
      <w:proofErr w:type="spellEnd"/>
      <w:r w:rsidRPr="007435BC">
        <w:rPr>
          <w:rFonts w:cstheme="minorHAnsi"/>
          <w:sz w:val="24"/>
          <w:szCs w:val="24"/>
        </w:rPr>
        <w:t xml:space="preserve">, J. (1999), ‘BMA proposes strategy to reformulate waiting lists’, </w:t>
      </w:r>
      <w:r w:rsidRPr="007435BC">
        <w:rPr>
          <w:rFonts w:cstheme="minorHAnsi"/>
          <w:i/>
          <w:sz w:val="24"/>
          <w:szCs w:val="24"/>
        </w:rPr>
        <w:t>BMJ,</w:t>
      </w:r>
      <w:r w:rsidRPr="007435BC">
        <w:rPr>
          <w:rFonts w:cstheme="minorHAnsi"/>
          <w:sz w:val="24"/>
          <w:szCs w:val="24"/>
        </w:rPr>
        <w:t xml:space="preserve"> 318: 78.</w:t>
      </w:r>
    </w:p>
    <w:p w14:paraId="7338BBA2" w14:textId="77777777" w:rsidR="00F646B5" w:rsidRPr="007435BC" w:rsidRDefault="00F646B5" w:rsidP="00D25200">
      <w:pPr>
        <w:pStyle w:val="FootnoteText"/>
        <w:spacing w:line="480" w:lineRule="auto"/>
        <w:rPr>
          <w:rFonts w:cstheme="minorHAnsi"/>
          <w:sz w:val="24"/>
          <w:szCs w:val="24"/>
        </w:rPr>
      </w:pPr>
    </w:p>
    <w:p w14:paraId="62832A70"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Frost, C.E.B. (1980a), ‘How permanent are NHS Waiting Lists?</w:t>
      </w:r>
      <w:proofErr w:type="gramStart"/>
      <w:r w:rsidRPr="007435BC">
        <w:rPr>
          <w:rFonts w:cstheme="minorHAnsi"/>
          <w:sz w:val="24"/>
          <w:szCs w:val="24"/>
        </w:rPr>
        <w:t>’,</w:t>
      </w:r>
      <w:proofErr w:type="gramEnd"/>
      <w:r w:rsidRPr="007435BC">
        <w:rPr>
          <w:rFonts w:cstheme="minorHAnsi"/>
          <w:sz w:val="24"/>
          <w:szCs w:val="24"/>
        </w:rPr>
        <w:t xml:space="preserve"> </w:t>
      </w:r>
      <w:r w:rsidRPr="007435BC">
        <w:rPr>
          <w:rFonts w:cstheme="minorHAnsi"/>
          <w:i/>
          <w:sz w:val="24"/>
          <w:szCs w:val="24"/>
        </w:rPr>
        <w:t>Social Science and Medicine,</w:t>
      </w:r>
      <w:r w:rsidRPr="007435BC">
        <w:rPr>
          <w:rFonts w:cstheme="minorHAnsi"/>
          <w:sz w:val="24"/>
          <w:szCs w:val="24"/>
        </w:rPr>
        <w:t xml:space="preserve"> 14C: 1-11.</w:t>
      </w:r>
    </w:p>
    <w:p w14:paraId="5CFFFCCD" w14:textId="77777777" w:rsidR="00F646B5" w:rsidRPr="007435BC" w:rsidRDefault="00F646B5" w:rsidP="00D25200">
      <w:pPr>
        <w:pStyle w:val="FootnoteText"/>
        <w:spacing w:line="480" w:lineRule="auto"/>
        <w:rPr>
          <w:rFonts w:cstheme="minorHAnsi"/>
          <w:sz w:val="24"/>
          <w:szCs w:val="24"/>
        </w:rPr>
      </w:pPr>
    </w:p>
    <w:p w14:paraId="639236D0" w14:textId="4EDC3118"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Frost, C.E.B. (1980b), Surgical waiting lists: an economist’s view’, in DHSS, </w:t>
      </w:r>
      <w:r w:rsidRPr="007435BC">
        <w:rPr>
          <w:rFonts w:cstheme="minorHAnsi"/>
          <w:i/>
          <w:sz w:val="24"/>
          <w:szCs w:val="24"/>
        </w:rPr>
        <w:t>Harrogate Seminar Report</w:t>
      </w:r>
      <w:r w:rsidRPr="007435BC">
        <w:rPr>
          <w:rFonts w:cstheme="minorHAnsi"/>
          <w:sz w:val="24"/>
          <w:szCs w:val="24"/>
        </w:rPr>
        <w:t>. London: DHSS.</w:t>
      </w:r>
    </w:p>
    <w:p w14:paraId="7B4DAA71" w14:textId="77777777" w:rsidR="00F646B5" w:rsidRPr="007435BC" w:rsidRDefault="00F646B5" w:rsidP="00D25200">
      <w:pPr>
        <w:pStyle w:val="FootnoteText"/>
        <w:spacing w:line="480" w:lineRule="auto"/>
        <w:rPr>
          <w:rFonts w:cstheme="minorHAnsi"/>
          <w:sz w:val="24"/>
          <w:szCs w:val="24"/>
        </w:rPr>
      </w:pPr>
    </w:p>
    <w:p w14:paraId="6D90ABEE"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Fry, J. (1978), ‘General Practice now. 9: The GP-hospital interface’, </w:t>
      </w:r>
      <w:r w:rsidRPr="007435BC">
        <w:rPr>
          <w:rFonts w:cstheme="minorHAnsi"/>
          <w:i/>
          <w:sz w:val="24"/>
          <w:szCs w:val="24"/>
        </w:rPr>
        <w:t>Update,</w:t>
      </w:r>
      <w:r w:rsidRPr="007435BC">
        <w:rPr>
          <w:rFonts w:cstheme="minorHAnsi"/>
          <w:sz w:val="24"/>
          <w:szCs w:val="24"/>
        </w:rPr>
        <w:t xml:space="preserve"> 17(9): 1119-20.</w:t>
      </w:r>
    </w:p>
    <w:p w14:paraId="6220C577" w14:textId="77777777" w:rsidR="00F646B5" w:rsidRPr="007435BC" w:rsidRDefault="00F646B5" w:rsidP="00D25200">
      <w:pPr>
        <w:pStyle w:val="FootnoteText"/>
        <w:spacing w:line="480" w:lineRule="auto"/>
        <w:rPr>
          <w:rFonts w:cstheme="minorHAnsi"/>
          <w:sz w:val="24"/>
          <w:szCs w:val="24"/>
        </w:rPr>
      </w:pPr>
    </w:p>
    <w:p w14:paraId="1E4457C0"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Gardiner, R.H. (1971), ‘Hospital Waiting Lists’, </w:t>
      </w:r>
      <w:r w:rsidRPr="007435BC">
        <w:rPr>
          <w:rFonts w:cstheme="minorHAnsi"/>
          <w:i/>
          <w:sz w:val="24"/>
          <w:szCs w:val="24"/>
        </w:rPr>
        <w:t>BMJ</w:t>
      </w:r>
      <w:r w:rsidRPr="007435BC">
        <w:rPr>
          <w:rFonts w:cstheme="minorHAnsi"/>
          <w:sz w:val="24"/>
          <w:szCs w:val="24"/>
        </w:rPr>
        <w:t>, 18 December 1971.</w:t>
      </w:r>
    </w:p>
    <w:p w14:paraId="3EE71B58" w14:textId="77777777" w:rsidR="00F646B5" w:rsidRPr="007435BC" w:rsidRDefault="00F646B5" w:rsidP="00D25200">
      <w:pPr>
        <w:pStyle w:val="FootnoteText"/>
        <w:spacing w:line="480" w:lineRule="auto"/>
        <w:rPr>
          <w:rFonts w:cstheme="minorHAnsi"/>
          <w:sz w:val="24"/>
          <w:szCs w:val="24"/>
        </w:rPr>
      </w:pPr>
    </w:p>
    <w:p w14:paraId="4310DA75"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t>Gudex</w:t>
      </w:r>
      <w:proofErr w:type="spellEnd"/>
      <w:r w:rsidRPr="007435BC">
        <w:rPr>
          <w:rFonts w:cstheme="minorHAnsi"/>
          <w:sz w:val="24"/>
          <w:szCs w:val="24"/>
        </w:rPr>
        <w:t xml:space="preserve">, C., Williams, A., </w:t>
      </w:r>
      <w:proofErr w:type="spellStart"/>
      <w:r w:rsidRPr="007435BC">
        <w:rPr>
          <w:rFonts w:cstheme="minorHAnsi"/>
          <w:sz w:val="24"/>
          <w:szCs w:val="24"/>
        </w:rPr>
        <w:t>Jourdans</w:t>
      </w:r>
      <w:proofErr w:type="spellEnd"/>
      <w:r w:rsidRPr="007435BC">
        <w:rPr>
          <w:rFonts w:cstheme="minorHAnsi"/>
          <w:sz w:val="24"/>
          <w:szCs w:val="24"/>
        </w:rPr>
        <w:t xml:space="preserve">, M., Mason, M., Maynard, J., </w:t>
      </w:r>
      <w:proofErr w:type="spellStart"/>
      <w:r w:rsidRPr="007435BC">
        <w:rPr>
          <w:rFonts w:cstheme="minorHAnsi"/>
          <w:sz w:val="24"/>
          <w:szCs w:val="24"/>
        </w:rPr>
        <w:t>O’Flynn</w:t>
      </w:r>
      <w:proofErr w:type="spellEnd"/>
      <w:r w:rsidRPr="007435BC">
        <w:rPr>
          <w:rFonts w:cstheme="minorHAnsi"/>
          <w:sz w:val="24"/>
          <w:szCs w:val="24"/>
        </w:rPr>
        <w:t xml:space="preserve"> R., et.al. (1990), ‘Prioritising waiting lists’, </w:t>
      </w:r>
      <w:r w:rsidRPr="007435BC">
        <w:rPr>
          <w:rFonts w:cstheme="minorHAnsi"/>
          <w:i/>
          <w:sz w:val="24"/>
          <w:szCs w:val="24"/>
        </w:rPr>
        <w:t>Health Trends,</w:t>
      </w:r>
      <w:r w:rsidRPr="007435BC">
        <w:rPr>
          <w:rFonts w:cstheme="minorHAnsi"/>
          <w:sz w:val="24"/>
          <w:szCs w:val="24"/>
        </w:rPr>
        <w:t xml:space="preserve"> 22: 103-8.</w:t>
      </w:r>
    </w:p>
    <w:p w14:paraId="78998C06" w14:textId="77777777" w:rsidR="00F646B5" w:rsidRPr="007435BC" w:rsidRDefault="00F646B5" w:rsidP="00D25200">
      <w:pPr>
        <w:pStyle w:val="FootnoteText"/>
        <w:spacing w:line="480" w:lineRule="auto"/>
        <w:rPr>
          <w:rFonts w:cstheme="minorHAnsi"/>
          <w:sz w:val="24"/>
          <w:szCs w:val="24"/>
        </w:rPr>
      </w:pPr>
    </w:p>
    <w:p w14:paraId="359DB3FF"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t>Globerman</w:t>
      </w:r>
      <w:proofErr w:type="spellEnd"/>
      <w:r w:rsidRPr="007435BC">
        <w:rPr>
          <w:rFonts w:cstheme="minorHAnsi"/>
          <w:sz w:val="24"/>
          <w:szCs w:val="24"/>
        </w:rPr>
        <w:t xml:space="preserve">, S. (1991), ‘A policy analysis of hospital waiting lists’, </w:t>
      </w:r>
      <w:r w:rsidRPr="007435BC">
        <w:rPr>
          <w:rFonts w:cstheme="minorHAnsi"/>
          <w:i/>
          <w:sz w:val="24"/>
          <w:szCs w:val="24"/>
        </w:rPr>
        <w:t>Journal of Policy Analysis and Management</w:t>
      </w:r>
      <w:r w:rsidRPr="007435BC">
        <w:rPr>
          <w:rFonts w:cstheme="minorHAnsi"/>
          <w:sz w:val="24"/>
          <w:szCs w:val="24"/>
        </w:rPr>
        <w:t>, 10: 247-262.</w:t>
      </w:r>
    </w:p>
    <w:p w14:paraId="7E0F142D" w14:textId="77777777" w:rsidR="00F646B5" w:rsidRPr="007435BC" w:rsidRDefault="00F646B5" w:rsidP="00D25200">
      <w:pPr>
        <w:pStyle w:val="FootnoteText"/>
        <w:spacing w:line="480" w:lineRule="auto"/>
        <w:rPr>
          <w:rFonts w:cstheme="minorHAnsi"/>
          <w:sz w:val="24"/>
          <w:szCs w:val="24"/>
        </w:rPr>
      </w:pPr>
    </w:p>
    <w:p w14:paraId="2385FAAF"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Griffiths, R. (1983) (chairman</w:t>
      </w:r>
      <w:r w:rsidRPr="007435BC">
        <w:rPr>
          <w:rFonts w:cstheme="minorHAnsi"/>
          <w:i/>
          <w:sz w:val="24"/>
          <w:szCs w:val="24"/>
        </w:rPr>
        <w:t>), National Health Service Management Inquiry</w:t>
      </w:r>
      <w:r w:rsidRPr="007435BC">
        <w:rPr>
          <w:rFonts w:cstheme="minorHAnsi"/>
          <w:sz w:val="24"/>
          <w:szCs w:val="24"/>
        </w:rPr>
        <w:t>. London: DHSS.</w:t>
      </w:r>
    </w:p>
    <w:p w14:paraId="65EEDA79" w14:textId="77777777" w:rsidR="00F646B5" w:rsidRPr="007435BC" w:rsidRDefault="00F646B5" w:rsidP="00D25200">
      <w:pPr>
        <w:pStyle w:val="FootnoteText"/>
        <w:spacing w:line="480" w:lineRule="auto"/>
        <w:rPr>
          <w:rFonts w:cstheme="minorHAnsi"/>
          <w:sz w:val="24"/>
          <w:szCs w:val="24"/>
        </w:rPr>
      </w:pPr>
    </w:p>
    <w:p w14:paraId="17403810"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lastRenderedPageBreak/>
        <w:t xml:space="preserve">Grundy, F. et al. (1956), </w:t>
      </w:r>
      <w:r w:rsidRPr="007435BC">
        <w:rPr>
          <w:rFonts w:cstheme="minorHAnsi"/>
          <w:i/>
          <w:sz w:val="24"/>
          <w:szCs w:val="24"/>
        </w:rPr>
        <w:t>A Study of Hospital Waiting Lists in Cardiff (1953-54) A Report prepared for the Board of Governors of the United Cardiff Hospitals</w:t>
      </w:r>
      <w:r w:rsidRPr="007435BC">
        <w:rPr>
          <w:rFonts w:cstheme="minorHAnsi"/>
          <w:sz w:val="24"/>
          <w:szCs w:val="24"/>
        </w:rPr>
        <w:t>. Cardiff.</w:t>
      </w:r>
    </w:p>
    <w:p w14:paraId="15B38B11" w14:textId="77777777" w:rsidR="00F646B5" w:rsidRPr="007435BC" w:rsidRDefault="00F646B5" w:rsidP="00D25200">
      <w:pPr>
        <w:pStyle w:val="FootnoteText"/>
        <w:spacing w:line="480" w:lineRule="auto"/>
        <w:rPr>
          <w:rFonts w:cstheme="minorHAnsi"/>
          <w:sz w:val="24"/>
          <w:szCs w:val="24"/>
        </w:rPr>
      </w:pPr>
    </w:p>
    <w:p w14:paraId="23EAC912"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t>Hadorn</w:t>
      </w:r>
      <w:proofErr w:type="spellEnd"/>
      <w:r w:rsidRPr="007435BC">
        <w:rPr>
          <w:rFonts w:cstheme="minorHAnsi"/>
          <w:sz w:val="24"/>
          <w:szCs w:val="24"/>
        </w:rPr>
        <w:t xml:space="preserve">, D. and Holmes, A. (1997), ‘The New Zealand priority criteria project’, </w:t>
      </w:r>
      <w:r w:rsidRPr="007435BC">
        <w:rPr>
          <w:rFonts w:cstheme="minorHAnsi"/>
          <w:i/>
          <w:sz w:val="24"/>
          <w:szCs w:val="24"/>
        </w:rPr>
        <w:t>BMJ,</w:t>
      </w:r>
      <w:r w:rsidRPr="007435BC">
        <w:rPr>
          <w:rFonts w:cstheme="minorHAnsi"/>
          <w:sz w:val="24"/>
          <w:szCs w:val="24"/>
        </w:rPr>
        <w:t xml:space="preserve"> 314: 131-4.</w:t>
      </w:r>
    </w:p>
    <w:p w14:paraId="01306C5E" w14:textId="77777777" w:rsidR="00F646B5" w:rsidRPr="007435BC" w:rsidRDefault="00F646B5" w:rsidP="00D25200">
      <w:pPr>
        <w:pStyle w:val="FootnoteText"/>
        <w:spacing w:line="480" w:lineRule="auto"/>
        <w:rPr>
          <w:rFonts w:cstheme="minorHAnsi"/>
          <w:sz w:val="24"/>
          <w:szCs w:val="24"/>
        </w:rPr>
      </w:pPr>
    </w:p>
    <w:p w14:paraId="39BA07CC"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Harris, N.H. (1971), ‘Hospital Waiting Lists’, </w:t>
      </w:r>
      <w:r w:rsidRPr="007435BC">
        <w:rPr>
          <w:rFonts w:cstheme="minorHAnsi"/>
          <w:i/>
          <w:sz w:val="24"/>
          <w:szCs w:val="24"/>
        </w:rPr>
        <w:t>BMJ,</w:t>
      </w:r>
      <w:r w:rsidRPr="007435BC">
        <w:rPr>
          <w:rFonts w:cstheme="minorHAnsi"/>
          <w:sz w:val="24"/>
          <w:szCs w:val="24"/>
        </w:rPr>
        <w:t xml:space="preserve"> 27 November 1971.</w:t>
      </w:r>
    </w:p>
    <w:p w14:paraId="30C9F90C" w14:textId="77777777" w:rsidR="00F646B5" w:rsidRPr="007435BC" w:rsidRDefault="00F646B5" w:rsidP="00D25200">
      <w:pPr>
        <w:pStyle w:val="FootnoteText"/>
        <w:spacing w:line="480" w:lineRule="auto"/>
        <w:rPr>
          <w:rFonts w:cstheme="minorHAnsi"/>
          <w:sz w:val="24"/>
          <w:szCs w:val="24"/>
        </w:rPr>
      </w:pPr>
    </w:p>
    <w:p w14:paraId="4F6421CB"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Harris, N.H. (1972), ‘Hospital Waiting Lists’, </w:t>
      </w:r>
      <w:r w:rsidRPr="007435BC">
        <w:rPr>
          <w:rFonts w:cstheme="minorHAnsi"/>
          <w:i/>
          <w:sz w:val="24"/>
          <w:szCs w:val="24"/>
        </w:rPr>
        <w:t>BMJ,</w:t>
      </w:r>
      <w:r w:rsidRPr="007435BC">
        <w:rPr>
          <w:rFonts w:cstheme="minorHAnsi"/>
          <w:sz w:val="24"/>
          <w:szCs w:val="24"/>
        </w:rPr>
        <w:t xml:space="preserve"> 19 February 1972.</w:t>
      </w:r>
    </w:p>
    <w:p w14:paraId="4F7139D1" w14:textId="77777777" w:rsidR="00F646B5" w:rsidRPr="007435BC" w:rsidRDefault="00F646B5" w:rsidP="00D25200">
      <w:pPr>
        <w:pStyle w:val="FootnoteText"/>
        <w:spacing w:line="480" w:lineRule="auto"/>
        <w:rPr>
          <w:rFonts w:cstheme="minorHAnsi"/>
          <w:sz w:val="24"/>
          <w:szCs w:val="24"/>
        </w:rPr>
      </w:pPr>
    </w:p>
    <w:p w14:paraId="45C3F54C"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Harrison, A. and New, B. (2000), </w:t>
      </w:r>
      <w:r w:rsidRPr="007435BC">
        <w:rPr>
          <w:rFonts w:cstheme="minorHAnsi"/>
          <w:i/>
          <w:sz w:val="24"/>
          <w:szCs w:val="24"/>
        </w:rPr>
        <w:t>Access to Elective Care</w:t>
      </w:r>
      <w:r w:rsidRPr="007435BC">
        <w:rPr>
          <w:rFonts w:cstheme="minorHAnsi"/>
          <w:sz w:val="24"/>
          <w:szCs w:val="24"/>
        </w:rPr>
        <w:t>. London: Kings Fund.</w:t>
      </w:r>
    </w:p>
    <w:p w14:paraId="09A62D71" w14:textId="77777777" w:rsidR="00F646B5" w:rsidRPr="007435BC" w:rsidRDefault="00F646B5" w:rsidP="00D25200">
      <w:pPr>
        <w:pStyle w:val="FootnoteText"/>
        <w:spacing w:line="480" w:lineRule="auto"/>
        <w:rPr>
          <w:rFonts w:cstheme="minorHAnsi"/>
          <w:sz w:val="24"/>
          <w:szCs w:val="24"/>
        </w:rPr>
      </w:pPr>
    </w:p>
    <w:p w14:paraId="472A10CE"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Harrison, A and Appleby, J. (2009), ‘</w:t>
      </w:r>
      <w:proofErr w:type="gramStart"/>
      <w:r w:rsidRPr="007435BC">
        <w:rPr>
          <w:rFonts w:cstheme="minorHAnsi"/>
          <w:sz w:val="24"/>
          <w:szCs w:val="24"/>
        </w:rPr>
        <w:t>Reducing</w:t>
      </w:r>
      <w:proofErr w:type="gramEnd"/>
      <w:r w:rsidRPr="007435BC">
        <w:rPr>
          <w:rFonts w:cstheme="minorHAnsi"/>
          <w:sz w:val="24"/>
          <w:szCs w:val="24"/>
        </w:rPr>
        <w:t xml:space="preserve"> waiting tomes for hospital treatment: lessons from the English NHS’, </w:t>
      </w:r>
      <w:r w:rsidRPr="007435BC">
        <w:rPr>
          <w:rFonts w:cstheme="minorHAnsi"/>
          <w:i/>
          <w:sz w:val="24"/>
          <w:szCs w:val="24"/>
        </w:rPr>
        <w:t xml:space="preserve">J Health </w:t>
      </w:r>
      <w:proofErr w:type="spellStart"/>
      <w:r w:rsidRPr="007435BC">
        <w:rPr>
          <w:rFonts w:cstheme="minorHAnsi"/>
          <w:i/>
          <w:sz w:val="24"/>
          <w:szCs w:val="24"/>
        </w:rPr>
        <w:t>Serv</w:t>
      </w:r>
      <w:proofErr w:type="spellEnd"/>
      <w:r w:rsidRPr="007435BC">
        <w:rPr>
          <w:rFonts w:cstheme="minorHAnsi"/>
          <w:i/>
          <w:sz w:val="24"/>
          <w:szCs w:val="24"/>
        </w:rPr>
        <w:t xml:space="preserve"> Res Policy,</w:t>
      </w:r>
      <w:r w:rsidRPr="007435BC">
        <w:rPr>
          <w:rFonts w:cstheme="minorHAnsi"/>
          <w:sz w:val="24"/>
          <w:szCs w:val="24"/>
        </w:rPr>
        <w:t xml:space="preserve"> 14(3): 168-73.</w:t>
      </w:r>
    </w:p>
    <w:p w14:paraId="33D396FD" w14:textId="77777777" w:rsidR="00F646B5" w:rsidRPr="007435BC" w:rsidRDefault="00F646B5" w:rsidP="00D25200">
      <w:pPr>
        <w:pStyle w:val="FootnoteText"/>
        <w:spacing w:line="480" w:lineRule="auto"/>
        <w:rPr>
          <w:rFonts w:cstheme="minorHAnsi"/>
          <w:sz w:val="24"/>
          <w:szCs w:val="24"/>
        </w:rPr>
      </w:pPr>
    </w:p>
    <w:p w14:paraId="57542DD1"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Harvey, I. (1993), ‘</w:t>
      </w:r>
      <w:proofErr w:type="gramStart"/>
      <w:r w:rsidRPr="007435BC">
        <w:rPr>
          <w:rFonts w:cstheme="minorHAnsi"/>
          <w:sz w:val="24"/>
          <w:szCs w:val="24"/>
        </w:rPr>
        <w:t>And</w:t>
      </w:r>
      <w:proofErr w:type="gramEnd"/>
      <w:r w:rsidRPr="007435BC">
        <w:rPr>
          <w:rFonts w:cstheme="minorHAnsi"/>
          <w:sz w:val="24"/>
          <w:szCs w:val="24"/>
        </w:rPr>
        <w:t xml:space="preserve"> so to bed: access to inpatient services’, in Frankel, S and West, R (</w:t>
      </w:r>
      <w:proofErr w:type="spellStart"/>
      <w:r w:rsidRPr="007435BC">
        <w:rPr>
          <w:rFonts w:cstheme="minorHAnsi"/>
          <w:sz w:val="24"/>
          <w:szCs w:val="24"/>
        </w:rPr>
        <w:t>eds</w:t>
      </w:r>
      <w:proofErr w:type="spellEnd"/>
      <w:r w:rsidRPr="007435BC">
        <w:rPr>
          <w:rFonts w:cstheme="minorHAnsi"/>
          <w:sz w:val="24"/>
          <w:szCs w:val="24"/>
        </w:rPr>
        <w:t xml:space="preserve">) </w:t>
      </w:r>
      <w:r w:rsidRPr="007435BC">
        <w:rPr>
          <w:rFonts w:cstheme="minorHAnsi"/>
          <w:i/>
          <w:sz w:val="24"/>
          <w:szCs w:val="24"/>
        </w:rPr>
        <w:t>Rationing and Rationality in the National Health Service</w:t>
      </w:r>
      <w:r w:rsidRPr="007435BC">
        <w:rPr>
          <w:rFonts w:cstheme="minorHAnsi"/>
          <w:sz w:val="24"/>
          <w:szCs w:val="24"/>
        </w:rPr>
        <w:t>. London: Macmillan.</w:t>
      </w:r>
    </w:p>
    <w:p w14:paraId="536E96D2" w14:textId="77777777" w:rsidR="00F646B5" w:rsidRPr="007435BC" w:rsidRDefault="00F646B5" w:rsidP="00D25200">
      <w:pPr>
        <w:pStyle w:val="FootnoteText"/>
        <w:spacing w:line="480" w:lineRule="auto"/>
        <w:rPr>
          <w:rFonts w:cstheme="minorHAnsi"/>
          <w:sz w:val="24"/>
          <w:szCs w:val="24"/>
        </w:rPr>
      </w:pPr>
    </w:p>
    <w:p w14:paraId="549CE5B5"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Hauck, K. and Street, A. (2007), ‘Do targets matter? A comparison of English and Welsh National Health Priorities’, </w:t>
      </w:r>
      <w:r w:rsidRPr="007435BC">
        <w:rPr>
          <w:rFonts w:cstheme="minorHAnsi"/>
          <w:i/>
          <w:sz w:val="24"/>
          <w:szCs w:val="24"/>
        </w:rPr>
        <w:t>Health Economics,</w:t>
      </w:r>
      <w:r w:rsidRPr="007435BC">
        <w:rPr>
          <w:rFonts w:cstheme="minorHAnsi"/>
          <w:sz w:val="24"/>
          <w:szCs w:val="24"/>
        </w:rPr>
        <w:t xml:space="preserve"> 16:1057-63.</w:t>
      </w:r>
    </w:p>
    <w:p w14:paraId="22252E6B" w14:textId="77777777" w:rsidR="00F646B5" w:rsidRPr="007435BC" w:rsidRDefault="00F646B5" w:rsidP="00D25200">
      <w:pPr>
        <w:pStyle w:val="FootnoteText"/>
        <w:spacing w:line="480" w:lineRule="auto"/>
        <w:rPr>
          <w:rFonts w:cstheme="minorHAnsi"/>
          <w:sz w:val="24"/>
          <w:szCs w:val="24"/>
        </w:rPr>
      </w:pPr>
    </w:p>
    <w:p w14:paraId="0772744C"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Health Services Board (1977), </w:t>
      </w:r>
      <w:r w:rsidRPr="007435BC">
        <w:rPr>
          <w:rFonts w:cstheme="minorHAnsi"/>
          <w:i/>
          <w:sz w:val="24"/>
          <w:szCs w:val="24"/>
        </w:rPr>
        <w:t>Common waiting lists for NHS and private patients in NHS hospitals</w:t>
      </w:r>
      <w:r w:rsidRPr="007435BC">
        <w:rPr>
          <w:rFonts w:cstheme="minorHAnsi"/>
          <w:sz w:val="24"/>
          <w:szCs w:val="24"/>
        </w:rPr>
        <w:t xml:space="preserve">: report by Health Services Board made under section 6 of the Health Services Act 1976. </w:t>
      </w:r>
      <w:proofErr w:type="spellStart"/>
      <w:r w:rsidRPr="007435BC">
        <w:rPr>
          <w:rFonts w:cstheme="minorHAnsi"/>
          <w:sz w:val="24"/>
          <w:szCs w:val="24"/>
        </w:rPr>
        <w:t>Cmnd</w:t>
      </w:r>
      <w:proofErr w:type="spellEnd"/>
      <w:r w:rsidRPr="007435BC">
        <w:rPr>
          <w:rFonts w:cstheme="minorHAnsi"/>
          <w:sz w:val="24"/>
          <w:szCs w:val="24"/>
        </w:rPr>
        <w:t xml:space="preserve"> 6828. London: HMSO.</w:t>
      </w:r>
    </w:p>
    <w:p w14:paraId="4CE44EA4" w14:textId="77777777" w:rsidR="00F646B5" w:rsidRPr="007435BC" w:rsidRDefault="00F646B5" w:rsidP="00D25200">
      <w:pPr>
        <w:pStyle w:val="FootnoteText"/>
        <w:spacing w:line="480" w:lineRule="auto"/>
        <w:rPr>
          <w:rFonts w:cstheme="minorHAnsi"/>
          <w:sz w:val="24"/>
          <w:szCs w:val="24"/>
        </w:rPr>
      </w:pPr>
    </w:p>
    <w:p w14:paraId="6DA9CAE8"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Hicks, D. (1972), </w:t>
      </w:r>
      <w:r w:rsidRPr="007435BC">
        <w:rPr>
          <w:rFonts w:cstheme="minorHAnsi"/>
          <w:i/>
          <w:sz w:val="24"/>
          <w:szCs w:val="24"/>
        </w:rPr>
        <w:t>Waiting Lists – a Review</w:t>
      </w:r>
      <w:r w:rsidRPr="007435BC">
        <w:rPr>
          <w:rFonts w:cstheme="minorHAnsi"/>
          <w:sz w:val="24"/>
          <w:szCs w:val="24"/>
        </w:rPr>
        <w:t xml:space="preserve"> (unpublished report prepared for the OR Branch of DHSS).</w:t>
      </w:r>
    </w:p>
    <w:p w14:paraId="25DA249D" w14:textId="77777777" w:rsidR="00F646B5" w:rsidRPr="007435BC" w:rsidRDefault="00F646B5" w:rsidP="00D25200">
      <w:pPr>
        <w:pStyle w:val="FootnoteText"/>
        <w:spacing w:line="480" w:lineRule="auto"/>
        <w:rPr>
          <w:rFonts w:cstheme="minorHAnsi"/>
          <w:sz w:val="24"/>
          <w:szCs w:val="24"/>
        </w:rPr>
      </w:pPr>
    </w:p>
    <w:p w14:paraId="3CBB57F4"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Hood, C. (2007), ‘Public service management by numbers: why does it vary? Where has it come from? What are the gaps and puzzles?</w:t>
      </w:r>
      <w:proofErr w:type="gramStart"/>
      <w:r w:rsidRPr="007435BC">
        <w:rPr>
          <w:rFonts w:cstheme="minorHAnsi"/>
          <w:sz w:val="24"/>
          <w:szCs w:val="24"/>
        </w:rPr>
        <w:t>’,</w:t>
      </w:r>
      <w:proofErr w:type="gramEnd"/>
      <w:r w:rsidRPr="007435BC">
        <w:rPr>
          <w:rFonts w:cstheme="minorHAnsi"/>
          <w:sz w:val="24"/>
          <w:szCs w:val="24"/>
        </w:rPr>
        <w:t xml:space="preserve"> </w:t>
      </w:r>
      <w:r w:rsidRPr="007435BC">
        <w:rPr>
          <w:rFonts w:cstheme="minorHAnsi"/>
          <w:i/>
          <w:sz w:val="24"/>
          <w:szCs w:val="24"/>
        </w:rPr>
        <w:t>Public Policy and Management,</w:t>
      </w:r>
      <w:r w:rsidRPr="007435BC">
        <w:rPr>
          <w:rFonts w:cstheme="minorHAnsi"/>
          <w:sz w:val="24"/>
          <w:szCs w:val="24"/>
        </w:rPr>
        <w:t xml:space="preserve"> 27: 95-102.</w:t>
      </w:r>
    </w:p>
    <w:p w14:paraId="7A29F8F7" w14:textId="77777777" w:rsidR="00F646B5" w:rsidRPr="007435BC" w:rsidRDefault="00F646B5" w:rsidP="00D25200">
      <w:pPr>
        <w:pStyle w:val="FootnoteText"/>
        <w:spacing w:line="480" w:lineRule="auto"/>
        <w:rPr>
          <w:rFonts w:cstheme="minorHAnsi"/>
          <w:sz w:val="24"/>
          <w:szCs w:val="24"/>
        </w:rPr>
      </w:pPr>
    </w:p>
    <w:p w14:paraId="374106F4"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Institute of Hospital Administrators (1963), </w:t>
      </w:r>
      <w:r w:rsidRPr="007435BC">
        <w:rPr>
          <w:rFonts w:cstheme="minorHAnsi"/>
          <w:i/>
          <w:sz w:val="24"/>
          <w:szCs w:val="24"/>
        </w:rPr>
        <w:t>Hospital Waiting Lists – A report of the Study and Research Committee of the IHA</w:t>
      </w:r>
      <w:r w:rsidRPr="007435BC">
        <w:rPr>
          <w:rFonts w:cstheme="minorHAnsi"/>
          <w:sz w:val="24"/>
          <w:szCs w:val="24"/>
        </w:rPr>
        <w:t>.</w:t>
      </w:r>
    </w:p>
    <w:p w14:paraId="54B495C8" w14:textId="77777777" w:rsidR="00F646B5" w:rsidRPr="007435BC" w:rsidRDefault="00F646B5" w:rsidP="00D25200">
      <w:pPr>
        <w:pStyle w:val="FootnoteText"/>
        <w:spacing w:line="480" w:lineRule="auto"/>
        <w:rPr>
          <w:rFonts w:cstheme="minorHAnsi"/>
          <w:sz w:val="24"/>
          <w:szCs w:val="24"/>
        </w:rPr>
      </w:pPr>
    </w:p>
    <w:p w14:paraId="2EE2FD03"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Iverson, T. (1993), ‘A theory of hospital waiting lists’, </w:t>
      </w:r>
      <w:r w:rsidRPr="007435BC">
        <w:rPr>
          <w:rFonts w:cstheme="minorHAnsi"/>
          <w:i/>
          <w:sz w:val="24"/>
          <w:szCs w:val="24"/>
        </w:rPr>
        <w:t>Journal of Health Economics,</w:t>
      </w:r>
      <w:r w:rsidRPr="007435BC">
        <w:rPr>
          <w:rFonts w:cstheme="minorHAnsi"/>
          <w:sz w:val="24"/>
          <w:szCs w:val="24"/>
        </w:rPr>
        <w:t xml:space="preserve"> 12: 55-71.</w:t>
      </w:r>
    </w:p>
    <w:p w14:paraId="55113062" w14:textId="77777777" w:rsidR="00F646B5" w:rsidRPr="007435BC" w:rsidRDefault="00F646B5" w:rsidP="00D25200">
      <w:pPr>
        <w:pStyle w:val="FootnoteText"/>
        <w:spacing w:line="480" w:lineRule="auto"/>
        <w:rPr>
          <w:rFonts w:cstheme="minorHAnsi"/>
          <w:sz w:val="24"/>
          <w:szCs w:val="24"/>
        </w:rPr>
      </w:pPr>
    </w:p>
    <w:p w14:paraId="0F7A06B5"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Iverson, T. (1993), ‘The effect of a private sector on the waiting time in a national health service’, </w:t>
      </w:r>
      <w:r w:rsidRPr="007435BC">
        <w:rPr>
          <w:rFonts w:cstheme="minorHAnsi"/>
          <w:i/>
          <w:sz w:val="24"/>
          <w:szCs w:val="24"/>
        </w:rPr>
        <w:t>Journal of Health Economics,</w:t>
      </w:r>
      <w:r w:rsidRPr="007435BC">
        <w:rPr>
          <w:rFonts w:cstheme="minorHAnsi"/>
          <w:sz w:val="24"/>
          <w:szCs w:val="24"/>
        </w:rPr>
        <w:t xml:space="preserve"> 16: 381-396.</w:t>
      </w:r>
    </w:p>
    <w:p w14:paraId="575FFED5" w14:textId="4FC93EE3" w:rsidR="00F646B5" w:rsidRPr="00915178" w:rsidRDefault="00915178" w:rsidP="00915178">
      <w:pPr>
        <w:autoSpaceDE w:val="0"/>
        <w:autoSpaceDN w:val="0"/>
        <w:adjustRightInd w:val="0"/>
        <w:spacing w:after="0" w:line="240" w:lineRule="auto"/>
        <w:rPr>
          <w:rFonts w:cs="Times New Roman"/>
          <w:i/>
          <w:iCs/>
          <w:sz w:val="24"/>
          <w:szCs w:val="24"/>
        </w:rPr>
      </w:pPr>
      <w:r w:rsidRPr="00915178">
        <w:rPr>
          <w:rFonts w:cs="Times New Roman"/>
          <w:sz w:val="24"/>
          <w:szCs w:val="24"/>
        </w:rPr>
        <w:t xml:space="preserve">Katz SJ, </w:t>
      </w:r>
      <w:proofErr w:type="spellStart"/>
      <w:r w:rsidRPr="00915178">
        <w:rPr>
          <w:rFonts w:cs="Times New Roman"/>
          <w:sz w:val="24"/>
          <w:szCs w:val="24"/>
        </w:rPr>
        <w:t>Mizgala</w:t>
      </w:r>
      <w:proofErr w:type="spellEnd"/>
      <w:r w:rsidRPr="00915178">
        <w:rPr>
          <w:rFonts w:cs="Times New Roman"/>
          <w:sz w:val="24"/>
          <w:szCs w:val="24"/>
        </w:rPr>
        <w:t xml:space="preserve"> HF, Welch HG. (1991), ‘British Columbia sends patients to Seattle for Coronary Artery Surgery’, </w:t>
      </w:r>
      <w:r w:rsidRPr="00915178">
        <w:rPr>
          <w:rFonts w:cs="Times New Roman"/>
          <w:i/>
          <w:iCs/>
          <w:sz w:val="24"/>
          <w:szCs w:val="24"/>
        </w:rPr>
        <w:t>JAMA,</w:t>
      </w:r>
      <w:r w:rsidRPr="00915178">
        <w:rPr>
          <w:rFonts w:cs="Times New Roman"/>
          <w:sz w:val="24"/>
          <w:szCs w:val="24"/>
        </w:rPr>
        <w:t xml:space="preserve"> 266(8): 1108-1111.</w:t>
      </w:r>
    </w:p>
    <w:p w14:paraId="562C6437" w14:textId="77777777" w:rsidR="00915178" w:rsidRPr="00915178" w:rsidRDefault="00915178" w:rsidP="00D25200">
      <w:pPr>
        <w:pStyle w:val="FootnoteText"/>
        <w:spacing w:line="480" w:lineRule="auto"/>
        <w:rPr>
          <w:rFonts w:cstheme="minorHAnsi"/>
          <w:sz w:val="24"/>
          <w:szCs w:val="24"/>
        </w:rPr>
      </w:pPr>
    </w:p>
    <w:p w14:paraId="18C00A3F"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t>Kerrison</w:t>
      </w:r>
      <w:proofErr w:type="spellEnd"/>
      <w:r w:rsidRPr="007435BC">
        <w:rPr>
          <w:rFonts w:cstheme="minorHAnsi"/>
          <w:sz w:val="24"/>
          <w:szCs w:val="24"/>
        </w:rPr>
        <w:t>, S., Packwood, T. and Buxton, M. (1994), ‘Monitoring Medical Audit’, in R. Robinson and J. Le Grand (</w:t>
      </w:r>
      <w:proofErr w:type="spellStart"/>
      <w:proofErr w:type="gramStart"/>
      <w:r w:rsidRPr="007435BC">
        <w:rPr>
          <w:rFonts w:cstheme="minorHAnsi"/>
          <w:sz w:val="24"/>
          <w:szCs w:val="24"/>
        </w:rPr>
        <w:t>eds</w:t>
      </w:r>
      <w:proofErr w:type="spellEnd"/>
      <w:proofErr w:type="gramEnd"/>
      <w:r w:rsidRPr="007435BC">
        <w:rPr>
          <w:rFonts w:cstheme="minorHAnsi"/>
          <w:sz w:val="24"/>
          <w:szCs w:val="24"/>
        </w:rPr>
        <w:t xml:space="preserve">), </w:t>
      </w:r>
      <w:r w:rsidRPr="007435BC">
        <w:rPr>
          <w:rFonts w:cstheme="minorHAnsi"/>
          <w:i/>
          <w:sz w:val="24"/>
          <w:szCs w:val="24"/>
        </w:rPr>
        <w:t>Evaluating the NHS Reforms</w:t>
      </w:r>
      <w:r w:rsidRPr="007435BC">
        <w:rPr>
          <w:rFonts w:cstheme="minorHAnsi"/>
          <w:sz w:val="24"/>
          <w:szCs w:val="24"/>
        </w:rPr>
        <w:t>. London: Kings Fund.</w:t>
      </w:r>
    </w:p>
    <w:p w14:paraId="1A55D6B3" w14:textId="77777777" w:rsidR="00F646B5" w:rsidRDefault="00F646B5" w:rsidP="00D25200">
      <w:pPr>
        <w:pStyle w:val="FootnoteText"/>
        <w:spacing w:line="480" w:lineRule="auto"/>
        <w:rPr>
          <w:rFonts w:cstheme="minorHAnsi"/>
          <w:sz w:val="24"/>
          <w:szCs w:val="24"/>
        </w:rPr>
      </w:pPr>
    </w:p>
    <w:p w14:paraId="61BF7B37" w14:textId="77777777" w:rsidR="002B13A5" w:rsidRPr="00DD3BD3" w:rsidRDefault="002B13A5" w:rsidP="00D25200">
      <w:pPr>
        <w:pStyle w:val="FootnoteText"/>
        <w:spacing w:line="480" w:lineRule="auto"/>
        <w:rPr>
          <w:rFonts w:cstheme="minorHAnsi"/>
          <w:sz w:val="24"/>
          <w:szCs w:val="24"/>
        </w:rPr>
      </w:pPr>
      <w:proofErr w:type="spellStart"/>
      <w:r w:rsidRPr="00DD3BD3">
        <w:rPr>
          <w:rFonts w:cstheme="minorHAnsi"/>
          <w:sz w:val="24"/>
          <w:szCs w:val="24"/>
        </w:rPr>
        <w:t>Kingdon</w:t>
      </w:r>
      <w:proofErr w:type="spellEnd"/>
      <w:r w:rsidRPr="00DD3BD3">
        <w:rPr>
          <w:rFonts w:cstheme="minorHAnsi"/>
          <w:sz w:val="24"/>
          <w:szCs w:val="24"/>
        </w:rPr>
        <w:t>,</w:t>
      </w:r>
      <w:r>
        <w:rPr>
          <w:rFonts w:cstheme="minorHAnsi"/>
          <w:sz w:val="24"/>
          <w:szCs w:val="24"/>
        </w:rPr>
        <w:t xml:space="preserve"> J. (1995),</w:t>
      </w:r>
      <w:r w:rsidRPr="00DD3BD3">
        <w:rPr>
          <w:rFonts w:cstheme="minorHAnsi"/>
          <w:sz w:val="24"/>
          <w:szCs w:val="24"/>
        </w:rPr>
        <w:t xml:space="preserve"> </w:t>
      </w:r>
      <w:r w:rsidRPr="00DD3BD3">
        <w:rPr>
          <w:rFonts w:cstheme="minorHAnsi"/>
          <w:i/>
          <w:sz w:val="24"/>
          <w:szCs w:val="24"/>
        </w:rPr>
        <w:t>Agendas, Alternatives and Public Policies</w:t>
      </w:r>
      <w:r>
        <w:rPr>
          <w:rFonts w:cstheme="minorHAnsi"/>
          <w:sz w:val="24"/>
          <w:szCs w:val="24"/>
        </w:rPr>
        <w:t>. New York: Harper Collins.</w:t>
      </w:r>
    </w:p>
    <w:p w14:paraId="51EBE510" w14:textId="77777777" w:rsidR="002B13A5" w:rsidRPr="007435BC" w:rsidRDefault="002B13A5" w:rsidP="00D25200">
      <w:pPr>
        <w:pStyle w:val="FootnoteText"/>
        <w:spacing w:line="480" w:lineRule="auto"/>
        <w:rPr>
          <w:rFonts w:cstheme="minorHAnsi"/>
          <w:sz w:val="24"/>
          <w:szCs w:val="24"/>
        </w:rPr>
      </w:pPr>
    </w:p>
    <w:p w14:paraId="6A1A5343"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Klein, R., Day, P. and Redmayne, S. (1996), </w:t>
      </w:r>
      <w:r w:rsidRPr="007435BC">
        <w:rPr>
          <w:rFonts w:cstheme="minorHAnsi"/>
          <w:i/>
          <w:sz w:val="24"/>
          <w:szCs w:val="24"/>
        </w:rPr>
        <w:t>Managing Scarcity. Priority Setting and Rationing in the National Health Service</w:t>
      </w:r>
      <w:r w:rsidRPr="007435BC">
        <w:rPr>
          <w:rFonts w:cstheme="minorHAnsi"/>
          <w:sz w:val="24"/>
          <w:szCs w:val="24"/>
        </w:rPr>
        <w:t>. Buckingham: Open University Press.</w:t>
      </w:r>
    </w:p>
    <w:p w14:paraId="0EF92110" w14:textId="77777777" w:rsidR="00F646B5" w:rsidRPr="007435BC" w:rsidRDefault="00F646B5" w:rsidP="00D25200">
      <w:pPr>
        <w:pStyle w:val="FootnoteText"/>
        <w:spacing w:line="480" w:lineRule="auto"/>
        <w:rPr>
          <w:rFonts w:cstheme="minorHAnsi"/>
          <w:sz w:val="24"/>
          <w:szCs w:val="24"/>
        </w:rPr>
      </w:pPr>
    </w:p>
    <w:p w14:paraId="06760FA0"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lastRenderedPageBreak/>
        <w:t xml:space="preserve">Klein, R. (2013), </w:t>
      </w:r>
      <w:proofErr w:type="gramStart"/>
      <w:r w:rsidRPr="007435BC">
        <w:rPr>
          <w:rFonts w:cstheme="minorHAnsi"/>
          <w:i/>
          <w:sz w:val="24"/>
          <w:szCs w:val="24"/>
        </w:rPr>
        <w:t>The</w:t>
      </w:r>
      <w:proofErr w:type="gramEnd"/>
      <w:r w:rsidRPr="007435BC">
        <w:rPr>
          <w:rFonts w:cstheme="minorHAnsi"/>
          <w:i/>
          <w:sz w:val="24"/>
          <w:szCs w:val="24"/>
        </w:rPr>
        <w:t xml:space="preserve"> New Politics of the NHS</w:t>
      </w:r>
      <w:r w:rsidRPr="007435BC">
        <w:rPr>
          <w:rFonts w:cstheme="minorHAnsi"/>
          <w:sz w:val="24"/>
          <w:szCs w:val="24"/>
        </w:rPr>
        <w:t>. London: Radcliffe Publishing 2013.</w:t>
      </w:r>
    </w:p>
    <w:p w14:paraId="7A421210" w14:textId="77777777" w:rsidR="00F646B5" w:rsidRPr="007435BC" w:rsidRDefault="00F646B5" w:rsidP="00D25200">
      <w:pPr>
        <w:pStyle w:val="FootnoteText"/>
        <w:spacing w:line="480" w:lineRule="auto"/>
        <w:rPr>
          <w:rFonts w:cstheme="minorHAnsi"/>
          <w:sz w:val="24"/>
          <w:szCs w:val="24"/>
        </w:rPr>
      </w:pPr>
    </w:p>
    <w:p w14:paraId="53BBDEB5"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Lack, A. and Fletcher, S. (1995), ‘Surgical waiting lists analysis’, unpublished paper. Salisbury Hospital.</w:t>
      </w:r>
    </w:p>
    <w:p w14:paraId="695B98FF" w14:textId="77777777" w:rsidR="00F646B5" w:rsidRPr="007435BC" w:rsidRDefault="00F646B5" w:rsidP="00D25200">
      <w:pPr>
        <w:pStyle w:val="FootnoteText"/>
        <w:spacing w:line="480" w:lineRule="auto"/>
        <w:rPr>
          <w:rFonts w:cstheme="minorHAnsi"/>
          <w:sz w:val="24"/>
          <w:szCs w:val="24"/>
        </w:rPr>
      </w:pPr>
    </w:p>
    <w:p w14:paraId="7A096745"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Lack. </w:t>
      </w:r>
      <w:proofErr w:type="gramStart"/>
      <w:r w:rsidRPr="007435BC">
        <w:rPr>
          <w:rFonts w:cstheme="minorHAnsi"/>
          <w:sz w:val="24"/>
          <w:szCs w:val="24"/>
        </w:rPr>
        <w:t>A and</w:t>
      </w:r>
      <w:proofErr w:type="gramEnd"/>
      <w:r w:rsidRPr="007435BC">
        <w:rPr>
          <w:rFonts w:cstheme="minorHAnsi"/>
          <w:sz w:val="24"/>
          <w:szCs w:val="24"/>
        </w:rPr>
        <w:t xml:space="preserve"> Smith, N.G.A. (1995), ‘Setting priorities for surgical waiting lists’, </w:t>
      </w:r>
      <w:r w:rsidRPr="007435BC">
        <w:rPr>
          <w:rFonts w:cstheme="minorHAnsi"/>
          <w:i/>
          <w:sz w:val="24"/>
          <w:szCs w:val="24"/>
        </w:rPr>
        <w:t>BMJ,</w:t>
      </w:r>
      <w:r w:rsidRPr="007435BC">
        <w:rPr>
          <w:rFonts w:cstheme="minorHAnsi"/>
          <w:sz w:val="24"/>
          <w:szCs w:val="24"/>
        </w:rPr>
        <w:t xml:space="preserve"> 311: 811.</w:t>
      </w:r>
    </w:p>
    <w:p w14:paraId="55CBACD7" w14:textId="77777777" w:rsidR="00F646B5" w:rsidRPr="007435BC" w:rsidRDefault="00F646B5" w:rsidP="00D25200">
      <w:pPr>
        <w:pStyle w:val="FootnoteText"/>
        <w:spacing w:line="480" w:lineRule="auto"/>
        <w:rPr>
          <w:rFonts w:cstheme="minorHAnsi"/>
          <w:sz w:val="24"/>
          <w:szCs w:val="24"/>
        </w:rPr>
      </w:pPr>
    </w:p>
    <w:p w14:paraId="01B287CE"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Lack, A., Edwards, R.T. and Boland, A. (2000), ‘Weights for waits: lessons from Salisbury’, </w:t>
      </w:r>
      <w:r w:rsidRPr="007435BC">
        <w:rPr>
          <w:rFonts w:cstheme="minorHAnsi"/>
          <w:i/>
          <w:sz w:val="24"/>
          <w:szCs w:val="24"/>
        </w:rPr>
        <w:t xml:space="preserve">J. Health </w:t>
      </w:r>
      <w:proofErr w:type="spellStart"/>
      <w:r w:rsidRPr="007435BC">
        <w:rPr>
          <w:rFonts w:cstheme="minorHAnsi"/>
          <w:i/>
          <w:sz w:val="24"/>
          <w:szCs w:val="24"/>
        </w:rPr>
        <w:t>Serv</w:t>
      </w:r>
      <w:proofErr w:type="spellEnd"/>
      <w:r w:rsidRPr="007435BC">
        <w:rPr>
          <w:rFonts w:cstheme="minorHAnsi"/>
          <w:i/>
          <w:sz w:val="24"/>
          <w:szCs w:val="24"/>
        </w:rPr>
        <w:t xml:space="preserve"> Res Policy,</w:t>
      </w:r>
      <w:r w:rsidRPr="007435BC">
        <w:rPr>
          <w:rFonts w:cstheme="minorHAnsi"/>
          <w:sz w:val="24"/>
          <w:szCs w:val="24"/>
        </w:rPr>
        <w:t xml:space="preserve"> 5(2): 83-88.</w:t>
      </w:r>
    </w:p>
    <w:p w14:paraId="39109931" w14:textId="77777777" w:rsidR="00F646B5" w:rsidRPr="007435BC" w:rsidRDefault="00F646B5" w:rsidP="00D25200">
      <w:pPr>
        <w:pStyle w:val="FootnoteText"/>
        <w:spacing w:line="480" w:lineRule="auto"/>
        <w:rPr>
          <w:rFonts w:cstheme="minorHAnsi"/>
          <w:sz w:val="24"/>
          <w:szCs w:val="24"/>
        </w:rPr>
      </w:pPr>
    </w:p>
    <w:p w14:paraId="4CD1BED9"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Lancet (1976), ‘To come again, 3 months’, </w:t>
      </w:r>
      <w:r w:rsidRPr="007435BC">
        <w:rPr>
          <w:rFonts w:cstheme="minorHAnsi"/>
          <w:i/>
          <w:sz w:val="24"/>
          <w:szCs w:val="24"/>
        </w:rPr>
        <w:t>Lancet</w:t>
      </w:r>
      <w:r w:rsidRPr="007435BC">
        <w:rPr>
          <w:rFonts w:cstheme="minorHAnsi"/>
          <w:sz w:val="24"/>
          <w:szCs w:val="24"/>
        </w:rPr>
        <w:t xml:space="preserve"> I: 1168-9.</w:t>
      </w:r>
    </w:p>
    <w:p w14:paraId="259377B4" w14:textId="77777777" w:rsidR="00F646B5" w:rsidRPr="007435BC" w:rsidRDefault="00F646B5" w:rsidP="00D25200">
      <w:pPr>
        <w:pStyle w:val="FootnoteText"/>
        <w:spacing w:line="480" w:lineRule="auto"/>
        <w:rPr>
          <w:rFonts w:cstheme="minorHAnsi"/>
          <w:sz w:val="24"/>
          <w:szCs w:val="24"/>
        </w:rPr>
      </w:pPr>
    </w:p>
    <w:p w14:paraId="25640B4F"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Lewis, R. and Appleby, J. (2008), ‘Can the English NHS meet the 18 week waiting list target?’, </w:t>
      </w:r>
      <w:r w:rsidRPr="007435BC">
        <w:rPr>
          <w:rFonts w:cstheme="minorHAnsi"/>
          <w:i/>
          <w:sz w:val="24"/>
          <w:szCs w:val="24"/>
        </w:rPr>
        <w:t>Journal of the Royal Society of Medicine,</w:t>
      </w:r>
      <w:r w:rsidRPr="007435BC">
        <w:rPr>
          <w:rFonts w:cstheme="minorHAnsi"/>
          <w:sz w:val="24"/>
          <w:szCs w:val="24"/>
        </w:rPr>
        <w:t xml:space="preserve"> 99:10-13.</w:t>
      </w:r>
    </w:p>
    <w:p w14:paraId="0A12A427" w14:textId="77777777" w:rsidR="00F646B5" w:rsidRPr="007435BC" w:rsidRDefault="00F646B5" w:rsidP="00D25200">
      <w:pPr>
        <w:pStyle w:val="FootnoteText"/>
        <w:spacing w:line="480" w:lineRule="auto"/>
        <w:rPr>
          <w:rFonts w:cstheme="minorHAnsi"/>
          <w:sz w:val="24"/>
          <w:szCs w:val="24"/>
        </w:rPr>
      </w:pPr>
    </w:p>
    <w:p w14:paraId="08302677"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Lindsay, C.M. and </w:t>
      </w:r>
      <w:proofErr w:type="spellStart"/>
      <w:r w:rsidRPr="007435BC">
        <w:rPr>
          <w:rFonts w:cstheme="minorHAnsi"/>
          <w:sz w:val="24"/>
          <w:szCs w:val="24"/>
        </w:rPr>
        <w:t>Feigenbaum</w:t>
      </w:r>
      <w:proofErr w:type="spellEnd"/>
      <w:r w:rsidRPr="007435BC">
        <w:rPr>
          <w:rFonts w:cstheme="minorHAnsi"/>
          <w:sz w:val="24"/>
          <w:szCs w:val="24"/>
        </w:rPr>
        <w:t xml:space="preserve">, B. (1984), ‘Rationing by waiting lists’, </w:t>
      </w:r>
      <w:r w:rsidRPr="007435BC">
        <w:rPr>
          <w:rFonts w:cstheme="minorHAnsi"/>
          <w:i/>
          <w:sz w:val="24"/>
          <w:szCs w:val="24"/>
        </w:rPr>
        <w:t>American Economic Review,</w:t>
      </w:r>
      <w:r w:rsidRPr="007435BC">
        <w:rPr>
          <w:rFonts w:cstheme="minorHAnsi"/>
          <w:sz w:val="24"/>
          <w:szCs w:val="24"/>
        </w:rPr>
        <w:t xml:space="preserve"> 74: 415-417.</w:t>
      </w:r>
    </w:p>
    <w:p w14:paraId="3A4062D8" w14:textId="77777777" w:rsidR="00F646B5" w:rsidRPr="007435BC" w:rsidRDefault="00F646B5" w:rsidP="00D25200">
      <w:pPr>
        <w:pStyle w:val="FootnoteText"/>
        <w:spacing w:line="480" w:lineRule="auto"/>
        <w:rPr>
          <w:rFonts w:cstheme="minorHAnsi"/>
          <w:sz w:val="24"/>
          <w:szCs w:val="24"/>
        </w:rPr>
      </w:pPr>
    </w:p>
    <w:p w14:paraId="531CDA79" w14:textId="77777777" w:rsidR="00F646B5" w:rsidRDefault="00F646B5" w:rsidP="00D25200">
      <w:pPr>
        <w:pStyle w:val="FootnoteText"/>
        <w:spacing w:line="480" w:lineRule="auto"/>
        <w:rPr>
          <w:rFonts w:cstheme="minorHAnsi"/>
          <w:sz w:val="24"/>
          <w:szCs w:val="24"/>
        </w:rPr>
      </w:pPr>
      <w:r w:rsidRPr="007435BC">
        <w:rPr>
          <w:rFonts w:cstheme="minorHAnsi"/>
          <w:sz w:val="24"/>
          <w:szCs w:val="24"/>
        </w:rPr>
        <w:t xml:space="preserve">Luckman, J., Mackenzie, M. and Stringer, J.C. (1969), </w:t>
      </w:r>
      <w:r w:rsidRPr="007435BC">
        <w:rPr>
          <w:rFonts w:cstheme="minorHAnsi"/>
          <w:i/>
          <w:sz w:val="24"/>
          <w:szCs w:val="24"/>
        </w:rPr>
        <w:t>Management Policies for Large Ward Units</w:t>
      </w:r>
      <w:r w:rsidRPr="007435BC">
        <w:rPr>
          <w:rFonts w:cstheme="minorHAnsi"/>
          <w:sz w:val="24"/>
          <w:szCs w:val="24"/>
        </w:rPr>
        <w:t>. London: Institute of Operational Research Health Report No.1.</w:t>
      </w:r>
    </w:p>
    <w:p w14:paraId="5B0DFC1F" w14:textId="77777777" w:rsidR="002E5FA9" w:rsidRPr="007435BC" w:rsidRDefault="002E5FA9" w:rsidP="00D25200">
      <w:pPr>
        <w:pStyle w:val="FootnoteText"/>
        <w:spacing w:line="480" w:lineRule="auto"/>
        <w:rPr>
          <w:rFonts w:cstheme="minorHAnsi"/>
          <w:sz w:val="24"/>
          <w:szCs w:val="24"/>
        </w:rPr>
      </w:pPr>
    </w:p>
    <w:p w14:paraId="14F64447" w14:textId="46B3239C" w:rsidR="00F646B5" w:rsidRPr="002E5FA9" w:rsidRDefault="002E5FA9" w:rsidP="002E5FA9">
      <w:pPr>
        <w:autoSpaceDE w:val="0"/>
        <w:autoSpaceDN w:val="0"/>
        <w:adjustRightInd w:val="0"/>
        <w:spacing w:after="0" w:line="240" w:lineRule="auto"/>
        <w:rPr>
          <w:rFonts w:cs="Times New Roman"/>
          <w:i/>
          <w:iCs/>
          <w:sz w:val="24"/>
          <w:szCs w:val="24"/>
        </w:rPr>
      </w:pPr>
      <w:r w:rsidRPr="002E5FA9">
        <w:rPr>
          <w:rFonts w:cs="Times New Roman"/>
          <w:sz w:val="24"/>
          <w:szCs w:val="24"/>
        </w:rPr>
        <w:t xml:space="preserve">McDonald P, </w:t>
      </w:r>
      <w:proofErr w:type="spellStart"/>
      <w:r w:rsidRPr="002E5FA9">
        <w:rPr>
          <w:rFonts w:cs="Times New Roman"/>
          <w:sz w:val="24"/>
          <w:szCs w:val="24"/>
        </w:rPr>
        <w:t>Shortt</w:t>
      </w:r>
      <w:proofErr w:type="spellEnd"/>
      <w:r w:rsidRPr="002E5FA9">
        <w:rPr>
          <w:rFonts w:cs="Times New Roman"/>
          <w:sz w:val="24"/>
          <w:szCs w:val="24"/>
        </w:rPr>
        <w:t xml:space="preserve"> S, </w:t>
      </w:r>
      <w:proofErr w:type="spellStart"/>
      <w:r w:rsidRPr="002E5FA9">
        <w:rPr>
          <w:rFonts w:cs="Times New Roman"/>
          <w:sz w:val="24"/>
          <w:szCs w:val="24"/>
        </w:rPr>
        <w:t>Sanmartin</w:t>
      </w:r>
      <w:proofErr w:type="spellEnd"/>
      <w:r w:rsidRPr="002E5FA9">
        <w:rPr>
          <w:rFonts w:cs="Times New Roman"/>
          <w:sz w:val="24"/>
          <w:szCs w:val="24"/>
        </w:rPr>
        <w:t xml:space="preserve"> C, Barer M, Lewis S, Sheps S. (1998), </w:t>
      </w:r>
      <w:r w:rsidRPr="002E5FA9">
        <w:rPr>
          <w:rFonts w:cs="Times New Roman"/>
          <w:i/>
          <w:iCs/>
          <w:sz w:val="24"/>
          <w:szCs w:val="24"/>
        </w:rPr>
        <w:t xml:space="preserve">Waiting lists and waiting times for health care in Canada: More Management, More Money? </w:t>
      </w:r>
      <w:r w:rsidRPr="002E5FA9">
        <w:rPr>
          <w:rFonts w:cs="Times New Roman"/>
          <w:sz w:val="24"/>
          <w:szCs w:val="24"/>
        </w:rPr>
        <w:t>Ottawa: Health Canada.</w:t>
      </w:r>
    </w:p>
    <w:p w14:paraId="63468273" w14:textId="77777777" w:rsidR="002E5FA9" w:rsidRDefault="002E5FA9" w:rsidP="00D25200">
      <w:pPr>
        <w:pStyle w:val="FootnoteText"/>
        <w:spacing w:line="480" w:lineRule="auto"/>
        <w:rPr>
          <w:rFonts w:cstheme="minorHAnsi"/>
          <w:sz w:val="24"/>
          <w:szCs w:val="24"/>
        </w:rPr>
      </w:pPr>
    </w:p>
    <w:p w14:paraId="54012748" w14:textId="01055FB6" w:rsidR="00B30235" w:rsidRDefault="00B30235" w:rsidP="00D25200">
      <w:pPr>
        <w:pStyle w:val="FootnoteText"/>
        <w:spacing w:line="480" w:lineRule="auto"/>
        <w:rPr>
          <w:rFonts w:cstheme="minorHAnsi"/>
          <w:sz w:val="24"/>
          <w:szCs w:val="24"/>
        </w:rPr>
      </w:pPr>
      <w:proofErr w:type="spellStart"/>
      <w:r>
        <w:rPr>
          <w:rFonts w:cstheme="minorHAnsi"/>
          <w:sz w:val="24"/>
          <w:szCs w:val="24"/>
        </w:rPr>
        <w:lastRenderedPageBreak/>
        <w:t>Marchildon</w:t>
      </w:r>
      <w:proofErr w:type="spellEnd"/>
      <w:r>
        <w:rPr>
          <w:rFonts w:cstheme="minorHAnsi"/>
          <w:sz w:val="24"/>
          <w:szCs w:val="24"/>
        </w:rPr>
        <w:t>, G. (2013), Health Systems in Transition: Canada. Toronto: University of Toronto Press.</w:t>
      </w:r>
    </w:p>
    <w:p w14:paraId="75B377BC" w14:textId="77777777" w:rsidR="00B30235" w:rsidRPr="007435BC" w:rsidRDefault="00B30235" w:rsidP="00D25200">
      <w:pPr>
        <w:pStyle w:val="FootnoteText"/>
        <w:spacing w:line="480" w:lineRule="auto"/>
        <w:rPr>
          <w:rFonts w:cstheme="minorHAnsi"/>
          <w:sz w:val="24"/>
          <w:szCs w:val="24"/>
        </w:rPr>
      </w:pPr>
    </w:p>
    <w:p w14:paraId="46A615FC"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t>Marmor</w:t>
      </w:r>
      <w:proofErr w:type="spellEnd"/>
      <w:r w:rsidRPr="007435BC">
        <w:rPr>
          <w:rFonts w:cstheme="minorHAnsi"/>
          <w:sz w:val="24"/>
          <w:szCs w:val="24"/>
        </w:rPr>
        <w:t xml:space="preserve">, T., Freeman, R. and </w:t>
      </w:r>
      <w:proofErr w:type="spellStart"/>
      <w:r w:rsidRPr="007435BC">
        <w:rPr>
          <w:rFonts w:cstheme="minorHAnsi"/>
          <w:sz w:val="24"/>
          <w:szCs w:val="24"/>
        </w:rPr>
        <w:t>Okma</w:t>
      </w:r>
      <w:proofErr w:type="spellEnd"/>
      <w:r w:rsidRPr="007435BC">
        <w:rPr>
          <w:rFonts w:cstheme="minorHAnsi"/>
          <w:sz w:val="24"/>
          <w:szCs w:val="24"/>
        </w:rPr>
        <w:t xml:space="preserve">, K. (2005), ‘Comparative Perspectives and Policy Learning in the World of Health Care’, </w:t>
      </w:r>
      <w:r w:rsidRPr="007435BC">
        <w:rPr>
          <w:rFonts w:cstheme="minorHAnsi"/>
          <w:i/>
          <w:sz w:val="24"/>
          <w:szCs w:val="24"/>
        </w:rPr>
        <w:t>Journal of Comparative Policy Analysis,</w:t>
      </w:r>
      <w:r w:rsidRPr="007435BC">
        <w:rPr>
          <w:rFonts w:cstheme="minorHAnsi"/>
          <w:sz w:val="24"/>
          <w:szCs w:val="24"/>
        </w:rPr>
        <w:t xml:space="preserve"> 7(4):331-48.</w:t>
      </w:r>
    </w:p>
    <w:p w14:paraId="6CA6353E" w14:textId="77777777" w:rsidR="00F646B5" w:rsidRPr="007435BC" w:rsidRDefault="00F646B5" w:rsidP="00D25200">
      <w:pPr>
        <w:pStyle w:val="FootnoteText"/>
        <w:spacing w:line="480" w:lineRule="auto"/>
        <w:rPr>
          <w:rFonts w:cstheme="minorHAnsi"/>
          <w:sz w:val="24"/>
          <w:szCs w:val="24"/>
        </w:rPr>
      </w:pPr>
    </w:p>
    <w:p w14:paraId="3F557D6A"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Martin, R.M.</w:t>
      </w:r>
      <w:proofErr w:type="gramStart"/>
      <w:r w:rsidRPr="007435BC">
        <w:rPr>
          <w:rFonts w:cstheme="minorHAnsi"/>
          <w:sz w:val="24"/>
          <w:szCs w:val="24"/>
        </w:rPr>
        <w:t>,  Sterne</w:t>
      </w:r>
      <w:proofErr w:type="gramEnd"/>
      <w:r w:rsidRPr="007435BC">
        <w:rPr>
          <w:rFonts w:cstheme="minorHAnsi"/>
          <w:sz w:val="24"/>
          <w:szCs w:val="24"/>
        </w:rPr>
        <w:t xml:space="preserve">, J.A.C., </w:t>
      </w:r>
      <w:proofErr w:type="spellStart"/>
      <w:r w:rsidRPr="007435BC">
        <w:rPr>
          <w:rFonts w:cstheme="minorHAnsi"/>
          <w:sz w:val="24"/>
          <w:szCs w:val="24"/>
        </w:rPr>
        <w:t>Gunnell</w:t>
      </w:r>
      <w:proofErr w:type="spellEnd"/>
      <w:r w:rsidRPr="007435BC">
        <w:rPr>
          <w:rFonts w:cstheme="minorHAnsi"/>
          <w:sz w:val="24"/>
          <w:szCs w:val="24"/>
        </w:rPr>
        <w:t xml:space="preserve">, D., </w:t>
      </w:r>
      <w:proofErr w:type="spellStart"/>
      <w:r w:rsidRPr="007435BC">
        <w:rPr>
          <w:rFonts w:cstheme="minorHAnsi"/>
          <w:sz w:val="24"/>
          <w:szCs w:val="24"/>
        </w:rPr>
        <w:t>Ebrahim</w:t>
      </w:r>
      <w:proofErr w:type="spellEnd"/>
      <w:r w:rsidRPr="007435BC">
        <w:rPr>
          <w:rFonts w:cstheme="minorHAnsi"/>
          <w:sz w:val="24"/>
          <w:szCs w:val="24"/>
        </w:rPr>
        <w:t xml:space="preserve">, S., Davey Smith, G. and Frankel, S. (2003), ‘NHS waiting lists and evidence of national or local failure: analysis of health service data’, </w:t>
      </w:r>
      <w:r w:rsidRPr="007435BC">
        <w:rPr>
          <w:rFonts w:cstheme="minorHAnsi"/>
          <w:i/>
          <w:sz w:val="24"/>
          <w:szCs w:val="24"/>
        </w:rPr>
        <w:t>BMJ,</w:t>
      </w:r>
      <w:r w:rsidRPr="007435BC">
        <w:rPr>
          <w:rFonts w:cstheme="minorHAnsi"/>
          <w:sz w:val="24"/>
          <w:szCs w:val="24"/>
        </w:rPr>
        <w:t xml:space="preserve"> 326: 188-98.</w:t>
      </w:r>
    </w:p>
    <w:p w14:paraId="4DB928F1" w14:textId="77777777" w:rsidR="00F646B5" w:rsidRPr="007435BC" w:rsidRDefault="00F646B5" w:rsidP="00D25200">
      <w:pPr>
        <w:pStyle w:val="FootnoteText"/>
        <w:spacing w:line="480" w:lineRule="auto"/>
        <w:rPr>
          <w:rFonts w:cstheme="minorHAnsi"/>
          <w:sz w:val="24"/>
          <w:szCs w:val="24"/>
        </w:rPr>
      </w:pPr>
    </w:p>
    <w:p w14:paraId="536492CC" w14:textId="77777777" w:rsidR="00F646B5" w:rsidRPr="007435BC" w:rsidRDefault="00F646B5" w:rsidP="00D25200">
      <w:pPr>
        <w:pStyle w:val="FootnoteText"/>
        <w:spacing w:line="480" w:lineRule="auto"/>
        <w:rPr>
          <w:rFonts w:eastAsia="Times New Roman" w:cstheme="minorHAnsi"/>
          <w:color w:val="000000"/>
          <w:sz w:val="24"/>
          <w:szCs w:val="24"/>
        </w:rPr>
      </w:pPr>
      <w:r w:rsidRPr="007435BC">
        <w:rPr>
          <w:rFonts w:eastAsia="Times New Roman" w:cstheme="minorHAnsi"/>
          <w:color w:val="000000"/>
          <w:sz w:val="24"/>
          <w:szCs w:val="24"/>
        </w:rPr>
        <w:t xml:space="preserve">Ministry of Health (1949), HMC (49)4. London. </w:t>
      </w:r>
    </w:p>
    <w:p w14:paraId="54606F81" w14:textId="77777777" w:rsidR="00F646B5" w:rsidRPr="007435BC" w:rsidRDefault="00F646B5" w:rsidP="00D25200">
      <w:pPr>
        <w:pStyle w:val="FootnoteText"/>
        <w:spacing w:line="480" w:lineRule="auto"/>
        <w:rPr>
          <w:rFonts w:eastAsia="Times New Roman" w:cstheme="minorHAnsi"/>
          <w:color w:val="000000"/>
          <w:sz w:val="24"/>
          <w:szCs w:val="24"/>
        </w:rPr>
      </w:pPr>
    </w:p>
    <w:p w14:paraId="12A28813" w14:textId="77777777" w:rsidR="00F646B5" w:rsidRPr="007435BC" w:rsidRDefault="00F646B5" w:rsidP="00D25200">
      <w:pPr>
        <w:pStyle w:val="FootnoteText"/>
        <w:spacing w:line="480" w:lineRule="auto"/>
        <w:rPr>
          <w:rFonts w:cstheme="minorHAnsi"/>
          <w:sz w:val="24"/>
          <w:szCs w:val="24"/>
        </w:rPr>
      </w:pPr>
      <w:r w:rsidRPr="007435BC">
        <w:rPr>
          <w:rFonts w:eastAsia="Times New Roman" w:cstheme="minorHAnsi"/>
          <w:color w:val="000000"/>
          <w:sz w:val="24"/>
          <w:szCs w:val="24"/>
        </w:rPr>
        <w:t>Ministry of Health (1954), HMC (54)52. London.</w:t>
      </w:r>
    </w:p>
    <w:p w14:paraId="004AFD13" w14:textId="77777777" w:rsidR="00F646B5" w:rsidRPr="007435BC" w:rsidRDefault="00F646B5" w:rsidP="00D25200">
      <w:pPr>
        <w:pStyle w:val="FootnoteText"/>
        <w:spacing w:line="480" w:lineRule="auto"/>
        <w:rPr>
          <w:rFonts w:cstheme="minorHAnsi"/>
          <w:sz w:val="24"/>
          <w:szCs w:val="24"/>
        </w:rPr>
      </w:pPr>
    </w:p>
    <w:p w14:paraId="57DB6FE8"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Ministry of Health (1962a), </w:t>
      </w:r>
      <w:proofErr w:type="gramStart"/>
      <w:r w:rsidRPr="007435BC">
        <w:rPr>
          <w:rFonts w:cstheme="minorHAnsi"/>
          <w:i/>
          <w:sz w:val="24"/>
          <w:szCs w:val="24"/>
        </w:rPr>
        <w:t>On</w:t>
      </w:r>
      <w:proofErr w:type="gramEnd"/>
      <w:r w:rsidRPr="007435BC">
        <w:rPr>
          <w:rFonts w:cstheme="minorHAnsi"/>
          <w:i/>
          <w:sz w:val="24"/>
          <w:szCs w:val="24"/>
        </w:rPr>
        <w:t xml:space="preserve"> the state of the Public Health</w:t>
      </w:r>
      <w:r w:rsidRPr="007435BC">
        <w:rPr>
          <w:rFonts w:cstheme="minorHAnsi"/>
          <w:sz w:val="24"/>
          <w:szCs w:val="24"/>
        </w:rPr>
        <w:t>. The annual report of the Chief Medical Officer of the Ministry of Health for the Year 1962. London: HMSO.</w:t>
      </w:r>
    </w:p>
    <w:p w14:paraId="1861055B" w14:textId="77777777" w:rsidR="00F646B5" w:rsidRPr="007435BC" w:rsidRDefault="00F646B5" w:rsidP="00D25200">
      <w:pPr>
        <w:pStyle w:val="FootnoteText"/>
        <w:spacing w:line="480" w:lineRule="auto"/>
        <w:rPr>
          <w:rFonts w:cstheme="minorHAnsi"/>
          <w:sz w:val="24"/>
          <w:szCs w:val="24"/>
        </w:rPr>
      </w:pPr>
    </w:p>
    <w:p w14:paraId="5D172F66"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Ministry of Health (1962b), </w:t>
      </w:r>
      <w:proofErr w:type="gramStart"/>
      <w:r w:rsidRPr="007435BC">
        <w:rPr>
          <w:rFonts w:cstheme="minorHAnsi"/>
          <w:sz w:val="24"/>
          <w:szCs w:val="24"/>
        </w:rPr>
        <w:t>HMC(</w:t>
      </w:r>
      <w:proofErr w:type="gramEnd"/>
      <w:r w:rsidRPr="007435BC">
        <w:rPr>
          <w:rFonts w:cstheme="minorHAnsi"/>
          <w:sz w:val="24"/>
          <w:szCs w:val="24"/>
        </w:rPr>
        <w:t xml:space="preserve"> 62)45. Admissions to hospitals and hospital waiting lists, enclosing memorandum on (1) admissions to hospital and domiciliary care and (2) hospital waiting lists. London.</w:t>
      </w:r>
    </w:p>
    <w:p w14:paraId="5D8256DC" w14:textId="77777777" w:rsidR="00F646B5" w:rsidRPr="007435BC" w:rsidRDefault="00F646B5" w:rsidP="00D25200">
      <w:pPr>
        <w:pStyle w:val="FootnoteText"/>
        <w:spacing w:line="480" w:lineRule="auto"/>
        <w:rPr>
          <w:rFonts w:cstheme="minorHAnsi"/>
          <w:sz w:val="24"/>
          <w:szCs w:val="24"/>
        </w:rPr>
      </w:pPr>
    </w:p>
    <w:p w14:paraId="6C4B2AF5" w14:textId="77777777" w:rsidR="00F646B5" w:rsidRPr="007435BC" w:rsidRDefault="00F646B5" w:rsidP="00D25200">
      <w:pPr>
        <w:pStyle w:val="FootnoteText"/>
        <w:spacing w:line="480" w:lineRule="auto"/>
        <w:rPr>
          <w:rFonts w:eastAsia="Times New Roman" w:cstheme="minorHAnsi"/>
          <w:color w:val="000000"/>
          <w:sz w:val="24"/>
          <w:szCs w:val="24"/>
        </w:rPr>
      </w:pPr>
      <w:r w:rsidRPr="007435BC">
        <w:rPr>
          <w:rFonts w:cstheme="minorHAnsi"/>
          <w:sz w:val="24"/>
          <w:szCs w:val="24"/>
        </w:rPr>
        <w:t>Ministry of Health (1963),</w:t>
      </w:r>
      <w:r w:rsidRPr="007435BC">
        <w:rPr>
          <w:rFonts w:eastAsia="Times New Roman" w:cstheme="minorHAnsi"/>
          <w:color w:val="000000"/>
          <w:sz w:val="24"/>
          <w:szCs w:val="24"/>
        </w:rPr>
        <w:t xml:space="preserve"> HMC (63)22. </w:t>
      </w:r>
      <w:r w:rsidRPr="007435BC">
        <w:rPr>
          <w:rFonts w:cstheme="minorHAnsi"/>
          <w:sz w:val="24"/>
          <w:szCs w:val="24"/>
        </w:rPr>
        <w:t xml:space="preserve">Reduction of waiting lists, surgical and general. </w:t>
      </w:r>
      <w:r w:rsidRPr="007435BC">
        <w:rPr>
          <w:rFonts w:eastAsia="Times New Roman" w:cstheme="minorHAnsi"/>
          <w:color w:val="000000"/>
          <w:sz w:val="24"/>
          <w:szCs w:val="24"/>
        </w:rPr>
        <w:t>London.</w:t>
      </w:r>
    </w:p>
    <w:p w14:paraId="1ABBEE92" w14:textId="77777777" w:rsidR="00F646B5" w:rsidRPr="007435BC" w:rsidRDefault="00F646B5" w:rsidP="00D25200">
      <w:pPr>
        <w:pStyle w:val="FootnoteText"/>
        <w:spacing w:line="480" w:lineRule="auto"/>
        <w:rPr>
          <w:rFonts w:eastAsia="Times New Roman" w:cstheme="minorHAnsi"/>
          <w:color w:val="000000"/>
          <w:sz w:val="24"/>
          <w:szCs w:val="24"/>
        </w:rPr>
      </w:pPr>
    </w:p>
    <w:p w14:paraId="36BC0A5E" w14:textId="77777777" w:rsidR="00F646B5" w:rsidRPr="007435BC" w:rsidRDefault="00F646B5" w:rsidP="00D25200">
      <w:pPr>
        <w:pStyle w:val="FootnoteText"/>
        <w:spacing w:line="480" w:lineRule="auto"/>
        <w:rPr>
          <w:rFonts w:eastAsia="Times New Roman" w:cstheme="minorHAnsi"/>
          <w:color w:val="000000"/>
          <w:sz w:val="24"/>
          <w:szCs w:val="24"/>
        </w:rPr>
      </w:pPr>
      <w:r w:rsidRPr="007435BC">
        <w:rPr>
          <w:rFonts w:eastAsia="Times New Roman" w:cstheme="minorHAnsi"/>
          <w:color w:val="000000"/>
          <w:sz w:val="24"/>
          <w:szCs w:val="24"/>
        </w:rPr>
        <w:lastRenderedPageBreak/>
        <w:t xml:space="preserve">Ministry of Health (1965), </w:t>
      </w:r>
      <w:r w:rsidRPr="007435BC">
        <w:rPr>
          <w:rFonts w:cstheme="minorHAnsi"/>
          <w:i/>
          <w:sz w:val="24"/>
          <w:szCs w:val="24"/>
        </w:rPr>
        <w:t>Annual Report of the Ministry of Health for the year 1964</w:t>
      </w:r>
      <w:r w:rsidRPr="007435BC">
        <w:rPr>
          <w:rFonts w:cstheme="minorHAnsi"/>
          <w:sz w:val="24"/>
          <w:szCs w:val="24"/>
        </w:rPr>
        <w:t xml:space="preserve">. </w:t>
      </w:r>
      <w:proofErr w:type="spellStart"/>
      <w:r w:rsidRPr="007435BC">
        <w:rPr>
          <w:rFonts w:cstheme="minorHAnsi"/>
          <w:sz w:val="24"/>
          <w:szCs w:val="24"/>
        </w:rPr>
        <w:t>Cmnd</w:t>
      </w:r>
      <w:proofErr w:type="spellEnd"/>
      <w:r w:rsidRPr="007435BC">
        <w:rPr>
          <w:rFonts w:cstheme="minorHAnsi"/>
          <w:sz w:val="24"/>
          <w:szCs w:val="24"/>
        </w:rPr>
        <w:t xml:space="preserve"> 2688. London: HMSO.</w:t>
      </w:r>
    </w:p>
    <w:p w14:paraId="66E67BE2" w14:textId="77777777" w:rsidR="00F646B5" w:rsidRPr="007435BC" w:rsidRDefault="00F646B5" w:rsidP="00D25200">
      <w:pPr>
        <w:pStyle w:val="FootnoteText"/>
        <w:spacing w:line="480" w:lineRule="auto"/>
        <w:rPr>
          <w:rFonts w:cstheme="minorHAnsi"/>
          <w:sz w:val="24"/>
          <w:szCs w:val="24"/>
        </w:rPr>
      </w:pPr>
    </w:p>
    <w:p w14:paraId="332B6EBC" w14:textId="77777777" w:rsidR="00F646B5" w:rsidRDefault="00F646B5" w:rsidP="00D25200">
      <w:pPr>
        <w:pStyle w:val="FootnoteText"/>
        <w:spacing w:line="480" w:lineRule="auto"/>
        <w:rPr>
          <w:rFonts w:cstheme="minorHAnsi"/>
          <w:sz w:val="24"/>
          <w:szCs w:val="24"/>
        </w:rPr>
      </w:pPr>
      <w:r w:rsidRPr="007435BC">
        <w:rPr>
          <w:rFonts w:cstheme="minorHAnsi"/>
          <w:sz w:val="24"/>
          <w:szCs w:val="24"/>
        </w:rPr>
        <w:t xml:space="preserve">National Audit Office (1987), </w:t>
      </w:r>
      <w:r w:rsidRPr="007435BC">
        <w:rPr>
          <w:rFonts w:cstheme="minorHAnsi"/>
          <w:i/>
          <w:sz w:val="24"/>
          <w:szCs w:val="24"/>
        </w:rPr>
        <w:t xml:space="preserve">Use of Operating Theatres in the National Health Service. </w:t>
      </w:r>
      <w:r w:rsidRPr="007435BC">
        <w:rPr>
          <w:rFonts w:cstheme="minorHAnsi"/>
          <w:sz w:val="24"/>
          <w:szCs w:val="24"/>
        </w:rPr>
        <w:t>London: HMSO.</w:t>
      </w:r>
    </w:p>
    <w:p w14:paraId="4D4532C4" w14:textId="77777777" w:rsidR="00915178" w:rsidRPr="007435BC" w:rsidRDefault="00915178" w:rsidP="00D25200">
      <w:pPr>
        <w:pStyle w:val="FootnoteText"/>
        <w:spacing w:line="480" w:lineRule="auto"/>
        <w:rPr>
          <w:rFonts w:cstheme="minorHAnsi"/>
          <w:sz w:val="24"/>
          <w:szCs w:val="24"/>
        </w:rPr>
      </w:pPr>
    </w:p>
    <w:p w14:paraId="2443EFC6" w14:textId="41A40AF5" w:rsidR="00F646B5" w:rsidRDefault="00915178" w:rsidP="00D25200">
      <w:pPr>
        <w:pStyle w:val="FootnoteText"/>
        <w:spacing w:line="480" w:lineRule="auto"/>
        <w:rPr>
          <w:rFonts w:cstheme="minorHAnsi"/>
          <w:sz w:val="24"/>
          <w:szCs w:val="24"/>
        </w:rPr>
      </w:pPr>
      <w:r>
        <w:rPr>
          <w:rFonts w:cstheme="minorHAnsi"/>
          <w:sz w:val="24"/>
          <w:szCs w:val="24"/>
        </w:rPr>
        <w:t xml:space="preserve">Naylor, CD (1991), ‘A different view of queues in Ontario’, </w:t>
      </w:r>
      <w:r w:rsidRPr="00915178">
        <w:rPr>
          <w:rFonts w:cstheme="minorHAnsi"/>
          <w:i/>
          <w:sz w:val="24"/>
          <w:szCs w:val="24"/>
        </w:rPr>
        <w:t>Health Affairs</w:t>
      </w:r>
      <w:r>
        <w:rPr>
          <w:rFonts w:cstheme="minorHAnsi"/>
          <w:sz w:val="24"/>
          <w:szCs w:val="24"/>
        </w:rPr>
        <w:t xml:space="preserve"> 110-128.</w:t>
      </w:r>
    </w:p>
    <w:p w14:paraId="2F288C88" w14:textId="77777777" w:rsidR="00915178" w:rsidRPr="007435BC" w:rsidRDefault="00915178" w:rsidP="00D25200">
      <w:pPr>
        <w:pStyle w:val="FootnoteText"/>
        <w:spacing w:line="480" w:lineRule="auto"/>
        <w:rPr>
          <w:rFonts w:cstheme="minorHAnsi"/>
          <w:sz w:val="24"/>
          <w:szCs w:val="24"/>
        </w:rPr>
      </w:pPr>
    </w:p>
    <w:p w14:paraId="5D5251B9"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Comptroller and Auditor-General (2001)</w:t>
      </w:r>
      <w:r w:rsidRPr="007435BC">
        <w:rPr>
          <w:rFonts w:cstheme="minorHAnsi"/>
          <w:i/>
          <w:sz w:val="24"/>
          <w:szCs w:val="24"/>
        </w:rPr>
        <w:t>, Inappropriate Adjustments to NHS Waiting Lists</w:t>
      </w:r>
      <w:r w:rsidRPr="007435BC">
        <w:rPr>
          <w:rFonts w:cstheme="minorHAnsi"/>
          <w:sz w:val="24"/>
          <w:szCs w:val="24"/>
        </w:rPr>
        <w:t xml:space="preserve"> HC452. London: the Stationery Office.</w:t>
      </w:r>
    </w:p>
    <w:p w14:paraId="3A161B65" w14:textId="77777777" w:rsidR="00F646B5" w:rsidRPr="007435BC" w:rsidRDefault="00F646B5" w:rsidP="00D25200">
      <w:pPr>
        <w:pStyle w:val="FootnoteText"/>
        <w:spacing w:line="480" w:lineRule="auto"/>
        <w:rPr>
          <w:rFonts w:cstheme="minorHAnsi"/>
          <w:sz w:val="24"/>
          <w:szCs w:val="24"/>
        </w:rPr>
      </w:pPr>
    </w:p>
    <w:p w14:paraId="7D25CED3"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NHS Executive (1994), </w:t>
      </w:r>
      <w:r w:rsidRPr="007435BC">
        <w:rPr>
          <w:rFonts w:cstheme="minorHAnsi"/>
          <w:i/>
          <w:sz w:val="24"/>
          <w:szCs w:val="24"/>
        </w:rPr>
        <w:t>Hospital and Ambulance Services: Comparative Performance Guide 1993-94</w:t>
      </w:r>
      <w:r w:rsidRPr="007435BC">
        <w:rPr>
          <w:rFonts w:cstheme="minorHAnsi"/>
          <w:sz w:val="24"/>
          <w:szCs w:val="24"/>
        </w:rPr>
        <w:t>. London: Department of Health.</w:t>
      </w:r>
    </w:p>
    <w:p w14:paraId="2E7C6C64" w14:textId="77777777" w:rsidR="00F646B5" w:rsidRPr="007435BC" w:rsidRDefault="00F646B5" w:rsidP="00D25200">
      <w:pPr>
        <w:pStyle w:val="FootnoteText"/>
        <w:spacing w:line="480" w:lineRule="auto"/>
        <w:rPr>
          <w:rFonts w:cstheme="minorHAnsi"/>
          <w:sz w:val="24"/>
          <w:szCs w:val="24"/>
        </w:rPr>
      </w:pPr>
    </w:p>
    <w:p w14:paraId="50B87FA2" w14:textId="51054DA8" w:rsidR="00B30235" w:rsidRDefault="00F646B5" w:rsidP="00B30235">
      <w:pPr>
        <w:pStyle w:val="FootnoteText"/>
        <w:spacing w:line="480" w:lineRule="auto"/>
        <w:rPr>
          <w:rFonts w:cstheme="minorHAnsi"/>
          <w:sz w:val="24"/>
          <w:szCs w:val="24"/>
        </w:rPr>
      </w:pPr>
      <w:r w:rsidRPr="007435BC">
        <w:rPr>
          <w:rFonts w:cstheme="minorHAnsi"/>
          <w:sz w:val="24"/>
          <w:szCs w:val="24"/>
        </w:rPr>
        <w:t xml:space="preserve">Nichols, D., </w:t>
      </w:r>
      <w:proofErr w:type="spellStart"/>
      <w:r w:rsidRPr="007435BC">
        <w:rPr>
          <w:rFonts w:cstheme="minorHAnsi"/>
          <w:sz w:val="24"/>
          <w:szCs w:val="24"/>
        </w:rPr>
        <w:t>Smolensky</w:t>
      </w:r>
      <w:proofErr w:type="spellEnd"/>
      <w:r w:rsidRPr="007435BC">
        <w:rPr>
          <w:rFonts w:cstheme="minorHAnsi"/>
          <w:sz w:val="24"/>
          <w:szCs w:val="24"/>
        </w:rPr>
        <w:t xml:space="preserve">, E. and </w:t>
      </w:r>
      <w:proofErr w:type="spellStart"/>
      <w:r w:rsidRPr="007435BC">
        <w:rPr>
          <w:rFonts w:cstheme="minorHAnsi"/>
          <w:sz w:val="24"/>
          <w:szCs w:val="24"/>
        </w:rPr>
        <w:t>Tideman</w:t>
      </w:r>
      <w:proofErr w:type="spellEnd"/>
      <w:r w:rsidRPr="007435BC">
        <w:rPr>
          <w:rFonts w:cstheme="minorHAnsi"/>
          <w:sz w:val="24"/>
          <w:szCs w:val="24"/>
        </w:rPr>
        <w:t xml:space="preserve">, T.N. (1971), ‘Discrimination by Waiting Time in Merit Goods’, </w:t>
      </w:r>
      <w:r w:rsidRPr="007435BC">
        <w:rPr>
          <w:rFonts w:cstheme="minorHAnsi"/>
          <w:i/>
          <w:sz w:val="24"/>
          <w:szCs w:val="24"/>
        </w:rPr>
        <w:t>American Economic Review</w:t>
      </w:r>
      <w:r w:rsidRPr="007435BC">
        <w:rPr>
          <w:rFonts w:cstheme="minorHAnsi"/>
          <w:sz w:val="24"/>
          <w:szCs w:val="24"/>
        </w:rPr>
        <w:t>, 61(3): 312-313.</w:t>
      </w:r>
    </w:p>
    <w:p w14:paraId="5380FDC5" w14:textId="77777777" w:rsidR="00B30235" w:rsidRDefault="00B30235" w:rsidP="00B30235">
      <w:pPr>
        <w:pStyle w:val="FootnoteText"/>
        <w:spacing w:line="480" w:lineRule="auto"/>
        <w:rPr>
          <w:rFonts w:cstheme="minorHAnsi"/>
          <w:sz w:val="24"/>
          <w:szCs w:val="24"/>
        </w:rPr>
      </w:pPr>
    </w:p>
    <w:p w14:paraId="2B6C7306" w14:textId="2D14A94B" w:rsidR="00553FBD" w:rsidRDefault="00553FBD" w:rsidP="00B30235">
      <w:pPr>
        <w:pStyle w:val="FootnoteText"/>
        <w:spacing w:line="480" w:lineRule="auto"/>
        <w:rPr>
          <w:rFonts w:cstheme="minorHAnsi"/>
          <w:sz w:val="24"/>
          <w:szCs w:val="24"/>
        </w:rPr>
      </w:pPr>
      <w:proofErr w:type="spellStart"/>
      <w:r>
        <w:rPr>
          <w:rFonts w:cstheme="minorHAnsi"/>
          <w:sz w:val="24"/>
          <w:szCs w:val="24"/>
        </w:rPr>
        <w:t>Noseworthy</w:t>
      </w:r>
      <w:proofErr w:type="spellEnd"/>
      <w:r>
        <w:rPr>
          <w:rFonts w:cstheme="minorHAnsi"/>
          <w:sz w:val="24"/>
          <w:szCs w:val="24"/>
        </w:rPr>
        <w:t xml:space="preserve">, T.W., </w:t>
      </w:r>
      <w:proofErr w:type="spellStart"/>
      <w:r>
        <w:rPr>
          <w:rFonts w:cstheme="minorHAnsi"/>
          <w:sz w:val="24"/>
          <w:szCs w:val="24"/>
        </w:rPr>
        <w:t>McGurran</w:t>
      </w:r>
      <w:proofErr w:type="spellEnd"/>
      <w:r>
        <w:rPr>
          <w:rFonts w:cstheme="minorHAnsi"/>
          <w:sz w:val="24"/>
          <w:szCs w:val="24"/>
        </w:rPr>
        <w:t xml:space="preserve">, J.J., </w:t>
      </w:r>
      <w:proofErr w:type="spellStart"/>
      <w:r>
        <w:rPr>
          <w:rFonts w:cstheme="minorHAnsi"/>
          <w:sz w:val="24"/>
          <w:szCs w:val="24"/>
        </w:rPr>
        <w:t>Hadorn</w:t>
      </w:r>
      <w:proofErr w:type="spellEnd"/>
      <w:r>
        <w:rPr>
          <w:rFonts w:cstheme="minorHAnsi"/>
          <w:sz w:val="24"/>
          <w:szCs w:val="24"/>
        </w:rPr>
        <w:t xml:space="preserve"> D.C. (2003), ‘</w:t>
      </w:r>
      <w:proofErr w:type="gramStart"/>
      <w:r>
        <w:rPr>
          <w:rFonts w:cstheme="minorHAnsi"/>
          <w:sz w:val="24"/>
          <w:szCs w:val="24"/>
        </w:rPr>
        <w:t>Waiting</w:t>
      </w:r>
      <w:proofErr w:type="gramEnd"/>
      <w:r>
        <w:rPr>
          <w:rFonts w:cstheme="minorHAnsi"/>
          <w:sz w:val="24"/>
          <w:szCs w:val="24"/>
        </w:rPr>
        <w:t xml:space="preserve"> for scheduled services in Canada: development of priority setting scoring systems’. </w:t>
      </w:r>
      <w:r w:rsidRPr="00553FBD">
        <w:rPr>
          <w:rFonts w:cstheme="minorHAnsi"/>
          <w:i/>
          <w:sz w:val="24"/>
          <w:szCs w:val="24"/>
        </w:rPr>
        <w:t>Journal of Evaluation in Clinical Practice</w:t>
      </w:r>
      <w:r>
        <w:rPr>
          <w:rFonts w:cstheme="minorHAnsi"/>
          <w:sz w:val="24"/>
          <w:szCs w:val="24"/>
        </w:rPr>
        <w:t xml:space="preserve"> 9</w:t>
      </w:r>
      <w:proofErr w:type="gramStart"/>
      <w:r>
        <w:rPr>
          <w:rFonts w:cstheme="minorHAnsi"/>
          <w:sz w:val="24"/>
          <w:szCs w:val="24"/>
        </w:rPr>
        <w:t>;1</w:t>
      </w:r>
      <w:proofErr w:type="gramEnd"/>
      <w:r>
        <w:rPr>
          <w:rFonts w:cstheme="minorHAnsi"/>
          <w:sz w:val="24"/>
          <w:szCs w:val="24"/>
        </w:rPr>
        <w:t>: 23-31.</w:t>
      </w:r>
    </w:p>
    <w:p w14:paraId="2BD1DCE9" w14:textId="77777777" w:rsidR="00553FBD" w:rsidRPr="00B30235" w:rsidRDefault="00553FBD" w:rsidP="00B30235">
      <w:pPr>
        <w:pStyle w:val="FootnoteText"/>
        <w:spacing w:line="480" w:lineRule="auto"/>
        <w:rPr>
          <w:rFonts w:cstheme="minorHAnsi"/>
          <w:sz w:val="24"/>
          <w:szCs w:val="24"/>
        </w:rPr>
      </w:pPr>
    </w:p>
    <w:p w14:paraId="79EA215D" w14:textId="7C11C9C6" w:rsidR="00B30235" w:rsidRDefault="00B30235" w:rsidP="00B30235">
      <w:pPr>
        <w:autoSpaceDE w:val="0"/>
        <w:autoSpaceDN w:val="0"/>
        <w:adjustRightInd w:val="0"/>
        <w:spacing w:after="0" w:line="240" w:lineRule="auto"/>
        <w:rPr>
          <w:rFonts w:cs="Times New Roman"/>
          <w:sz w:val="24"/>
          <w:szCs w:val="24"/>
        </w:rPr>
      </w:pPr>
      <w:r w:rsidRPr="00B30235">
        <w:rPr>
          <w:rFonts w:cs="Times New Roman"/>
          <w:sz w:val="24"/>
          <w:szCs w:val="24"/>
        </w:rPr>
        <w:t>Nova Scotia</w:t>
      </w:r>
      <w:r>
        <w:rPr>
          <w:rFonts w:cs="Times New Roman"/>
          <w:sz w:val="24"/>
          <w:szCs w:val="24"/>
        </w:rPr>
        <w:t xml:space="preserve"> </w:t>
      </w:r>
      <w:r w:rsidRPr="00B30235">
        <w:rPr>
          <w:rFonts w:cs="Times New Roman"/>
          <w:sz w:val="24"/>
          <w:szCs w:val="24"/>
        </w:rPr>
        <w:t>Department of Health</w:t>
      </w:r>
      <w:r>
        <w:rPr>
          <w:rFonts w:cs="Times New Roman"/>
          <w:sz w:val="24"/>
          <w:szCs w:val="24"/>
        </w:rPr>
        <w:t xml:space="preserve"> (1997)</w:t>
      </w:r>
      <w:r w:rsidRPr="00B30235">
        <w:rPr>
          <w:rFonts w:cs="Times New Roman"/>
          <w:sz w:val="24"/>
          <w:szCs w:val="24"/>
        </w:rPr>
        <w:t xml:space="preserve">. </w:t>
      </w:r>
      <w:r w:rsidRPr="00B30235">
        <w:rPr>
          <w:rFonts w:cs="Times New Roman"/>
          <w:i/>
          <w:iCs/>
          <w:sz w:val="24"/>
          <w:szCs w:val="24"/>
        </w:rPr>
        <w:t>Reporting Health Performance: Elective procedu</w:t>
      </w:r>
      <w:r>
        <w:rPr>
          <w:rFonts w:cs="Times New Roman"/>
          <w:i/>
          <w:iCs/>
          <w:sz w:val="24"/>
          <w:szCs w:val="24"/>
        </w:rPr>
        <w:t xml:space="preserve">re waiting times in Nova Scotia </w:t>
      </w:r>
      <w:r w:rsidRPr="00B30235">
        <w:rPr>
          <w:rFonts w:cs="Times New Roman"/>
          <w:i/>
          <w:iCs/>
          <w:sz w:val="24"/>
          <w:szCs w:val="24"/>
        </w:rPr>
        <w:t xml:space="preserve">1992-1996. </w:t>
      </w:r>
      <w:r>
        <w:rPr>
          <w:rFonts w:cs="Times New Roman"/>
          <w:sz w:val="24"/>
          <w:szCs w:val="24"/>
        </w:rPr>
        <w:t>Halifax: Department of Health.</w:t>
      </w:r>
    </w:p>
    <w:p w14:paraId="1369452A" w14:textId="77777777" w:rsidR="00B30235" w:rsidRPr="00B30235" w:rsidRDefault="00B30235" w:rsidP="00B30235">
      <w:pPr>
        <w:autoSpaceDE w:val="0"/>
        <w:autoSpaceDN w:val="0"/>
        <w:adjustRightInd w:val="0"/>
        <w:spacing w:after="0" w:line="240" w:lineRule="auto"/>
        <w:rPr>
          <w:rFonts w:cs="Times New Roman"/>
          <w:i/>
          <w:iCs/>
          <w:sz w:val="24"/>
          <w:szCs w:val="24"/>
        </w:rPr>
      </w:pPr>
    </w:p>
    <w:p w14:paraId="19B834F8" w14:textId="77777777" w:rsidR="00F646B5" w:rsidRPr="007435BC" w:rsidRDefault="00F646B5" w:rsidP="00D25200">
      <w:pPr>
        <w:pStyle w:val="FootnoteText"/>
        <w:spacing w:line="480" w:lineRule="auto"/>
        <w:rPr>
          <w:rFonts w:cstheme="minorHAnsi"/>
          <w:sz w:val="24"/>
          <w:szCs w:val="24"/>
        </w:rPr>
      </w:pPr>
      <w:r w:rsidRPr="007435BC">
        <w:rPr>
          <w:rFonts w:cstheme="minorHAnsi"/>
          <w:i/>
          <w:sz w:val="24"/>
          <w:szCs w:val="24"/>
        </w:rPr>
        <w:t>Observer</w:t>
      </w:r>
      <w:r w:rsidRPr="007435BC">
        <w:rPr>
          <w:rFonts w:cstheme="minorHAnsi"/>
          <w:sz w:val="24"/>
          <w:szCs w:val="24"/>
        </w:rPr>
        <w:t>, 12 February 2017</w:t>
      </w:r>
    </w:p>
    <w:p w14:paraId="4AD4C1CC" w14:textId="77777777" w:rsidR="00F646B5" w:rsidRPr="007435BC" w:rsidRDefault="00F646B5" w:rsidP="00D25200">
      <w:pPr>
        <w:pStyle w:val="FootnoteText"/>
        <w:spacing w:line="480" w:lineRule="auto"/>
        <w:rPr>
          <w:rFonts w:cstheme="minorHAnsi"/>
          <w:sz w:val="24"/>
          <w:szCs w:val="24"/>
        </w:rPr>
      </w:pPr>
    </w:p>
    <w:p w14:paraId="5F1B7AD3" w14:textId="77777777" w:rsidR="00F646B5" w:rsidRDefault="00F646B5" w:rsidP="00D25200">
      <w:pPr>
        <w:pStyle w:val="FootnoteText"/>
        <w:spacing w:line="480" w:lineRule="auto"/>
        <w:rPr>
          <w:rFonts w:cstheme="minorHAnsi"/>
          <w:sz w:val="24"/>
          <w:szCs w:val="24"/>
        </w:rPr>
      </w:pPr>
      <w:r w:rsidRPr="007435BC">
        <w:rPr>
          <w:rFonts w:cstheme="minorHAnsi"/>
          <w:i/>
          <w:sz w:val="24"/>
          <w:szCs w:val="24"/>
        </w:rPr>
        <w:t>Observer,</w:t>
      </w:r>
      <w:r w:rsidRPr="007435BC">
        <w:rPr>
          <w:rFonts w:cstheme="minorHAnsi"/>
          <w:sz w:val="24"/>
          <w:szCs w:val="24"/>
        </w:rPr>
        <w:t xml:space="preserve"> 9 October 1988.</w:t>
      </w:r>
    </w:p>
    <w:p w14:paraId="280E7BA9" w14:textId="77777777" w:rsidR="00553FBD" w:rsidRPr="007435BC" w:rsidRDefault="00553FBD" w:rsidP="00D25200">
      <w:pPr>
        <w:pStyle w:val="FootnoteText"/>
        <w:spacing w:line="480" w:lineRule="auto"/>
        <w:rPr>
          <w:rFonts w:cstheme="minorHAnsi"/>
          <w:sz w:val="24"/>
          <w:szCs w:val="24"/>
        </w:rPr>
      </w:pPr>
    </w:p>
    <w:p w14:paraId="3C43CC5D" w14:textId="1B5F09FA" w:rsidR="00F646B5" w:rsidRPr="00553FBD" w:rsidRDefault="00553FBD" w:rsidP="00D25200">
      <w:pPr>
        <w:pStyle w:val="FootnoteText"/>
        <w:spacing w:line="480" w:lineRule="auto"/>
        <w:rPr>
          <w:rFonts w:cstheme="minorHAnsi"/>
          <w:sz w:val="24"/>
          <w:szCs w:val="24"/>
        </w:rPr>
      </w:pPr>
      <w:r w:rsidRPr="00553FBD">
        <w:rPr>
          <w:iCs/>
          <w:sz w:val="24"/>
          <w:szCs w:val="24"/>
          <w:lang w:val="en"/>
        </w:rPr>
        <w:t>Osborn,</w:t>
      </w:r>
      <w:r>
        <w:rPr>
          <w:iCs/>
          <w:sz w:val="24"/>
          <w:szCs w:val="24"/>
          <w:lang w:val="en"/>
        </w:rPr>
        <w:t xml:space="preserve"> R., </w:t>
      </w:r>
      <w:r w:rsidRPr="00553FBD">
        <w:rPr>
          <w:iCs/>
          <w:sz w:val="24"/>
          <w:szCs w:val="24"/>
          <w:lang w:val="en"/>
        </w:rPr>
        <w:t xml:space="preserve">Squires, </w:t>
      </w:r>
      <w:r>
        <w:rPr>
          <w:iCs/>
          <w:sz w:val="24"/>
          <w:szCs w:val="24"/>
          <w:lang w:val="en"/>
        </w:rPr>
        <w:t xml:space="preserve">D., </w:t>
      </w:r>
      <w:r w:rsidRPr="00553FBD">
        <w:rPr>
          <w:iCs/>
          <w:sz w:val="24"/>
          <w:szCs w:val="24"/>
          <w:lang w:val="en"/>
        </w:rPr>
        <w:t xml:space="preserve">Doty, </w:t>
      </w:r>
      <w:r>
        <w:rPr>
          <w:iCs/>
          <w:sz w:val="24"/>
          <w:szCs w:val="24"/>
          <w:lang w:val="en"/>
        </w:rPr>
        <w:t xml:space="preserve">M.M., </w:t>
      </w:r>
      <w:proofErr w:type="spellStart"/>
      <w:r>
        <w:rPr>
          <w:iCs/>
          <w:sz w:val="24"/>
          <w:szCs w:val="24"/>
          <w:lang w:val="en"/>
        </w:rPr>
        <w:t>Sarnak</w:t>
      </w:r>
      <w:proofErr w:type="spellEnd"/>
      <w:r>
        <w:rPr>
          <w:iCs/>
          <w:sz w:val="24"/>
          <w:szCs w:val="24"/>
          <w:lang w:val="en"/>
        </w:rPr>
        <w:t xml:space="preserve">, D.O. and </w:t>
      </w:r>
      <w:r w:rsidRPr="00553FBD">
        <w:rPr>
          <w:iCs/>
          <w:sz w:val="24"/>
          <w:szCs w:val="24"/>
          <w:lang w:val="en"/>
        </w:rPr>
        <w:t>Schneider</w:t>
      </w:r>
      <w:r>
        <w:rPr>
          <w:iCs/>
          <w:sz w:val="24"/>
          <w:szCs w:val="24"/>
          <w:lang w:val="en"/>
        </w:rPr>
        <w:t xml:space="preserve">, E.C. (2016), ‘New Survey of Eleven Countries, US Adults Still Struggle With Access To and Affordability of Health Care’, </w:t>
      </w:r>
      <w:r w:rsidRPr="00553FBD">
        <w:rPr>
          <w:iCs/>
          <w:sz w:val="24"/>
          <w:szCs w:val="24"/>
          <w:lang w:val="en"/>
        </w:rPr>
        <w:t xml:space="preserve"> </w:t>
      </w:r>
      <w:r w:rsidRPr="00553FBD">
        <w:rPr>
          <w:i/>
          <w:iCs/>
          <w:sz w:val="24"/>
          <w:szCs w:val="24"/>
          <w:lang w:val="en"/>
        </w:rPr>
        <w:t>Health Affairs</w:t>
      </w:r>
      <w:r>
        <w:rPr>
          <w:iCs/>
          <w:sz w:val="24"/>
          <w:szCs w:val="24"/>
          <w:lang w:val="en"/>
        </w:rPr>
        <w:t>,</w:t>
      </w:r>
      <w:r w:rsidRPr="00553FBD">
        <w:rPr>
          <w:iCs/>
          <w:sz w:val="24"/>
          <w:szCs w:val="24"/>
          <w:lang w:val="en"/>
        </w:rPr>
        <w:t xml:space="preserve"> </w:t>
      </w:r>
      <w:r w:rsidRPr="00553FBD">
        <w:rPr>
          <w:bCs/>
          <w:iCs/>
          <w:sz w:val="24"/>
          <w:szCs w:val="24"/>
          <w:lang w:val="en"/>
        </w:rPr>
        <w:t>35</w:t>
      </w:r>
      <w:r w:rsidRPr="00553FBD">
        <w:rPr>
          <w:iCs/>
          <w:sz w:val="24"/>
          <w:szCs w:val="24"/>
          <w:lang w:val="en"/>
        </w:rPr>
        <w:t xml:space="preserve"> (12): 2327–2336.</w:t>
      </w:r>
    </w:p>
    <w:p w14:paraId="08FEA32C" w14:textId="77777777" w:rsidR="00553FBD" w:rsidRPr="007435BC" w:rsidRDefault="00553FBD" w:rsidP="00D25200">
      <w:pPr>
        <w:pStyle w:val="FootnoteText"/>
        <w:spacing w:line="480" w:lineRule="auto"/>
        <w:rPr>
          <w:rFonts w:cstheme="minorHAnsi"/>
          <w:sz w:val="24"/>
          <w:szCs w:val="24"/>
        </w:rPr>
      </w:pPr>
    </w:p>
    <w:p w14:paraId="1003F237"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Pope, C. (1992), ‘Cutting queues or cutting corners: waiting lists and the 1990 NHS reforms,’ </w:t>
      </w:r>
      <w:r w:rsidRPr="007435BC">
        <w:rPr>
          <w:rFonts w:cstheme="minorHAnsi"/>
          <w:i/>
          <w:sz w:val="24"/>
          <w:szCs w:val="24"/>
        </w:rPr>
        <w:t>BMJ,</w:t>
      </w:r>
      <w:r w:rsidRPr="007435BC">
        <w:rPr>
          <w:rFonts w:cstheme="minorHAnsi"/>
          <w:sz w:val="24"/>
          <w:szCs w:val="24"/>
        </w:rPr>
        <w:t xml:space="preserve"> 305: 577-579.</w:t>
      </w:r>
    </w:p>
    <w:p w14:paraId="026FE713" w14:textId="77777777" w:rsidR="00F646B5" w:rsidRPr="007435BC" w:rsidRDefault="00F646B5" w:rsidP="00D25200">
      <w:pPr>
        <w:pStyle w:val="FootnoteText"/>
        <w:spacing w:line="480" w:lineRule="auto"/>
        <w:rPr>
          <w:rFonts w:cstheme="minorHAnsi"/>
          <w:sz w:val="24"/>
          <w:szCs w:val="24"/>
        </w:rPr>
      </w:pPr>
    </w:p>
    <w:p w14:paraId="1A007522"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Powell, J.E. (1966), </w:t>
      </w:r>
      <w:r w:rsidRPr="007435BC">
        <w:rPr>
          <w:rFonts w:cstheme="minorHAnsi"/>
          <w:i/>
          <w:sz w:val="24"/>
          <w:szCs w:val="24"/>
        </w:rPr>
        <w:t>A New Look at</w:t>
      </w:r>
      <w:r w:rsidRPr="007435BC">
        <w:rPr>
          <w:rFonts w:cstheme="minorHAnsi"/>
          <w:sz w:val="24"/>
          <w:szCs w:val="24"/>
        </w:rPr>
        <w:t xml:space="preserve"> </w:t>
      </w:r>
      <w:r w:rsidRPr="007435BC">
        <w:rPr>
          <w:rFonts w:cstheme="minorHAnsi"/>
          <w:i/>
          <w:sz w:val="24"/>
          <w:szCs w:val="24"/>
        </w:rPr>
        <w:t xml:space="preserve">Medicine and Politics. </w:t>
      </w:r>
      <w:r w:rsidRPr="007435BC">
        <w:rPr>
          <w:rFonts w:cstheme="minorHAnsi"/>
          <w:sz w:val="24"/>
          <w:szCs w:val="24"/>
        </w:rPr>
        <w:t>London: Pitman Medical.</w:t>
      </w:r>
    </w:p>
    <w:p w14:paraId="1E9A59CB" w14:textId="77777777" w:rsidR="00F646B5" w:rsidRPr="007435BC" w:rsidRDefault="00F646B5" w:rsidP="00D25200">
      <w:pPr>
        <w:pStyle w:val="FootnoteText"/>
        <w:spacing w:line="480" w:lineRule="auto"/>
        <w:rPr>
          <w:rFonts w:cstheme="minorHAnsi"/>
          <w:sz w:val="24"/>
          <w:szCs w:val="24"/>
        </w:rPr>
      </w:pPr>
    </w:p>
    <w:p w14:paraId="22739352"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t>Propper</w:t>
      </w:r>
      <w:proofErr w:type="spellEnd"/>
      <w:r w:rsidRPr="007435BC">
        <w:rPr>
          <w:rFonts w:cstheme="minorHAnsi"/>
          <w:sz w:val="24"/>
          <w:szCs w:val="24"/>
        </w:rPr>
        <w:t xml:space="preserve">, C. (1990), ‘Contingent valuation of time spent on NHS waiting lists’, </w:t>
      </w:r>
      <w:r w:rsidRPr="007435BC">
        <w:rPr>
          <w:rFonts w:cstheme="minorHAnsi"/>
          <w:i/>
          <w:sz w:val="24"/>
          <w:szCs w:val="24"/>
        </w:rPr>
        <w:t>Economic Journal,</w:t>
      </w:r>
      <w:r w:rsidRPr="007435BC">
        <w:rPr>
          <w:rFonts w:cstheme="minorHAnsi"/>
          <w:sz w:val="24"/>
          <w:szCs w:val="24"/>
        </w:rPr>
        <w:t xml:space="preserve"> 100: 193-99.</w:t>
      </w:r>
    </w:p>
    <w:p w14:paraId="46E76AB5" w14:textId="77777777" w:rsidR="00F646B5" w:rsidRPr="007435BC" w:rsidRDefault="00F646B5" w:rsidP="00D25200">
      <w:pPr>
        <w:pStyle w:val="FootnoteText"/>
        <w:spacing w:line="480" w:lineRule="auto"/>
        <w:rPr>
          <w:rFonts w:cstheme="minorHAnsi"/>
          <w:sz w:val="24"/>
          <w:szCs w:val="24"/>
        </w:rPr>
      </w:pPr>
    </w:p>
    <w:p w14:paraId="36F58B41"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t>Propper</w:t>
      </w:r>
      <w:proofErr w:type="spellEnd"/>
      <w:r w:rsidRPr="007435BC">
        <w:rPr>
          <w:rFonts w:cstheme="minorHAnsi"/>
          <w:sz w:val="24"/>
          <w:szCs w:val="24"/>
        </w:rPr>
        <w:t xml:space="preserve">, C., Sutton, M., </w:t>
      </w:r>
      <w:proofErr w:type="spellStart"/>
      <w:r w:rsidRPr="007435BC">
        <w:rPr>
          <w:rFonts w:cstheme="minorHAnsi"/>
          <w:sz w:val="24"/>
          <w:szCs w:val="24"/>
        </w:rPr>
        <w:t>Whitnall</w:t>
      </w:r>
      <w:proofErr w:type="spellEnd"/>
      <w:r w:rsidRPr="007435BC">
        <w:rPr>
          <w:rFonts w:cstheme="minorHAnsi"/>
          <w:sz w:val="24"/>
          <w:szCs w:val="24"/>
        </w:rPr>
        <w:t xml:space="preserve">, C. and </w:t>
      </w:r>
      <w:proofErr w:type="spellStart"/>
      <w:r w:rsidRPr="007435BC">
        <w:rPr>
          <w:rFonts w:cstheme="minorHAnsi"/>
          <w:sz w:val="24"/>
          <w:szCs w:val="24"/>
        </w:rPr>
        <w:t>Windmeijer</w:t>
      </w:r>
      <w:proofErr w:type="spellEnd"/>
      <w:r w:rsidRPr="007435BC">
        <w:rPr>
          <w:rFonts w:cstheme="minorHAnsi"/>
          <w:sz w:val="24"/>
          <w:szCs w:val="24"/>
        </w:rPr>
        <w:t>, F. (2008), ‘Did “Targets and Terror” reduce waiting times in England for hospital care?</w:t>
      </w:r>
      <w:proofErr w:type="gramStart"/>
      <w:r w:rsidRPr="007435BC">
        <w:rPr>
          <w:rFonts w:cstheme="minorHAnsi"/>
          <w:sz w:val="24"/>
          <w:szCs w:val="24"/>
        </w:rPr>
        <w:t>’,</w:t>
      </w:r>
      <w:proofErr w:type="gramEnd"/>
      <w:r w:rsidRPr="007435BC">
        <w:rPr>
          <w:rFonts w:cstheme="minorHAnsi"/>
          <w:sz w:val="24"/>
          <w:szCs w:val="24"/>
        </w:rPr>
        <w:t xml:space="preserve"> </w:t>
      </w:r>
      <w:r w:rsidRPr="007435BC">
        <w:rPr>
          <w:rFonts w:cstheme="minorHAnsi"/>
          <w:i/>
          <w:sz w:val="24"/>
          <w:szCs w:val="24"/>
        </w:rPr>
        <w:t>The B.E. Journal of Economic Analysis and Policy,</w:t>
      </w:r>
      <w:r w:rsidRPr="007435BC">
        <w:rPr>
          <w:rFonts w:cstheme="minorHAnsi"/>
          <w:sz w:val="24"/>
          <w:szCs w:val="24"/>
        </w:rPr>
        <w:t xml:space="preserve"> 8 (1): 5.</w:t>
      </w:r>
    </w:p>
    <w:p w14:paraId="04EC0CDE" w14:textId="77777777" w:rsidR="00F646B5" w:rsidRPr="007435BC" w:rsidRDefault="00F646B5" w:rsidP="00D25200">
      <w:pPr>
        <w:pStyle w:val="FootnoteText"/>
        <w:spacing w:line="480" w:lineRule="auto"/>
        <w:rPr>
          <w:rFonts w:cstheme="minorHAnsi"/>
          <w:sz w:val="24"/>
          <w:szCs w:val="24"/>
        </w:rPr>
      </w:pPr>
    </w:p>
    <w:p w14:paraId="6EB6425D"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t>Propper</w:t>
      </w:r>
      <w:proofErr w:type="spellEnd"/>
      <w:r w:rsidRPr="007435BC">
        <w:rPr>
          <w:rFonts w:cstheme="minorHAnsi"/>
          <w:sz w:val="24"/>
          <w:szCs w:val="24"/>
        </w:rPr>
        <w:t xml:space="preserve">, C., Burgess, S. and Gossage, D. (2008), ‘Competition and quality: evidence from the NHS internal market 1991-9’, </w:t>
      </w:r>
      <w:r w:rsidRPr="007435BC">
        <w:rPr>
          <w:rFonts w:cstheme="minorHAnsi"/>
          <w:i/>
          <w:sz w:val="24"/>
          <w:szCs w:val="24"/>
        </w:rPr>
        <w:t>The Economic Journal,</w:t>
      </w:r>
      <w:r w:rsidRPr="007435BC">
        <w:rPr>
          <w:rFonts w:cstheme="minorHAnsi"/>
          <w:sz w:val="24"/>
          <w:szCs w:val="24"/>
        </w:rPr>
        <w:t xml:space="preserve"> 118: 138-70.</w:t>
      </w:r>
    </w:p>
    <w:p w14:paraId="611CDFF2" w14:textId="77777777" w:rsidR="00F646B5" w:rsidRDefault="00F646B5" w:rsidP="00D25200">
      <w:pPr>
        <w:pStyle w:val="FootnoteText"/>
        <w:spacing w:line="480" w:lineRule="auto"/>
        <w:rPr>
          <w:rFonts w:cstheme="minorHAnsi"/>
          <w:sz w:val="24"/>
          <w:szCs w:val="24"/>
        </w:rPr>
      </w:pPr>
    </w:p>
    <w:p w14:paraId="55B28106" w14:textId="06159B7D" w:rsidR="00B30235" w:rsidRDefault="00B30235" w:rsidP="00D25200">
      <w:pPr>
        <w:pStyle w:val="FootnoteText"/>
        <w:spacing w:line="480" w:lineRule="auto"/>
        <w:rPr>
          <w:rFonts w:cstheme="minorHAnsi"/>
          <w:sz w:val="24"/>
          <w:szCs w:val="24"/>
        </w:rPr>
      </w:pPr>
      <w:r>
        <w:rPr>
          <w:rFonts w:cstheme="minorHAnsi"/>
          <w:sz w:val="24"/>
          <w:szCs w:val="24"/>
        </w:rPr>
        <w:t xml:space="preserve">Reid, L. (2017), ‘Introduction to the Special Issue: Precarious Solidarity – Preferential Access in Canadian Health Care’, </w:t>
      </w:r>
      <w:r w:rsidRPr="00B30235">
        <w:rPr>
          <w:rFonts w:cstheme="minorHAnsi"/>
          <w:i/>
          <w:sz w:val="24"/>
          <w:szCs w:val="24"/>
        </w:rPr>
        <w:t>Health Care Analysis</w:t>
      </w:r>
      <w:r>
        <w:rPr>
          <w:rFonts w:cstheme="minorHAnsi"/>
          <w:sz w:val="24"/>
          <w:szCs w:val="24"/>
        </w:rPr>
        <w:t xml:space="preserve"> (online publication 10 January 2017).</w:t>
      </w:r>
    </w:p>
    <w:p w14:paraId="05FABA98" w14:textId="77777777" w:rsidR="00B30235" w:rsidRPr="007435BC" w:rsidRDefault="00B30235" w:rsidP="00D25200">
      <w:pPr>
        <w:pStyle w:val="FootnoteText"/>
        <w:spacing w:line="480" w:lineRule="auto"/>
        <w:rPr>
          <w:rFonts w:cstheme="minorHAnsi"/>
          <w:sz w:val="24"/>
          <w:szCs w:val="24"/>
        </w:rPr>
      </w:pPr>
    </w:p>
    <w:p w14:paraId="2BC831FD"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Rosser, R.M. and Watts, V.C. (1972), ‘The Measurement of Hospital Output’, </w:t>
      </w:r>
      <w:r w:rsidRPr="007435BC">
        <w:rPr>
          <w:rFonts w:cstheme="minorHAnsi"/>
          <w:i/>
          <w:sz w:val="24"/>
          <w:szCs w:val="24"/>
        </w:rPr>
        <w:t>International Journal of Epidemiology</w:t>
      </w:r>
      <w:r w:rsidRPr="007435BC">
        <w:rPr>
          <w:rFonts w:cstheme="minorHAnsi"/>
          <w:sz w:val="24"/>
          <w:szCs w:val="24"/>
        </w:rPr>
        <w:t>, 1 (4): 361-68.</w:t>
      </w:r>
    </w:p>
    <w:p w14:paraId="3A32800A" w14:textId="77777777" w:rsidR="00F646B5" w:rsidRPr="007435BC" w:rsidRDefault="00F646B5" w:rsidP="00D25200">
      <w:pPr>
        <w:pStyle w:val="FootnoteText"/>
        <w:spacing w:line="480" w:lineRule="auto"/>
        <w:rPr>
          <w:rFonts w:cstheme="minorHAnsi"/>
          <w:sz w:val="24"/>
          <w:szCs w:val="24"/>
        </w:rPr>
      </w:pPr>
    </w:p>
    <w:p w14:paraId="3E66E443"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Sabatier, P.A. (1988), ‘An advocacy coalition framework of policy change and the role of policy-oriented learning therein’, </w:t>
      </w:r>
      <w:r w:rsidRPr="007435BC">
        <w:rPr>
          <w:rFonts w:cstheme="minorHAnsi"/>
          <w:i/>
          <w:sz w:val="24"/>
          <w:szCs w:val="24"/>
        </w:rPr>
        <w:t>Policy Sciences,</w:t>
      </w:r>
      <w:r w:rsidRPr="007435BC">
        <w:rPr>
          <w:rFonts w:cstheme="minorHAnsi"/>
          <w:sz w:val="24"/>
          <w:szCs w:val="24"/>
        </w:rPr>
        <w:t xml:space="preserve"> 21: 129-168.</w:t>
      </w:r>
    </w:p>
    <w:p w14:paraId="0C4FB602" w14:textId="77777777" w:rsidR="00F646B5" w:rsidRPr="007435BC" w:rsidRDefault="00F646B5" w:rsidP="00D25200">
      <w:pPr>
        <w:pStyle w:val="FootnoteText"/>
        <w:spacing w:line="480" w:lineRule="auto"/>
        <w:rPr>
          <w:rFonts w:cstheme="minorHAnsi"/>
          <w:sz w:val="24"/>
          <w:szCs w:val="24"/>
        </w:rPr>
      </w:pPr>
    </w:p>
    <w:p w14:paraId="69063222"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t>Schang</w:t>
      </w:r>
      <w:proofErr w:type="spellEnd"/>
      <w:r w:rsidRPr="007435BC">
        <w:rPr>
          <w:rFonts w:cstheme="minorHAnsi"/>
          <w:sz w:val="24"/>
          <w:szCs w:val="24"/>
        </w:rPr>
        <w:t xml:space="preserve">, L. and Morton, A. (2017), ‘Complementary Logics of target-setting: </w:t>
      </w:r>
      <w:proofErr w:type="spellStart"/>
      <w:r w:rsidRPr="007435BC">
        <w:rPr>
          <w:rFonts w:cstheme="minorHAnsi"/>
          <w:sz w:val="24"/>
          <w:szCs w:val="24"/>
        </w:rPr>
        <w:t>hierarchist</w:t>
      </w:r>
      <w:proofErr w:type="spellEnd"/>
      <w:r w:rsidRPr="007435BC">
        <w:rPr>
          <w:rFonts w:cstheme="minorHAnsi"/>
          <w:sz w:val="24"/>
          <w:szCs w:val="24"/>
        </w:rPr>
        <w:t xml:space="preserve"> and experimentalist governance in the Scottish National Health Service’, </w:t>
      </w:r>
      <w:r w:rsidRPr="007435BC">
        <w:rPr>
          <w:rFonts w:cstheme="minorHAnsi"/>
          <w:i/>
          <w:sz w:val="24"/>
          <w:szCs w:val="24"/>
        </w:rPr>
        <w:t>Health Economics, Policy and Law,</w:t>
      </w:r>
      <w:r w:rsidRPr="007435BC">
        <w:rPr>
          <w:rFonts w:cstheme="minorHAnsi"/>
          <w:sz w:val="24"/>
          <w:szCs w:val="24"/>
        </w:rPr>
        <w:t xml:space="preserve"> 12: 21-41.</w:t>
      </w:r>
    </w:p>
    <w:p w14:paraId="2DBE202A" w14:textId="77777777" w:rsidR="00F646B5" w:rsidRPr="007435BC" w:rsidRDefault="00F646B5" w:rsidP="00D25200">
      <w:pPr>
        <w:pStyle w:val="FootnoteText"/>
        <w:spacing w:line="480" w:lineRule="auto"/>
        <w:rPr>
          <w:rFonts w:cstheme="minorHAnsi"/>
          <w:sz w:val="24"/>
          <w:szCs w:val="24"/>
        </w:rPr>
      </w:pPr>
    </w:p>
    <w:p w14:paraId="71E4AE9E"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Secretary of State for Health (1991), </w:t>
      </w:r>
      <w:r w:rsidRPr="007435BC">
        <w:rPr>
          <w:rFonts w:cstheme="minorHAnsi"/>
          <w:i/>
          <w:sz w:val="24"/>
          <w:szCs w:val="24"/>
        </w:rPr>
        <w:t>The Patient’s Charter</w:t>
      </w:r>
      <w:r w:rsidRPr="007435BC">
        <w:rPr>
          <w:rFonts w:cstheme="minorHAnsi"/>
          <w:sz w:val="24"/>
          <w:szCs w:val="24"/>
        </w:rPr>
        <w:t>. London: Department of Health.</w:t>
      </w:r>
    </w:p>
    <w:p w14:paraId="6D0BC88D" w14:textId="77777777" w:rsidR="00F646B5" w:rsidRPr="007435BC" w:rsidRDefault="00F646B5" w:rsidP="00D25200">
      <w:pPr>
        <w:pStyle w:val="FootnoteText"/>
        <w:spacing w:line="480" w:lineRule="auto"/>
        <w:rPr>
          <w:rFonts w:cstheme="minorHAnsi"/>
          <w:sz w:val="24"/>
          <w:szCs w:val="24"/>
        </w:rPr>
      </w:pPr>
    </w:p>
    <w:p w14:paraId="7819AB4D"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Sheard, S. (2013), </w:t>
      </w:r>
      <w:r w:rsidRPr="007435BC">
        <w:rPr>
          <w:rFonts w:cstheme="minorHAnsi"/>
          <w:i/>
          <w:sz w:val="24"/>
          <w:szCs w:val="24"/>
        </w:rPr>
        <w:t>The Passionate Economist: how Brian Abel-Smith shaped global health and social welfare</w:t>
      </w:r>
      <w:r w:rsidRPr="007435BC">
        <w:rPr>
          <w:rFonts w:cstheme="minorHAnsi"/>
          <w:sz w:val="24"/>
          <w:szCs w:val="24"/>
        </w:rPr>
        <w:t>. Bristol: Policy Press.</w:t>
      </w:r>
    </w:p>
    <w:p w14:paraId="0BCDA056" w14:textId="77777777" w:rsidR="00F646B5" w:rsidRPr="007435BC" w:rsidRDefault="00F646B5" w:rsidP="00D25200">
      <w:pPr>
        <w:pStyle w:val="FootnoteText"/>
        <w:spacing w:line="480" w:lineRule="auto"/>
        <w:rPr>
          <w:rFonts w:cstheme="minorHAnsi"/>
          <w:sz w:val="24"/>
          <w:szCs w:val="24"/>
        </w:rPr>
      </w:pPr>
    </w:p>
    <w:p w14:paraId="6A8CC45A"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t>Siciliani</w:t>
      </w:r>
      <w:proofErr w:type="spellEnd"/>
      <w:r w:rsidRPr="007435BC">
        <w:rPr>
          <w:rFonts w:cstheme="minorHAnsi"/>
          <w:sz w:val="24"/>
          <w:szCs w:val="24"/>
        </w:rPr>
        <w:t xml:space="preserve">, L. and Hurst, J. (2003), </w:t>
      </w:r>
      <w:proofErr w:type="gramStart"/>
      <w:r w:rsidRPr="007435BC">
        <w:rPr>
          <w:rFonts w:cstheme="minorHAnsi"/>
          <w:i/>
          <w:sz w:val="24"/>
          <w:szCs w:val="24"/>
        </w:rPr>
        <w:t>Explaining</w:t>
      </w:r>
      <w:proofErr w:type="gramEnd"/>
      <w:r w:rsidRPr="007435BC">
        <w:rPr>
          <w:rFonts w:cstheme="minorHAnsi"/>
          <w:i/>
          <w:sz w:val="24"/>
          <w:szCs w:val="24"/>
        </w:rPr>
        <w:t xml:space="preserve"> waiting times variations for elective surgery across OECD countries</w:t>
      </w:r>
      <w:r w:rsidRPr="007435BC">
        <w:rPr>
          <w:rFonts w:cstheme="minorHAnsi"/>
          <w:sz w:val="24"/>
          <w:szCs w:val="24"/>
        </w:rPr>
        <w:t xml:space="preserve"> OECD Health Working Papers No.7. Paris: OECD.</w:t>
      </w:r>
    </w:p>
    <w:p w14:paraId="3555AAFB" w14:textId="77777777" w:rsidR="00F646B5" w:rsidRPr="007435BC" w:rsidRDefault="00F646B5" w:rsidP="00D25200">
      <w:pPr>
        <w:pStyle w:val="FootnoteText"/>
        <w:spacing w:line="480" w:lineRule="auto"/>
        <w:rPr>
          <w:rFonts w:cstheme="minorHAnsi"/>
          <w:sz w:val="24"/>
          <w:szCs w:val="24"/>
        </w:rPr>
      </w:pPr>
    </w:p>
    <w:p w14:paraId="328D2372"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t>Siciliani</w:t>
      </w:r>
      <w:proofErr w:type="spellEnd"/>
      <w:r w:rsidRPr="007435BC">
        <w:rPr>
          <w:rFonts w:cstheme="minorHAnsi"/>
          <w:sz w:val="24"/>
          <w:szCs w:val="24"/>
        </w:rPr>
        <w:t>, L. and Hurst, J. (2005), ‘</w:t>
      </w:r>
      <w:proofErr w:type="gramStart"/>
      <w:r w:rsidRPr="007435BC">
        <w:rPr>
          <w:rFonts w:cstheme="minorHAnsi"/>
          <w:sz w:val="24"/>
          <w:szCs w:val="24"/>
        </w:rPr>
        <w:t>Tackling</w:t>
      </w:r>
      <w:proofErr w:type="gramEnd"/>
      <w:r w:rsidRPr="007435BC">
        <w:rPr>
          <w:rFonts w:cstheme="minorHAnsi"/>
          <w:sz w:val="24"/>
          <w:szCs w:val="24"/>
        </w:rPr>
        <w:t xml:space="preserve"> excessive waiting times for elective surgery: a comparative analysis of policies in 12 OECD countries’, </w:t>
      </w:r>
      <w:r w:rsidRPr="007435BC">
        <w:rPr>
          <w:rFonts w:cstheme="minorHAnsi"/>
          <w:i/>
          <w:sz w:val="24"/>
          <w:szCs w:val="24"/>
        </w:rPr>
        <w:t>Health Policy</w:t>
      </w:r>
      <w:r w:rsidRPr="007435BC">
        <w:rPr>
          <w:rFonts w:cstheme="minorHAnsi"/>
          <w:sz w:val="24"/>
          <w:szCs w:val="24"/>
        </w:rPr>
        <w:t>, 72: 201-215.</w:t>
      </w:r>
    </w:p>
    <w:p w14:paraId="6B959218" w14:textId="77777777" w:rsidR="00F646B5" w:rsidRPr="007435BC" w:rsidRDefault="00F646B5" w:rsidP="00D25200">
      <w:pPr>
        <w:pStyle w:val="FootnoteText"/>
        <w:spacing w:line="480" w:lineRule="auto"/>
        <w:rPr>
          <w:rFonts w:cstheme="minorHAnsi"/>
          <w:sz w:val="24"/>
          <w:szCs w:val="24"/>
        </w:rPr>
      </w:pPr>
    </w:p>
    <w:p w14:paraId="6412A012"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lastRenderedPageBreak/>
        <w:t xml:space="preserve">Surrender, R., </w:t>
      </w:r>
      <w:proofErr w:type="spellStart"/>
      <w:r w:rsidRPr="007435BC">
        <w:rPr>
          <w:rFonts w:cstheme="minorHAnsi"/>
          <w:sz w:val="24"/>
          <w:szCs w:val="24"/>
        </w:rPr>
        <w:t>Bradlow</w:t>
      </w:r>
      <w:proofErr w:type="spellEnd"/>
      <w:r w:rsidRPr="007435BC">
        <w:rPr>
          <w:rFonts w:cstheme="minorHAnsi"/>
          <w:sz w:val="24"/>
          <w:szCs w:val="24"/>
        </w:rPr>
        <w:t xml:space="preserve">, J., Coulter, A., Doll, H. and Brown, S. (1995), ‘Prospective study of trends in referral patterns in fundholding and non-fundholding practices in the Oxford region 1990-94’, </w:t>
      </w:r>
      <w:r w:rsidRPr="007435BC">
        <w:rPr>
          <w:rFonts w:cstheme="minorHAnsi"/>
          <w:i/>
          <w:sz w:val="24"/>
          <w:szCs w:val="24"/>
        </w:rPr>
        <w:t>BMJ,</w:t>
      </w:r>
      <w:r w:rsidRPr="007435BC">
        <w:rPr>
          <w:rFonts w:cstheme="minorHAnsi"/>
          <w:sz w:val="24"/>
          <w:szCs w:val="24"/>
        </w:rPr>
        <w:t xml:space="preserve"> 311: 1205-8.</w:t>
      </w:r>
    </w:p>
    <w:p w14:paraId="3993CE65" w14:textId="77777777" w:rsidR="00F646B5" w:rsidRPr="007435BC" w:rsidRDefault="00F646B5" w:rsidP="00D25200">
      <w:pPr>
        <w:pStyle w:val="FootnoteText"/>
        <w:spacing w:line="480" w:lineRule="auto"/>
        <w:rPr>
          <w:rFonts w:cstheme="minorHAnsi"/>
          <w:sz w:val="24"/>
          <w:szCs w:val="24"/>
        </w:rPr>
      </w:pPr>
    </w:p>
    <w:p w14:paraId="7661DC31"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Taylor, R., Pringle, M. and Coupland, C. (2004), </w:t>
      </w:r>
      <w:r w:rsidRPr="007435BC">
        <w:rPr>
          <w:rFonts w:cstheme="minorHAnsi"/>
          <w:i/>
          <w:sz w:val="24"/>
          <w:szCs w:val="24"/>
        </w:rPr>
        <w:t>Implications of Offering “Patient Choice” for Routine Adult Surgical Referrals – Project Final Report</w:t>
      </w:r>
      <w:r w:rsidRPr="007435BC">
        <w:rPr>
          <w:rFonts w:cstheme="minorHAnsi"/>
          <w:sz w:val="24"/>
          <w:szCs w:val="24"/>
        </w:rPr>
        <w:t>. Nottingham: University of Nottingham.</w:t>
      </w:r>
    </w:p>
    <w:p w14:paraId="23494C66" w14:textId="77777777" w:rsidR="00F646B5" w:rsidRDefault="00F646B5" w:rsidP="00D25200">
      <w:pPr>
        <w:pStyle w:val="FootnoteText"/>
        <w:spacing w:line="480" w:lineRule="auto"/>
        <w:rPr>
          <w:rFonts w:cstheme="minorHAnsi"/>
          <w:sz w:val="24"/>
          <w:szCs w:val="24"/>
        </w:rPr>
      </w:pPr>
    </w:p>
    <w:p w14:paraId="5F215D82" w14:textId="77777777" w:rsidR="00CC4827" w:rsidRDefault="00CC4827" w:rsidP="00D25200">
      <w:pPr>
        <w:pStyle w:val="FootnoteText"/>
        <w:spacing w:line="480" w:lineRule="auto"/>
        <w:rPr>
          <w:rFonts w:cstheme="minorHAnsi"/>
          <w:sz w:val="24"/>
          <w:szCs w:val="24"/>
        </w:rPr>
      </w:pPr>
      <w:r w:rsidRPr="00DD3BD3">
        <w:rPr>
          <w:rFonts w:cstheme="minorHAnsi"/>
          <w:sz w:val="24"/>
          <w:szCs w:val="24"/>
        </w:rPr>
        <w:t xml:space="preserve">Tuohy, </w:t>
      </w:r>
      <w:r>
        <w:rPr>
          <w:rFonts w:cstheme="minorHAnsi"/>
          <w:sz w:val="24"/>
          <w:szCs w:val="24"/>
        </w:rPr>
        <w:t xml:space="preserve">C. (1999), </w:t>
      </w:r>
      <w:r w:rsidRPr="00DD3BD3">
        <w:rPr>
          <w:rFonts w:cstheme="minorHAnsi"/>
          <w:i/>
          <w:sz w:val="24"/>
          <w:szCs w:val="24"/>
        </w:rPr>
        <w:t>Accidental Logics: the Dynamics of Change in the Health Care Arena in the United States, Britain and Canada</w:t>
      </w:r>
      <w:r>
        <w:rPr>
          <w:rFonts w:cstheme="minorHAnsi"/>
          <w:sz w:val="24"/>
          <w:szCs w:val="24"/>
        </w:rPr>
        <w:t xml:space="preserve">. </w:t>
      </w:r>
      <w:r w:rsidRPr="00DD3BD3">
        <w:rPr>
          <w:rFonts w:cstheme="minorHAnsi"/>
          <w:sz w:val="24"/>
          <w:szCs w:val="24"/>
        </w:rPr>
        <w:t>Ne</w:t>
      </w:r>
      <w:r>
        <w:rPr>
          <w:rFonts w:cstheme="minorHAnsi"/>
          <w:sz w:val="24"/>
          <w:szCs w:val="24"/>
        </w:rPr>
        <w:t>w York: Oxford University Press.</w:t>
      </w:r>
      <w:r w:rsidRPr="00DD3BD3">
        <w:rPr>
          <w:rFonts w:cstheme="minorHAnsi"/>
          <w:sz w:val="24"/>
          <w:szCs w:val="24"/>
        </w:rPr>
        <w:t xml:space="preserve"> </w:t>
      </w:r>
    </w:p>
    <w:p w14:paraId="1E0D2F4D" w14:textId="77777777" w:rsidR="00CC4827" w:rsidRDefault="00CC4827" w:rsidP="00D25200">
      <w:pPr>
        <w:pStyle w:val="FootnoteText"/>
        <w:spacing w:line="480" w:lineRule="auto"/>
        <w:rPr>
          <w:rFonts w:cstheme="minorHAnsi"/>
          <w:sz w:val="24"/>
          <w:szCs w:val="24"/>
        </w:rPr>
      </w:pPr>
    </w:p>
    <w:p w14:paraId="7ADC6619" w14:textId="77777777" w:rsidR="00CC4827" w:rsidRDefault="00CC4827" w:rsidP="00D25200">
      <w:pPr>
        <w:pStyle w:val="FootnoteText"/>
        <w:spacing w:line="480" w:lineRule="auto"/>
        <w:rPr>
          <w:rFonts w:cstheme="minorHAnsi"/>
          <w:sz w:val="24"/>
          <w:szCs w:val="24"/>
        </w:rPr>
      </w:pPr>
      <w:r w:rsidRPr="00DD3BD3">
        <w:rPr>
          <w:rFonts w:cstheme="minorHAnsi"/>
          <w:sz w:val="24"/>
          <w:szCs w:val="24"/>
        </w:rPr>
        <w:t xml:space="preserve">Tuohy, </w:t>
      </w:r>
      <w:r>
        <w:rPr>
          <w:rFonts w:cstheme="minorHAnsi"/>
          <w:sz w:val="24"/>
          <w:szCs w:val="24"/>
        </w:rPr>
        <w:t xml:space="preserve">C. (2017a) </w:t>
      </w:r>
      <w:r w:rsidRPr="00DD3BD3">
        <w:rPr>
          <w:rFonts w:cstheme="minorHAnsi"/>
          <w:sz w:val="24"/>
          <w:szCs w:val="24"/>
        </w:rPr>
        <w:t>‘The High Politics of Scale and Pace in Health Care Reform’, conference paper for LSE HSC International Health Policy C</w:t>
      </w:r>
      <w:r>
        <w:rPr>
          <w:rFonts w:cstheme="minorHAnsi"/>
          <w:sz w:val="24"/>
          <w:szCs w:val="24"/>
        </w:rPr>
        <w:t>onference, 17-19 February 2017.</w:t>
      </w:r>
    </w:p>
    <w:p w14:paraId="7445D812" w14:textId="77777777" w:rsidR="00CC4827" w:rsidRDefault="00CC4827" w:rsidP="00D25200">
      <w:pPr>
        <w:pStyle w:val="FootnoteText"/>
        <w:spacing w:line="480" w:lineRule="auto"/>
        <w:rPr>
          <w:rFonts w:cstheme="minorHAnsi"/>
          <w:sz w:val="24"/>
          <w:szCs w:val="24"/>
        </w:rPr>
      </w:pPr>
    </w:p>
    <w:p w14:paraId="367F28A5" w14:textId="77777777" w:rsidR="00CC4827" w:rsidRPr="00DD3BD3" w:rsidRDefault="00CC4827" w:rsidP="00D25200">
      <w:pPr>
        <w:pStyle w:val="FootnoteText"/>
        <w:spacing w:line="480" w:lineRule="auto"/>
        <w:rPr>
          <w:rFonts w:cstheme="minorHAnsi"/>
          <w:sz w:val="24"/>
          <w:szCs w:val="24"/>
        </w:rPr>
      </w:pPr>
      <w:r w:rsidRPr="00DD3BD3">
        <w:rPr>
          <w:rFonts w:cstheme="minorHAnsi"/>
          <w:sz w:val="24"/>
          <w:szCs w:val="24"/>
        </w:rPr>
        <w:t xml:space="preserve">Tuohy, </w:t>
      </w:r>
      <w:r>
        <w:rPr>
          <w:rFonts w:cstheme="minorHAnsi"/>
          <w:sz w:val="24"/>
          <w:szCs w:val="24"/>
        </w:rPr>
        <w:t xml:space="preserve">C. (2017b) </w:t>
      </w:r>
      <w:r w:rsidRPr="00DD3BD3">
        <w:rPr>
          <w:rFonts w:cstheme="minorHAnsi"/>
          <w:i/>
          <w:sz w:val="24"/>
          <w:szCs w:val="24"/>
        </w:rPr>
        <w:t>Remaking Policy: Scale, Pace and Political Strategy in Health Care Reform</w:t>
      </w:r>
      <w:r>
        <w:rPr>
          <w:rFonts w:cstheme="minorHAnsi"/>
          <w:sz w:val="24"/>
          <w:szCs w:val="24"/>
        </w:rPr>
        <w:t xml:space="preserve">. </w:t>
      </w:r>
      <w:r w:rsidRPr="00DD3BD3">
        <w:rPr>
          <w:rFonts w:cstheme="minorHAnsi"/>
          <w:sz w:val="24"/>
          <w:szCs w:val="24"/>
        </w:rPr>
        <w:t>To</w:t>
      </w:r>
      <w:r>
        <w:rPr>
          <w:rFonts w:cstheme="minorHAnsi"/>
          <w:sz w:val="24"/>
          <w:szCs w:val="24"/>
        </w:rPr>
        <w:t xml:space="preserve">ronto: </w:t>
      </w:r>
      <w:r w:rsidRPr="00DD3BD3">
        <w:rPr>
          <w:rFonts w:cstheme="minorHAnsi"/>
          <w:sz w:val="24"/>
          <w:szCs w:val="24"/>
        </w:rPr>
        <w:t>Toronto</w:t>
      </w:r>
      <w:r>
        <w:rPr>
          <w:rFonts w:cstheme="minorHAnsi"/>
          <w:sz w:val="24"/>
          <w:szCs w:val="24"/>
        </w:rPr>
        <w:t xml:space="preserve"> University Press. (</w:t>
      </w:r>
      <w:proofErr w:type="gramStart"/>
      <w:r>
        <w:rPr>
          <w:rFonts w:cstheme="minorHAnsi"/>
          <w:sz w:val="24"/>
          <w:szCs w:val="24"/>
        </w:rPr>
        <w:t>forthcoming</w:t>
      </w:r>
      <w:proofErr w:type="gramEnd"/>
      <w:r>
        <w:rPr>
          <w:rFonts w:cstheme="minorHAnsi"/>
          <w:sz w:val="24"/>
          <w:szCs w:val="24"/>
        </w:rPr>
        <w:t>)</w:t>
      </w:r>
    </w:p>
    <w:p w14:paraId="32405791" w14:textId="77777777" w:rsidR="00CC4827" w:rsidRPr="007435BC" w:rsidRDefault="00CC4827" w:rsidP="00D25200">
      <w:pPr>
        <w:pStyle w:val="FootnoteText"/>
        <w:spacing w:line="480" w:lineRule="auto"/>
        <w:rPr>
          <w:rFonts w:cstheme="minorHAnsi"/>
          <w:sz w:val="24"/>
          <w:szCs w:val="24"/>
        </w:rPr>
      </w:pPr>
    </w:p>
    <w:p w14:paraId="4E049DA0"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Webster, C. (1988), </w:t>
      </w:r>
      <w:proofErr w:type="gramStart"/>
      <w:r w:rsidRPr="007435BC">
        <w:rPr>
          <w:rFonts w:cstheme="minorHAnsi"/>
          <w:i/>
          <w:sz w:val="24"/>
          <w:szCs w:val="24"/>
        </w:rPr>
        <w:t>The</w:t>
      </w:r>
      <w:proofErr w:type="gramEnd"/>
      <w:r w:rsidRPr="007435BC">
        <w:rPr>
          <w:rFonts w:cstheme="minorHAnsi"/>
          <w:i/>
          <w:sz w:val="24"/>
          <w:szCs w:val="24"/>
        </w:rPr>
        <w:t xml:space="preserve"> Health Services since the War. </w:t>
      </w:r>
      <w:r w:rsidRPr="007435BC">
        <w:rPr>
          <w:rFonts w:cstheme="minorHAnsi"/>
          <w:sz w:val="24"/>
          <w:szCs w:val="24"/>
        </w:rPr>
        <w:t xml:space="preserve">Vol 1. London: HMSO. </w:t>
      </w:r>
    </w:p>
    <w:p w14:paraId="221FE249" w14:textId="77777777" w:rsidR="00F646B5" w:rsidRDefault="00F646B5" w:rsidP="00D25200">
      <w:pPr>
        <w:pStyle w:val="FootnoteText"/>
        <w:spacing w:line="480" w:lineRule="auto"/>
        <w:rPr>
          <w:rFonts w:cstheme="minorHAnsi"/>
          <w:sz w:val="24"/>
          <w:szCs w:val="24"/>
        </w:rPr>
      </w:pPr>
    </w:p>
    <w:p w14:paraId="3187E4AF" w14:textId="341DD9F1" w:rsidR="002E5FA9" w:rsidRDefault="002E5FA9" w:rsidP="00D25200">
      <w:pPr>
        <w:pStyle w:val="FootnoteText"/>
        <w:spacing w:line="480" w:lineRule="auto"/>
        <w:rPr>
          <w:rFonts w:cstheme="minorHAnsi"/>
          <w:sz w:val="24"/>
          <w:szCs w:val="24"/>
        </w:rPr>
      </w:pPr>
      <w:r>
        <w:rPr>
          <w:rFonts w:cstheme="minorHAnsi"/>
          <w:sz w:val="24"/>
          <w:szCs w:val="24"/>
        </w:rPr>
        <w:t xml:space="preserve">Western Canada Waiting List Project (2001), </w:t>
      </w:r>
      <w:r w:rsidRPr="002E5FA9">
        <w:rPr>
          <w:rFonts w:cstheme="minorHAnsi"/>
          <w:i/>
          <w:sz w:val="24"/>
          <w:szCs w:val="24"/>
        </w:rPr>
        <w:t>From Chaos to Order: Making Sense of Waiting Lists in Canada. Final Report</w:t>
      </w:r>
      <w:r>
        <w:rPr>
          <w:rFonts w:cstheme="minorHAnsi"/>
          <w:sz w:val="24"/>
          <w:szCs w:val="24"/>
        </w:rPr>
        <w:t>.</w:t>
      </w:r>
      <w:r w:rsidR="00017E49">
        <w:rPr>
          <w:rFonts w:cstheme="minorHAnsi"/>
          <w:sz w:val="24"/>
          <w:szCs w:val="24"/>
        </w:rPr>
        <w:t xml:space="preserve"> Ottawa: Health Canada (Health Transition Fund).</w:t>
      </w:r>
    </w:p>
    <w:p w14:paraId="783EC139" w14:textId="77777777" w:rsidR="00017E49" w:rsidRPr="007435BC" w:rsidRDefault="00017E49" w:rsidP="00D25200">
      <w:pPr>
        <w:pStyle w:val="FootnoteText"/>
        <w:spacing w:line="480" w:lineRule="auto"/>
        <w:rPr>
          <w:rFonts w:cstheme="minorHAnsi"/>
          <w:sz w:val="24"/>
          <w:szCs w:val="24"/>
        </w:rPr>
      </w:pPr>
    </w:p>
    <w:p w14:paraId="3C38D839"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lastRenderedPageBreak/>
        <w:t>Willcox</w:t>
      </w:r>
      <w:proofErr w:type="spellEnd"/>
      <w:r w:rsidRPr="007435BC">
        <w:rPr>
          <w:rFonts w:cstheme="minorHAnsi"/>
          <w:sz w:val="24"/>
          <w:szCs w:val="24"/>
        </w:rPr>
        <w:t xml:space="preserve">, S., Seddon, S., Dunn, M., Edwards, R.T., </w:t>
      </w:r>
      <w:proofErr w:type="spellStart"/>
      <w:r w:rsidRPr="007435BC">
        <w:rPr>
          <w:rFonts w:cstheme="minorHAnsi"/>
          <w:sz w:val="24"/>
          <w:szCs w:val="24"/>
        </w:rPr>
        <w:t>Pearse</w:t>
      </w:r>
      <w:proofErr w:type="spellEnd"/>
      <w:r w:rsidRPr="007435BC">
        <w:rPr>
          <w:rFonts w:cstheme="minorHAnsi"/>
          <w:sz w:val="24"/>
          <w:szCs w:val="24"/>
        </w:rPr>
        <w:t xml:space="preserve">, J. and </w:t>
      </w:r>
      <w:proofErr w:type="spellStart"/>
      <w:r w:rsidRPr="007435BC">
        <w:rPr>
          <w:rFonts w:cstheme="minorHAnsi"/>
          <w:sz w:val="24"/>
          <w:szCs w:val="24"/>
        </w:rPr>
        <w:t>Tu</w:t>
      </w:r>
      <w:proofErr w:type="spellEnd"/>
      <w:r w:rsidRPr="007435BC">
        <w:rPr>
          <w:rFonts w:cstheme="minorHAnsi"/>
          <w:sz w:val="24"/>
          <w:szCs w:val="24"/>
        </w:rPr>
        <w:t xml:space="preserve">, J.V. (2007), ‘Measuring and reducing waiting times: a cross-national comparison of strategies’, </w:t>
      </w:r>
      <w:r w:rsidRPr="007435BC">
        <w:rPr>
          <w:rFonts w:cstheme="minorHAnsi"/>
          <w:i/>
          <w:sz w:val="24"/>
          <w:szCs w:val="24"/>
        </w:rPr>
        <w:t>Health Affairs,</w:t>
      </w:r>
      <w:r w:rsidRPr="007435BC">
        <w:rPr>
          <w:rFonts w:cstheme="minorHAnsi"/>
          <w:sz w:val="24"/>
          <w:szCs w:val="24"/>
        </w:rPr>
        <w:t xml:space="preserve"> 26: 1078-87.</w:t>
      </w:r>
    </w:p>
    <w:p w14:paraId="6BCBC40B" w14:textId="77777777" w:rsidR="00F646B5" w:rsidRPr="007435BC" w:rsidRDefault="00F646B5" w:rsidP="00D25200">
      <w:pPr>
        <w:pStyle w:val="FootnoteText"/>
        <w:spacing w:line="480" w:lineRule="auto"/>
        <w:rPr>
          <w:rFonts w:cstheme="minorHAnsi"/>
          <w:sz w:val="24"/>
          <w:szCs w:val="24"/>
        </w:rPr>
      </w:pPr>
    </w:p>
    <w:p w14:paraId="032CC2D3"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Williams, A. (1985), ‘Economics of coronary artery bypass grafting’, </w:t>
      </w:r>
      <w:r w:rsidRPr="007435BC">
        <w:rPr>
          <w:rFonts w:cstheme="minorHAnsi"/>
          <w:i/>
          <w:sz w:val="24"/>
          <w:szCs w:val="24"/>
        </w:rPr>
        <w:t>BMJ,</w:t>
      </w:r>
      <w:r w:rsidRPr="007435BC">
        <w:rPr>
          <w:rFonts w:cstheme="minorHAnsi"/>
          <w:sz w:val="24"/>
          <w:szCs w:val="24"/>
        </w:rPr>
        <w:t xml:space="preserve"> 291: 326-9.</w:t>
      </w:r>
    </w:p>
    <w:p w14:paraId="673AD09F" w14:textId="77777777" w:rsidR="00F646B5" w:rsidRPr="007435BC" w:rsidRDefault="00F646B5" w:rsidP="00D25200">
      <w:pPr>
        <w:pStyle w:val="FootnoteText"/>
        <w:spacing w:line="480" w:lineRule="auto"/>
        <w:rPr>
          <w:rFonts w:cstheme="minorHAnsi"/>
          <w:sz w:val="24"/>
          <w:szCs w:val="24"/>
        </w:rPr>
      </w:pPr>
    </w:p>
    <w:p w14:paraId="566257E7"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Williams, B. (1968), ‘The Use and Misuse of Bed-Occupancy and Waiting List Figures’, </w:t>
      </w:r>
      <w:r w:rsidRPr="007435BC">
        <w:rPr>
          <w:rFonts w:cstheme="minorHAnsi"/>
          <w:i/>
          <w:sz w:val="24"/>
          <w:szCs w:val="24"/>
        </w:rPr>
        <w:t>Lancet,</w:t>
      </w:r>
      <w:r w:rsidRPr="007435BC">
        <w:rPr>
          <w:rFonts w:cstheme="minorHAnsi"/>
          <w:sz w:val="24"/>
          <w:szCs w:val="24"/>
        </w:rPr>
        <w:t xml:space="preserve"> 1: 1028-29.</w:t>
      </w:r>
    </w:p>
    <w:p w14:paraId="15D3183B" w14:textId="77777777" w:rsidR="00F646B5" w:rsidRPr="007435BC" w:rsidRDefault="00F646B5" w:rsidP="00D25200">
      <w:pPr>
        <w:pStyle w:val="FootnoteText"/>
        <w:spacing w:line="480" w:lineRule="auto"/>
        <w:rPr>
          <w:rFonts w:cstheme="minorHAnsi"/>
          <w:sz w:val="24"/>
          <w:szCs w:val="24"/>
        </w:rPr>
      </w:pPr>
    </w:p>
    <w:p w14:paraId="5E5544B5"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t>Wilsford</w:t>
      </w:r>
      <w:proofErr w:type="spellEnd"/>
      <w:r w:rsidRPr="007435BC">
        <w:rPr>
          <w:rFonts w:cstheme="minorHAnsi"/>
          <w:sz w:val="24"/>
          <w:szCs w:val="24"/>
        </w:rPr>
        <w:t xml:space="preserve">, D. (1994), ‘Path Dependency, or Why History Makes it Difficult </w:t>
      </w:r>
      <w:proofErr w:type="gramStart"/>
      <w:r w:rsidRPr="007435BC">
        <w:rPr>
          <w:rFonts w:cstheme="minorHAnsi"/>
          <w:sz w:val="24"/>
          <w:szCs w:val="24"/>
        </w:rPr>
        <w:t>But</w:t>
      </w:r>
      <w:proofErr w:type="gramEnd"/>
      <w:r w:rsidRPr="007435BC">
        <w:rPr>
          <w:rFonts w:cstheme="minorHAnsi"/>
          <w:sz w:val="24"/>
          <w:szCs w:val="24"/>
        </w:rPr>
        <w:t xml:space="preserve"> Not Impossible to Reform Health Care Systems in a Big Way’, </w:t>
      </w:r>
      <w:r w:rsidRPr="007435BC">
        <w:rPr>
          <w:rFonts w:cstheme="minorHAnsi"/>
          <w:i/>
          <w:sz w:val="24"/>
          <w:szCs w:val="24"/>
        </w:rPr>
        <w:t>Journal of Public Policy</w:t>
      </w:r>
      <w:r w:rsidRPr="007435BC">
        <w:rPr>
          <w:rFonts w:cstheme="minorHAnsi"/>
          <w:sz w:val="24"/>
          <w:szCs w:val="24"/>
        </w:rPr>
        <w:t>, 14: 251-83.</w:t>
      </w:r>
    </w:p>
    <w:p w14:paraId="0839B337" w14:textId="77777777" w:rsidR="00F646B5" w:rsidRPr="007435BC" w:rsidRDefault="00F646B5" w:rsidP="00D25200">
      <w:pPr>
        <w:pStyle w:val="FootnoteText"/>
        <w:spacing w:line="480" w:lineRule="auto"/>
        <w:rPr>
          <w:rFonts w:cstheme="minorHAnsi"/>
          <w:sz w:val="24"/>
          <w:szCs w:val="24"/>
        </w:rPr>
      </w:pPr>
    </w:p>
    <w:p w14:paraId="289D0831"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Wismar, M., McKee, M., Ernst, K., Srivastava, D. and </w:t>
      </w:r>
      <w:proofErr w:type="spellStart"/>
      <w:r w:rsidRPr="007435BC">
        <w:rPr>
          <w:rFonts w:cstheme="minorHAnsi"/>
          <w:sz w:val="24"/>
          <w:szCs w:val="24"/>
        </w:rPr>
        <w:t>Busse</w:t>
      </w:r>
      <w:proofErr w:type="spellEnd"/>
      <w:r w:rsidRPr="007435BC">
        <w:rPr>
          <w:rFonts w:cstheme="minorHAnsi"/>
          <w:sz w:val="24"/>
          <w:szCs w:val="24"/>
        </w:rPr>
        <w:t xml:space="preserve">, R. (2008), </w:t>
      </w:r>
      <w:r w:rsidRPr="007435BC">
        <w:rPr>
          <w:rFonts w:cstheme="minorHAnsi"/>
          <w:i/>
          <w:sz w:val="24"/>
          <w:szCs w:val="24"/>
        </w:rPr>
        <w:t>Health Targets in Europe: Learning from Experience</w:t>
      </w:r>
      <w:r w:rsidRPr="007435BC">
        <w:rPr>
          <w:rFonts w:cstheme="minorHAnsi"/>
          <w:sz w:val="24"/>
          <w:szCs w:val="24"/>
        </w:rPr>
        <w:t>. Copenhagen: World Health Organisation on behalf of the European Observatory on Health Systems and Policies.</w:t>
      </w:r>
    </w:p>
    <w:p w14:paraId="2B501705" w14:textId="77777777" w:rsidR="00F646B5" w:rsidRPr="007435BC" w:rsidRDefault="00F646B5" w:rsidP="00D25200">
      <w:pPr>
        <w:pStyle w:val="FootnoteText"/>
        <w:spacing w:line="480" w:lineRule="auto"/>
        <w:rPr>
          <w:rFonts w:cstheme="minorHAnsi"/>
          <w:sz w:val="24"/>
          <w:szCs w:val="24"/>
        </w:rPr>
      </w:pPr>
    </w:p>
    <w:p w14:paraId="3A8FDEC7" w14:textId="77777777" w:rsidR="00F646B5" w:rsidRPr="007435BC" w:rsidRDefault="00F646B5" w:rsidP="00D25200">
      <w:pPr>
        <w:pStyle w:val="FootnoteText"/>
        <w:spacing w:line="480" w:lineRule="auto"/>
        <w:rPr>
          <w:rFonts w:cstheme="minorHAnsi"/>
          <w:sz w:val="24"/>
          <w:szCs w:val="24"/>
        </w:rPr>
      </w:pPr>
      <w:proofErr w:type="spellStart"/>
      <w:r w:rsidRPr="007435BC">
        <w:rPr>
          <w:rFonts w:cstheme="minorHAnsi"/>
          <w:sz w:val="24"/>
          <w:szCs w:val="24"/>
        </w:rPr>
        <w:t>Woolcock</w:t>
      </w:r>
      <w:proofErr w:type="spellEnd"/>
      <w:r w:rsidRPr="007435BC">
        <w:rPr>
          <w:rFonts w:cstheme="minorHAnsi"/>
          <w:sz w:val="24"/>
          <w:szCs w:val="24"/>
        </w:rPr>
        <w:t>, M., Szreter, S. and Rao, V. (2011), ‘How and Why Does History Matter for Development Policy</w:t>
      </w:r>
      <w:proofErr w:type="gramStart"/>
      <w:r w:rsidRPr="007435BC">
        <w:rPr>
          <w:rFonts w:cstheme="minorHAnsi"/>
          <w:sz w:val="24"/>
          <w:szCs w:val="24"/>
        </w:rPr>
        <w:t>?,</w:t>
      </w:r>
      <w:proofErr w:type="gramEnd"/>
      <w:r w:rsidRPr="007435BC">
        <w:rPr>
          <w:rFonts w:cstheme="minorHAnsi"/>
          <w:sz w:val="24"/>
          <w:szCs w:val="24"/>
        </w:rPr>
        <w:t xml:space="preserve">’ </w:t>
      </w:r>
      <w:r w:rsidRPr="007435BC">
        <w:rPr>
          <w:rFonts w:cstheme="minorHAnsi"/>
          <w:i/>
          <w:iCs/>
          <w:sz w:val="24"/>
          <w:szCs w:val="24"/>
        </w:rPr>
        <w:t>Journal of Development Studies,</w:t>
      </w:r>
      <w:r w:rsidRPr="007435BC">
        <w:rPr>
          <w:rFonts w:cstheme="minorHAnsi"/>
          <w:sz w:val="24"/>
          <w:szCs w:val="24"/>
        </w:rPr>
        <w:t xml:space="preserve"> 47: 86-7.</w:t>
      </w:r>
    </w:p>
    <w:p w14:paraId="3C624877" w14:textId="77777777" w:rsidR="00F646B5" w:rsidRPr="007435BC" w:rsidRDefault="00F646B5" w:rsidP="00D25200">
      <w:pPr>
        <w:pStyle w:val="FootnoteText"/>
        <w:spacing w:line="480" w:lineRule="auto"/>
        <w:rPr>
          <w:rFonts w:cstheme="minorHAnsi"/>
          <w:sz w:val="24"/>
          <w:szCs w:val="24"/>
        </w:rPr>
      </w:pPr>
    </w:p>
    <w:p w14:paraId="2182E4B5"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Yates, J. and Wood, K. (1985), </w:t>
      </w:r>
      <w:r w:rsidRPr="007435BC">
        <w:rPr>
          <w:rFonts w:cstheme="minorHAnsi"/>
          <w:i/>
          <w:sz w:val="24"/>
          <w:szCs w:val="24"/>
        </w:rPr>
        <w:t>Out-patient waiting time</w:t>
      </w:r>
      <w:r w:rsidRPr="007435BC">
        <w:rPr>
          <w:rFonts w:cstheme="minorHAnsi"/>
          <w:sz w:val="24"/>
          <w:szCs w:val="24"/>
        </w:rPr>
        <w:t>. Birmingham: Inter-authority Comparisons and Consultancy University of Birmingham Health Services Management Centre.</w:t>
      </w:r>
    </w:p>
    <w:p w14:paraId="358CC7AD" w14:textId="77777777" w:rsidR="00F646B5" w:rsidRPr="007435BC" w:rsidRDefault="00F646B5" w:rsidP="00D25200">
      <w:pPr>
        <w:pStyle w:val="FootnoteText"/>
        <w:spacing w:line="480" w:lineRule="auto"/>
        <w:rPr>
          <w:rFonts w:cstheme="minorHAnsi"/>
          <w:sz w:val="24"/>
          <w:szCs w:val="24"/>
        </w:rPr>
      </w:pPr>
    </w:p>
    <w:p w14:paraId="74D4FC1B"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lastRenderedPageBreak/>
        <w:t xml:space="preserve">Yates, J. (1987), </w:t>
      </w:r>
      <w:proofErr w:type="gramStart"/>
      <w:r w:rsidRPr="007435BC">
        <w:rPr>
          <w:rFonts w:cstheme="minorHAnsi"/>
          <w:i/>
          <w:sz w:val="24"/>
          <w:szCs w:val="24"/>
        </w:rPr>
        <w:t>Why</w:t>
      </w:r>
      <w:proofErr w:type="gramEnd"/>
      <w:r w:rsidRPr="007435BC">
        <w:rPr>
          <w:rFonts w:cstheme="minorHAnsi"/>
          <w:i/>
          <w:sz w:val="24"/>
          <w:szCs w:val="24"/>
        </w:rPr>
        <w:t xml:space="preserve"> are we Waiting? An Analysis of Hospital Waiting Lists</w:t>
      </w:r>
      <w:r w:rsidRPr="007435BC">
        <w:rPr>
          <w:rFonts w:cstheme="minorHAnsi"/>
          <w:sz w:val="24"/>
          <w:szCs w:val="24"/>
        </w:rPr>
        <w:t>. Oxford: Oxford University Press.</w:t>
      </w:r>
    </w:p>
    <w:p w14:paraId="29D883DB" w14:textId="77777777" w:rsidR="00F646B5" w:rsidRPr="007435BC" w:rsidRDefault="00F646B5" w:rsidP="00D25200">
      <w:pPr>
        <w:pStyle w:val="FootnoteText"/>
        <w:spacing w:line="480" w:lineRule="auto"/>
        <w:rPr>
          <w:rFonts w:cstheme="minorHAnsi"/>
          <w:sz w:val="24"/>
          <w:szCs w:val="24"/>
        </w:rPr>
      </w:pPr>
    </w:p>
    <w:p w14:paraId="72473F8C" w14:textId="77777777" w:rsidR="00F646B5" w:rsidRPr="007435BC" w:rsidRDefault="00F646B5" w:rsidP="00D25200">
      <w:pPr>
        <w:pStyle w:val="FootnoteText"/>
        <w:spacing w:line="480" w:lineRule="auto"/>
        <w:rPr>
          <w:rFonts w:cstheme="minorHAnsi"/>
          <w:sz w:val="24"/>
          <w:szCs w:val="24"/>
        </w:rPr>
      </w:pPr>
      <w:r w:rsidRPr="007435BC">
        <w:rPr>
          <w:rFonts w:cstheme="minorHAnsi"/>
          <w:sz w:val="24"/>
          <w:szCs w:val="24"/>
        </w:rPr>
        <w:t xml:space="preserve">Yates, J. (1991), ‘Lies, damned lies and waiting lists’, </w:t>
      </w:r>
      <w:r w:rsidRPr="007435BC">
        <w:rPr>
          <w:rFonts w:cstheme="minorHAnsi"/>
          <w:i/>
          <w:sz w:val="24"/>
          <w:szCs w:val="24"/>
        </w:rPr>
        <w:t>BMJ</w:t>
      </w:r>
      <w:r w:rsidRPr="007435BC">
        <w:rPr>
          <w:rFonts w:cstheme="minorHAnsi"/>
          <w:sz w:val="24"/>
          <w:szCs w:val="24"/>
        </w:rPr>
        <w:t>, 303: 802.</w:t>
      </w:r>
    </w:p>
    <w:p w14:paraId="76817359" w14:textId="77777777" w:rsidR="00F646B5" w:rsidRPr="00AA1343" w:rsidRDefault="00F646B5" w:rsidP="00D25200">
      <w:pPr>
        <w:spacing w:line="480" w:lineRule="auto"/>
        <w:rPr>
          <w:rFonts w:cstheme="minorHAnsi"/>
          <w:sz w:val="24"/>
          <w:szCs w:val="24"/>
        </w:rPr>
      </w:pPr>
    </w:p>
    <w:sectPr w:rsidR="00F646B5" w:rsidRPr="00AA134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E9C73" w14:textId="77777777" w:rsidR="0037338D" w:rsidRDefault="0037338D" w:rsidP="000E45A5">
      <w:pPr>
        <w:spacing w:after="0" w:line="240" w:lineRule="auto"/>
      </w:pPr>
      <w:r>
        <w:separator/>
      </w:r>
    </w:p>
  </w:endnote>
  <w:endnote w:type="continuationSeparator" w:id="0">
    <w:p w14:paraId="1C0EC787" w14:textId="77777777" w:rsidR="0037338D" w:rsidRDefault="0037338D" w:rsidP="000E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710340"/>
      <w:docPartObj>
        <w:docPartGallery w:val="Page Numbers (Bottom of Page)"/>
        <w:docPartUnique/>
      </w:docPartObj>
    </w:sdtPr>
    <w:sdtEndPr>
      <w:rPr>
        <w:noProof/>
      </w:rPr>
    </w:sdtEndPr>
    <w:sdtContent>
      <w:p w14:paraId="4369468F" w14:textId="77777777" w:rsidR="0037338D" w:rsidRDefault="0037338D">
        <w:pPr>
          <w:pStyle w:val="Footer"/>
          <w:jc w:val="center"/>
        </w:pPr>
        <w:r>
          <w:fldChar w:fldCharType="begin"/>
        </w:r>
        <w:r>
          <w:instrText xml:space="preserve"> PAGE   \* MERGEFORMAT </w:instrText>
        </w:r>
        <w:r>
          <w:fldChar w:fldCharType="separate"/>
        </w:r>
        <w:r w:rsidR="000700DA">
          <w:rPr>
            <w:noProof/>
          </w:rPr>
          <w:t>36</w:t>
        </w:r>
        <w:r>
          <w:rPr>
            <w:noProof/>
          </w:rPr>
          <w:fldChar w:fldCharType="end"/>
        </w:r>
      </w:p>
    </w:sdtContent>
  </w:sdt>
  <w:p w14:paraId="38C4BF15" w14:textId="77777777" w:rsidR="0037338D" w:rsidRDefault="00373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5A5A5" w14:textId="77777777" w:rsidR="0037338D" w:rsidRDefault="0037338D" w:rsidP="000E45A5">
      <w:pPr>
        <w:spacing w:after="0" w:line="240" w:lineRule="auto"/>
      </w:pPr>
      <w:r>
        <w:separator/>
      </w:r>
    </w:p>
  </w:footnote>
  <w:footnote w:type="continuationSeparator" w:id="0">
    <w:p w14:paraId="09F44E6D" w14:textId="77777777" w:rsidR="0037338D" w:rsidRDefault="0037338D" w:rsidP="000E45A5">
      <w:pPr>
        <w:spacing w:after="0" w:line="240" w:lineRule="auto"/>
      </w:pPr>
      <w:r>
        <w:continuationSeparator/>
      </w:r>
    </w:p>
  </w:footnote>
  <w:footnote w:id="1">
    <w:p w14:paraId="49D82B2A" w14:textId="11C5F949" w:rsidR="0037338D" w:rsidRDefault="0037338D" w:rsidP="004959F0">
      <w:pPr>
        <w:pStyle w:val="FootnoteText"/>
      </w:pPr>
      <w:r>
        <w:rPr>
          <w:rStyle w:val="FootnoteReference"/>
        </w:rPr>
        <w:footnoteRef/>
      </w:r>
      <w:r>
        <w:t xml:space="preserve"> Although it is common to talk about the British NHS, in reality there have been separate systems for England and Wales, Scotland, and Northern Ireland. In 1999 Welsh devolution created a separate NHS Wales, so there are now four health services, with limited ‘UK’ co-ordination through Whitehall.</w:t>
      </w:r>
    </w:p>
  </w:footnote>
  <w:footnote w:id="2">
    <w:p w14:paraId="6180C123" w14:textId="23512E90" w:rsidR="00661AFA" w:rsidRDefault="00661AFA" w:rsidP="00661AFA">
      <w:pPr>
        <w:pStyle w:val="FootnoteText"/>
      </w:pPr>
      <w:r>
        <w:rPr>
          <w:rStyle w:val="FootnoteReference"/>
        </w:rPr>
        <w:footnoteRef/>
      </w:r>
      <w:r>
        <w:t xml:space="preserve"> Waiting ‘lists’ traditionally contained the names of those people who</w:t>
      </w:r>
      <w:r w:rsidR="00321C71">
        <w:t xml:space="preserve">m </w:t>
      </w:r>
      <w:r>
        <w:t xml:space="preserve">specialists had decided required in-patient treatment. Waiting ‘times’ can mean the length of time a patient has waited for admission after the specialist has made the decision to treat them as an inpatient, but more recently in the UK </w:t>
      </w:r>
      <w:r w:rsidR="00EF3F40">
        <w:t xml:space="preserve">it </w:t>
      </w:r>
      <w:r>
        <w:t>has included the time waited after the general practitioner has referred the patient for a specialist’s opinion. Waiting for other types of health care, such as in Emergency Departments or for general practitioner appointments, is beyond the scope of this paper.</w:t>
      </w:r>
    </w:p>
  </w:footnote>
  <w:footnote w:id="3">
    <w:p w14:paraId="281299B5" w14:textId="37EE0AFC" w:rsidR="0037338D" w:rsidRPr="00AA1343" w:rsidRDefault="0037338D">
      <w:pPr>
        <w:pStyle w:val="FootnoteText"/>
        <w:rPr>
          <w:rFonts w:cstheme="minorHAnsi"/>
        </w:rPr>
      </w:pPr>
      <w:r w:rsidRPr="00AA1343">
        <w:rPr>
          <w:rStyle w:val="FootnoteReference"/>
          <w:rFonts w:cstheme="minorHAnsi"/>
        </w:rPr>
        <w:footnoteRef/>
      </w:r>
      <w:r w:rsidRPr="00AA1343">
        <w:rPr>
          <w:rFonts w:cstheme="minorHAnsi"/>
        </w:rPr>
        <w:t xml:space="preserve"> The information for Scotland and Northern Ireland was not comparable with England and Wales – it was collected at different intervals and in different formats.</w:t>
      </w:r>
    </w:p>
  </w:footnote>
  <w:footnote w:id="4">
    <w:p w14:paraId="0B0B7B75" w14:textId="470E6744" w:rsidR="0037338D" w:rsidRPr="00AA1343" w:rsidRDefault="0037338D" w:rsidP="001742C8">
      <w:pPr>
        <w:pStyle w:val="FootnoteText"/>
        <w:rPr>
          <w:rFonts w:cstheme="minorHAnsi"/>
        </w:rPr>
      </w:pPr>
      <w:r w:rsidRPr="00AA1343">
        <w:rPr>
          <w:rStyle w:val="FootnoteReference"/>
          <w:rFonts w:cstheme="minorHAnsi"/>
        </w:rPr>
        <w:footnoteRef/>
      </w:r>
      <w:r>
        <w:rPr>
          <w:rFonts w:cstheme="minorHAnsi"/>
        </w:rPr>
        <w:t xml:space="preserve"> </w:t>
      </w:r>
      <w:r w:rsidRPr="00AA1343">
        <w:rPr>
          <w:rFonts w:cstheme="minorHAnsi"/>
        </w:rPr>
        <w:t xml:space="preserve">The medical profession’s self-regulation of audit was a sign </w:t>
      </w:r>
      <w:r w:rsidR="003733B4">
        <w:rPr>
          <w:rFonts w:cstheme="minorHAnsi"/>
        </w:rPr>
        <w:t>of some easing of pressure during</w:t>
      </w:r>
      <w:r w:rsidRPr="00AA1343">
        <w:rPr>
          <w:rFonts w:cstheme="minorHAnsi"/>
        </w:rPr>
        <w:t xml:space="preserve"> Stephen Dorrell’s tenure as Secretary of State for Health (1995-96).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E23A7"/>
    <w:multiLevelType w:val="multilevel"/>
    <w:tmpl w:val="FE26B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4414C"/>
    <w:multiLevelType w:val="hybridMultilevel"/>
    <w:tmpl w:val="8408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743A3C"/>
    <w:multiLevelType w:val="multilevel"/>
    <w:tmpl w:val="80D4B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7C0683"/>
    <w:multiLevelType w:val="hybridMultilevel"/>
    <w:tmpl w:val="AE103C1A"/>
    <w:lvl w:ilvl="0" w:tplc="02607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E0"/>
    <w:rsid w:val="0000241F"/>
    <w:rsid w:val="00003385"/>
    <w:rsid w:val="00017E49"/>
    <w:rsid w:val="00021547"/>
    <w:rsid w:val="00021B66"/>
    <w:rsid w:val="0003093A"/>
    <w:rsid w:val="0003712A"/>
    <w:rsid w:val="00040D12"/>
    <w:rsid w:val="00041557"/>
    <w:rsid w:val="00046A24"/>
    <w:rsid w:val="0005689A"/>
    <w:rsid w:val="00065C57"/>
    <w:rsid w:val="000700DA"/>
    <w:rsid w:val="000723BA"/>
    <w:rsid w:val="00072C42"/>
    <w:rsid w:val="00084D0B"/>
    <w:rsid w:val="00085F62"/>
    <w:rsid w:val="000875D2"/>
    <w:rsid w:val="000A0F92"/>
    <w:rsid w:val="000A1155"/>
    <w:rsid w:val="000A4B5D"/>
    <w:rsid w:val="000A7A91"/>
    <w:rsid w:val="000B4223"/>
    <w:rsid w:val="000C07F8"/>
    <w:rsid w:val="000C202A"/>
    <w:rsid w:val="000C2F8E"/>
    <w:rsid w:val="000C6256"/>
    <w:rsid w:val="000D1DA8"/>
    <w:rsid w:val="000E10F2"/>
    <w:rsid w:val="000E3EFC"/>
    <w:rsid w:val="000E45A5"/>
    <w:rsid w:val="000E512D"/>
    <w:rsid w:val="000E7F19"/>
    <w:rsid w:val="001138D3"/>
    <w:rsid w:val="00121A0D"/>
    <w:rsid w:val="0012780B"/>
    <w:rsid w:val="00127EBE"/>
    <w:rsid w:val="00130C9F"/>
    <w:rsid w:val="001313FB"/>
    <w:rsid w:val="00140DC9"/>
    <w:rsid w:val="00145F18"/>
    <w:rsid w:val="00151AC7"/>
    <w:rsid w:val="00154A65"/>
    <w:rsid w:val="0016501D"/>
    <w:rsid w:val="001738DC"/>
    <w:rsid w:val="001742C8"/>
    <w:rsid w:val="0018689E"/>
    <w:rsid w:val="00193F8D"/>
    <w:rsid w:val="001A374D"/>
    <w:rsid w:val="001A46C7"/>
    <w:rsid w:val="001B2B1A"/>
    <w:rsid w:val="001C2024"/>
    <w:rsid w:val="001C4839"/>
    <w:rsid w:val="001C4A79"/>
    <w:rsid w:val="001C5417"/>
    <w:rsid w:val="001D16A7"/>
    <w:rsid w:val="001E31CF"/>
    <w:rsid w:val="001F2507"/>
    <w:rsid w:val="001F7C93"/>
    <w:rsid w:val="00207D7D"/>
    <w:rsid w:val="002125A9"/>
    <w:rsid w:val="00216143"/>
    <w:rsid w:val="0021624E"/>
    <w:rsid w:val="00221530"/>
    <w:rsid w:val="002268F7"/>
    <w:rsid w:val="0023392A"/>
    <w:rsid w:val="00250A09"/>
    <w:rsid w:val="0025245C"/>
    <w:rsid w:val="00264E8F"/>
    <w:rsid w:val="00270097"/>
    <w:rsid w:val="00276CC0"/>
    <w:rsid w:val="00280615"/>
    <w:rsid w:val="002806E4"/>
    <w:rsid w:val="00296E4D"/>
    <w:rsid w:val="002A676F"/>
    <w:rsid w:val="002A6F20"/>
    <w:rsid w:val="002B13A5"/>
    <w:rsid w:val="002B1597"/>
    <w:rsid w:val="002B633E"/>
    <w:rsid w:val="002C79E4"/>
    <w:rsid w:val="002D20D2"/>
    <w:rsid w:val="002E35E1"/>
    <w:rsid w:val="002E5FA9"/>
    <w:rsid w:val="002F3CB0"/>
    <w:rsid w:val="00302798"/>
    <w:rsid w:val="003109E5"/>
    <w:rsid w:val="00321C71"/>
    <w:rsid w:val="003369B8"/>
    <w:rsid w:val="00343A03"/>
    <w:rsid w:val="00350134"/>
    <w:rsid w:val="00362558"/>
    <w:rsid w:val="003647ED"/>
    <w:rsid w:val="003719AF"/>
    <w:rsid w:val="0037338D"/>
    <w:rsid w:val="003733B4"/>
    <w:rsid w:val="00382330"/>
    <w:rsid w:val="0038668F"/>
    <w:rsid w:val="00390E4C"/>
    <w:rsid w:val="003A5B49"/>
    <w:rsid w:val="003B64D6"/>
    <w:rsid w:val="003C5F11"/>
    <w:rsid w:val="003C7B38"/>
    <w:rsid w:val="003E1CBC"/>
    <w:rsid w:val="003E505E"/>
    <w:rsid w:val="003E6F70"/>
    <w:rsid w:val="00405B51"/>
    <w:rsid w:val="00405D48"/>
    <w:rsid w:val="00406DD8"/>
    <w:rsid w:val="00413DAC"/>
    <w:rsid w:val="004207A4"/>
    <w:rsid w:val="00440654"/>
    <w:rsid w:val="00452E02"/>
    <w:rsid w:val="004539DE"/>
    <w:rsid w:val="00461294"/>
    <w:rsid w:val="004643E0"/>
    <w:rsid w:val="00467BB5"/>
    <w:rsid w:val="004744DF"/>
    <w:rsid w:val="00476462"/>
    <w:rsid w:val="00490095"/>
    <w:rsid w:val="00493AFD"/>
    <w:rsid w:val="004959F0"/>
    <w:rsid w:val="00496505"/>
    <w:rsid w:val="004A6EF5"/>
    <w:rsid w:val="004B0B39"/>
    <w:rsid w:val="004B4851"/>
    <w:rsid w:val="004C5998"/>
    <w:rsid w:val="004E2024"/>
    <w:rsid w:val="004E2FE3"/>
    <w:rsid w:val="004E5BF5"/>
    <w:rsid w:val="004E67CA"/>
    <w:rsid w:val="005010DE"/>
    <w:rsid w:val="005020AB"/>
    <w:rsid w:val="00504001"/>
    <w:rsid w:val="00511400"/>
    <w:rsid w:val="00531526"/>
    <w:rsid w:val="005353EB"/>
    <w:rsid w:val="00553C5C"/>
    <w:rsid w:val="00553FBD"/>
    <w:rsid w:val="00560AB4"/>
    <w:rsid w:val="00565FDC"/>
    <w:rsid w:val="00596981"/>
    <w:rsid w:val="005A0A8B"/>
    <w:rsid w:val="005A42C8"/>
    <w:rsid w:val="005A450A"/>
    <w:rsid w:val="005A77EE"/>
    <w:rsid w:val="005B682B"/>
    <w:rsid w:val="005C19E8"/>
    <w:rsid w:val="005C26D7"/>
    <w:rsid w:val="005C32DD"/>
    <w:rsid w:val="005C3375"/>
    <w:rsid w:val="005F52A3"/>
    <w:rsid w:val="005F55A3"/>
    <w:rsid w:val="00600231"/>
    <w:rsid w:val="00600B4C"/>
    <w:rsid w:val="00603589"/>
    <w:rsid w:val="00627378"/>
    <w:rsid w:val="00644D41"/>
    <w:rsid w:val="00645821"/>
    <w:rsid w:val="00661AFA"/>
    <w:rsid w:val="00667E43"/>
    <w:rsid w:val="00677051"/>
    <w:rsid w:val="006821FE"/>
    <w:rsid w:val="006930E9"/>
    <w:rsid w:val="006A08A7"/>
    <w:rsid w:val="006B18E6"/>
    <w:rsid w:val="006B4461"/>
    <w:rsid w:val="006B7CDD"/>
    <w:rsid w:val="006C1D4D"/>
    <w:rsid w:val="006D21DA"/>
    <w:rsid w:val="006D5B9E"/>
    <w:rsid w:val="006F2D82"/>
    <w:rsid w:val="007162F9"/>
    <w:rsid w:val="007321C3"/>
    <w:rsid w:val="00736BBE"/>
    <w:rsid w:val="007442E9"/>
    <w:rsid w:val="00752221"/>
    <w:rsid w:val="00752665"/>
    <w:rsid w:val="00752681"/>
    <w:rsid w:val="00753827"/>
    <w:rsid w:val="007627D6"/>
    <w:rsid w:val="00762B06"/>
    <w:rsid w:val="0077312B"/>
    <w:rsid w:val="00794079"/>
    <w:rsid w:val="00795A71"/>
    <w:rsid w:val="007A5D7B"/>
    <w:rsid w:val="007A68F7"/>
    <w:rsid w:val="007A7099"/>
    <w:rsid w:val="007B08D6"/>
    <w:rsid w:val="007B1EA7"/>
    <w:rsid w:val="007B5C4F"/>
    <w:rsid w:val="007C0AFA"/>
    <w:rsid w:val="007D3799"/>
    <w:rsid w:val="007D4CA2"/>
    <w:rsid w:val="007D78D5"/>
    <w:rsid w:val="007E79BE"/>
    <w:rsid w:val="00801749"/>
    <w:rsid w:val="00802A82"/>
    <w:rsid w:val="00803387"/>
    <w:rsid w:val="0080374A"/>
    <w:rsid w:val="008332C4"/>
    <w:rsid w:val="008356FA"/>
    <w:rsid w:val="0084177F"/>
    <w:rsid w:val="00851978"/>
    <w:rsid w:val="00860577"/>
    <w:rsid w:val="008630F5"/>
    <w:rsid w:val="00865F6C"/>
    <w:rsid w:val="00876EF2"/>
    <w:rsid w:val="008833EE"/>
    <w:rsid w:val="0089744D"/>
    <w:rsid w:val="008C4BD0"/>
    <w:rsid w:val="008D09B5"/>
    <w:rsid w:val="008D51A0"/>
    <w:rsid w:val="008E10B5"/>
    <w:rsid w:val="008E69EC"/>
    <w:rsid w:val="00903DF3"/>
    <w:rsid w:val="00910409"/>
    <w:rsid w:val="00915178"/>
    <w:rsid w:val="0092016A"/>
    <w:rsid w:val="0092549A"/>
    <w:rsid w:val="00925C10"/>
    <w:rsid w:val="00925E64"/>
    <w:rsid w:val="009265EB"/>
    <w:rsid w:val="00952A8E"/>
    <w:rsid w:val="00953CFC"/>
    <w:rsid w:val="00955E8C"/>
    <w:rsid w:val="00972896"/>
    <w:rsid w:val="00974945"/>
    <w:rsid w:val="0098560E"/>
    <w:rsid w:val="0099035B"/>
    <w:rsid w:val="00991A36"/>
    <w:rsid w:val="009A5E50"/>
    <w:rsid w:val="009B53CA"/>
    <w:rsid w:val="009C0FF6"/>
    <w:rsid w:val="009C45E3"/>
    <w:rsid w:val="009C4EC5"/>
    <w:rsid w:val="009D6722"/>
    <w:rsid w:val="00A04A92"/>
    <w:rsid w:val="00A15923"/>
    <w:rsid w:val="00A15E55"/>
    <w:rsid w:val="00A22121"/>
    <w:rsid w:val="00A26A3D"/>
    <w:rsid w:val="00A31383"/>
    <w:rsid w:val="00A33E36"/>
    <w:rsid w:val="00A403CA"/>
    <w:rsid w:val="00A443AE"/>
    <w:rsid w:val="00A4474F"/>
    <w:rsid w:val="00A4621C"/>
    <w:rsid w:val="00A5225F"/>
    <w:rsid w:val="00A5461E"/>
    <w:rsid w:val="00A6423A"/>
    <w:rsid w:val="00A724CA"/>
    <w:rsid w:val="00A900D3"/>
    <w:rsid w:val="00A9751C"/>
    <w:rsid w:val="00A975DB"/>
    <w:rsid w:val="00AA1343"/>
    <w:rsid w:val="00AA5DA6"/>
    <w:rsid w:val="00AC234B"/>
    <w:rsid w:val="00AE1A43"/>
    <w:rsid w:val="00AF0121"/>
    <w:rsid w:val="00AF24DB"/>
    <w:rsid w:val="00B07D30"/>
    <w:rsid w:val="00B15D4A"/>
    <w:rsid w:val="00B30169"/>
    <w:rsid w:val="00B30235"/>
    <w:rsid w:val="00B34752"/>
    <w:rsid w:val="00B47657"/>
    <w:rsid w:val="00B50513"/>
    <w:rsid w:val="00B60D17"/>
    <w:rsid w:val="00B65D72"/>
    <w:rsid w:val="00B75949"/>
    <w:rsid w:val="00B75F48"/>
    <w:rsid w:val="00B825E3"/>
    <w:rsid w:val="00B8573F"/>
    <w:rsid w:val="00B90BC2"/>
    <w:rsid w:val="00BA34BE"/>
    <w:rsid w:val="00BB479A"/>
    <w:rsid w:val="00BD1043"/>
    <w:rsid w:val="00BF2120"/>
    <w:rsid w:val="00BF3C9B"/>
    <w:rsid w:val="00BF436B"/>
    <w:rsid w:val="00C01CA6"/>
    <w:rsid w:val="00C0316F"/>
    <w:rsid w:val="00C07ECD"/>
    <w:rsid w:val="00C169B6"/>
    <w:rsid w:val="00C24761"/>
    <w:rsid w:val="00C25DCA"/>
    <w:rsid w:val="00C335FD"/>
    <w:rsid w:val="00C3643D"/>
    <w:rsid w:val="00C4369B"/>
    <w:rsid w:val="00C45F31"/>
    <w:rsid w:val="00C469B3"/>
    <w:rsid w:val="00C50005"/>
    <w:rsid w:val="00C5652E"/>
    <w:rsid w:val="00C5749A"/>
    <w:rsid w:val="00C6093D"/>
    <w:rsid w:val="00C85ACE"/>
    <w:rsid w:val="00C86012"/>
    <w:rsid w:val="00CB0C2F"/>
    <w:rsid w:val="00CB0F47"/>
    <w:rsid w:val="00CC0205"/>
    <w:rsid w:val="00CC1FDE"/>
    <w:rsid w:val="00CC4827"/>
    <w:rsid w:val="00CD1C54"/>
    <w:rsid w:val="00CD4BC9"/>
    <w:rsid w:val="00CE3145"/>
    <w:rsid w:val="00CE3DFA"/>
    <w:rsid w:val="00CE6A23"/>
    <w:rsid w:val="00CF33C2"/>
    <w:rsid w:val="00CF3409"/>
    <w:rsid w:val="00D03DD0"/>
    <w:rsid w:val="00D064A0"/>
    <w:rsid w:val="00D069B2"/>
    <w:rsid w:val="00D06CC5"/>
    <w:rsid w:val="00D076C2"/>
    <w:rsid w:val="00D150B6"/>
    <w:rsid w:val="00D204A1"/>
    <w:rsid w:val="00D22AC0"/>
    <w:rsid w:val="00D25200"/>
    <w:rsid w:val="00D34C8E"/>
    <w:rsid w:val="00D41CBF"/>
    <w:rsid w:val="00D42A52"/>
    <w:rsid w:val="00D441E9"/>
    <w:rsid w:val="00D50211"/>
    <w:rsid w:val="00D5513A"/>
    <w:rsid w:val="00D60CBC"/>
    <w:rsid w:val="00D63F03"/>
    <w:rsid w:val="00D65D10"/>
    <w:rsid w:val="00D6763D"/>
    <w:rsid w:val="00D75C7A"/>
    <w:rsid w:val="00D86693"/>
    <w:rsid w:val="00D9535E"/>
    <w:rsid w:val="00DB24FA"/>
    <w:rsid w:val="00DD3C1E"/>
    <w:rsid w:val="00DE681C"/>
    <w:rsid w:val="00DF301E"/>
    <w:rsid w:val="00DF6C36"/>
    <w:rsid w:val="00E014B6"/>
    <w:rsid w:val="00E02E15"/>
    <w:rsid w:val="00E200A6"/>
    <w:rsid w:val="00E424FB"/>
    <w:rsid w:val="00E42F0C"/>
    <w:rsid w:val="00E501A9"/>
    <w:rsid w:val="00E5372C"/>
    <w:rsid w:val="00E566F4"/>
    <w:rsid w:val="00E61DB1"/>
    <w:rsid w:val="00E862C2"/>
    <w:rsid w:val="00E86BFE"/>
    <w:rsid w:val="00E877D8"/>
    <w:rsid w:val="00E95BF9"/>
    <w:rsid w:val="00EA6929"/>
    <w:rsid w:val="00ED1DBC"/>
    <w:rsid w:val="00EF3F40"/>
    <w:rsid w:val="00F117CF"/>
    <w:rsid w:val="00F2176D"/>
    <w:rsid w:val="00F326CB"/>
    <w:rsid w:val="00F33323"/>
    <w:rsid w:val="00F3398A"/>
    <w:rsid w:val="00F36123"/>
    <w:rsid w:val="00F37B3B"/>
    <w:rsid w:val="00F41A9E"/>
    <w:rsid w:val="00F43794"/>
    <w:rsid w:val="00F62136"/>
    <w:rsid w:val="00F62E0A"/>
    <w:rsid w:val="00F646B5"/>
    <w:rsid w:val="00F84849"/>
    <w:rsid w:val="00FB0462"/>
    <w:rsid w:val="00FC008E"/>
    <w:rsid w:val="00FC286B"/>
    <w:rsid w:val="00FC6565"/>
    <w:rsid w:val="00FD1EFB"/>
    <w:rsid w:val="00FD2295"/>
    <w:rsid w:val="00FE26A5"/>
    <w:rsid w:val="00FE7BEE"/>
    <w:rsid w:val="00FF39E0"/>
    <w:rsid w:val="00FF76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63612"/>
  <w15:docId w15:val="{3958925F-5CF9-4688-8A55-148FAD62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B38"/>
    <w:pPr>
      <w:spacing w:after="0" w:line="240" w:lineRule="auto"/>
    </w:pPr>
  </w:style>
  <w:style w:type="character" w:styleId="Hyperlink">
    <w:name w:val="Hyperlink"/>
    <w:basedOn w:val="DefaultParagraphFont"/>
    <w:uiPriority w:val="99"/>
    <w:unhideWhenUsed/>
    <w:rsid w:val="00E424FB"/>
    <w:rPr>
      <w:color w:val="0000FF" w:themeColor="hyperlink"/>
      <w:u w:val="single"/>
    </w:rPr>
  </w:style>
  <w:style w:type="paragraph" w:styleId="ListParagraph">
    <w:name w:val="List Paragraph"/>
    <w:basedOn w:val="Normal"/>
    <w:uiPriority w:val="34"/>
    <w:qFormat/>
    <w:rsid w:val="00E424FB"/>
    <w:pPr>
      <w:ind w:left="720"/>
      <w:contextualSpacing/>
    </w:pPr>
  </w:style>
  <w:style w:type="character" w:customStyle="1" w:styleId="apple-converted-space">
    <w:name w:val="apple-converted-space"/>
    <w:basedOn w:val="DefaultParagraphFont"/>
    <w:rsid w:val="00E862C2"/>
  </w:style>
  <w:style w:type="paragraph" w:styleId="NormalWeb">
    <w:name w:val="Normal (Web)"/>
    <w:basedOn w:val="Normal"/>
    <w:uiPriority w:val="99"/>
    <w:unhideWhenUsed/>
    <w:rsid w:val="009B53CA"/>
    <w:pPr>
      <w:spacing w:after="360" w:line="480" w:lineRule="atLeast"/>
    </w:pPr>
    <w:rPr>
      <w:rFonts w:ascii="Times New Roman" w:eastAsia="Times New Roman" w:hAnsi="Times New Roman" w:cs="Times New Roman"/>
      <w:color w:val="333333"/>
      <w:sz w:val="19"/>
      <w:szCs w:val="19"/>
      <w:lang w:eastAsia="en-GB"/>
    </w:rPr>
  </w:style>
  <w:style w:type="paragraph" w:styleId="FootnoteText">
    <w:name w:val="footnote text"/>
    <w:basedOn w:val="Normal"/>
    <w:link w:val="FootnoteTextChar"/>
    <w:uiPriority w:val="99"/>
    <w:unhideWhenUsed/>
    <w:rsid w:val="000E45A5"/>
    <w:pPr>
      <w:spacing w:after="0" w:line="240" w:lineRule="auto"/>
    </w:pPr>
    <w:rPr>
      <w:sz w:val="20"/>
      <w:szCs w:val="20"/>
    </w:rPr>
  </w:style>
  <w:style w:type="character" w:customStyle="1" w:styleId="FootnoteTextChar">
    <w:name w:val="Footnote Text Char"/>
    <w:basedOn w:val="DefaultParagraphFont"/>
    <w:link w:val="FootnoteText"/>
    <w:uiPriority w:val="99"/>
    <w:rsid w:val="000E45A5"/>
    <w:rPr>
      <w:sz w:val="20"/>
      <w:szCs w:val="20"/>
    </w:rPr>
  </w:style>
  <w:style w:type="character" w:styleId="FootnoteReference">
    <w:name w:val="footnote reference"/>
    <w:basedOn w:val="DefaultParagraphFont"/>
    <w:uiPriority w:val="99"/>
    <w:semiHidden/>
    <w:unhideWhenUsed/>
    <w:rsid w:val="000E45A5"/>
    <w:rPr>
      <w:vertAlign w:val="superscript"/>
    </w:rPr>
  </w:style>
  <w:style w:type="paragraph" w:styleId="Header">
    <w:name w:val="header"/>
    <w:basedOn w:val="Normal"/>
    <w:link w:val="HeaderChar"/>
    <w:uiPriority w:val="99"/>
    <w:unhideWhenUsed/>
    <w:rsid w:val="00E01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4B6"/>
  </w:style>
  <w:style w:type="paragraph" w:styleId="Footer">
    <w:name w:val="footer"/>
    <w:basedOn w:val="Normal"/>
    <w:link w:val="FooterChar"/>
    <w:uiPriority w:val="99"/>
    <w:unhideWhenUsed/>
    <w:rsid w:val="00E01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4B6"/>
  </w:style>
  <w:style w:type="paragraph" w:styleId="BalloonText">
    <w:name w:val="Balloon Text"/>
    <w:basedOn w:val="Normal"/>
    <w:link w:val="BalloonTextChar"/>
    <w:uiPriority w:val="99"/>
    <w:semiHidden/>
    <w:unhideWhenUsed/>
    <w:rsid w:val="00D5513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5513A"/>
    <w:rPr>
      <w:rFonts w:ascii="Segoe UI" w:hAnsi="Segoe UI"/>
      <w:sz w:val="18"/>
      <w:szCs w:val="18"/>
    </w:rPr>
  </w:style>
  <w:style w:type="character" w:styleId="CommentReference">
    <w:name w:val="annotation reference"/>
    <w:basedOn w:val="DefaultParagraphFont"/>
    <w:uiPriority w:val="99"/>
    <w:semiHidden/>
    <w:unhideWhenUsed/>
    <w:rsid w:val="00BB479A"/>
    <w:rPr>
      <w:sz w:val="18"/>
      <w:szCs w:val="18"/>
    </w:rPr>
  </w:style>
  <w:style w:type="paragraph" w:styleId="CommentText">
    <w:name w:val="annotation text"/>
    <w:basedOn w:val="Normal"/>
    <w:link w:val="CommentTextChar"/>
    <w:uiPriority w:val="99"/>
    <w:semiHidden/>
    <w:unhideWhenUsed/>
    <w:rsid w:val="00BB479A"/>
    <w:pPr>
      <w:spacing w:line="240" w:lineRule="auto"/>
    </w:pPr>
    <w:rPr>
      <w:sz w:val="24"/>
      <w:szCs w:val="24"/>
    </w:rPr>
  </w:style>
  <w:style w:type="character" w:customStyle="1" w:styleId="CommentTextChar">
    <w:name w:val="Comment Text Char"/>
    <w:basedOn w:val="DefaultParagraphFont"/>
    <w:link w:val="CommentText"/>
    <w:uiPriority w:val="99"/>
    <w:semiHidden/>
    <w:rsid w:val="00BB479A"/>
    <w:rPr>
      <w:sz w:val="24"/>
      <w:szCs w:val="24"/>
    </w:rPr>
  </w:style>
  <w:style w:type="paragraph" w:styleId="CommentSubject">
    <w:name w:val="annotation subject"/>
    <w:basedOn w:val="CommentText"/>
    <w:next w:val="CommentText"/>
    <w:link w:val="CommentSubjectChar"/>
    <w:uiPriority w:val="99"/>
    <w:semiHidden/>
    <w:unhideWhenUsed/>
    <w:rsid w:val="00BB479A"/>
    <w:rPr>
      <w:b/>
      <w:bCs/>
      <w:sz w:val="20"/>
      <w:szCs w:val="20"/>
    </w:rPr>
  </w:style>
  <w:style w:type="character" w:customStyle="1" w:styleId="CommentSubjectChar">
    <w:name w:val="Comment Subject Char"/>
    <w:basedOn w:val="CommentTextChar"/>
    <w:link w:val="CommentSubject"/>
    <w:uiPriority w:val="99"/>
    <w:semiHidden/>
    <w:rsid w:val="00BB47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1424">
      <w:bodyDiv w:val="1"/>
      <w:marLeft w:val="0"/>
      <w:marRight w:val="0"/>
      <w:marTop w:val="0"/>
      <w:marBottom w:val="0"/>
      <w:divBdr>
        <w:top w:val="none" w:sz="0" w:space="0" w:color="auto"/>
        <w:left w:val="none" w:sz="0" w:space="0" w:color="auto"/>
        <w:bottom w:val="none" w:sz="0" w:space="0" w:color="auto"/>
        <w:right w:val="none" w:sz="0" w:space="0" w:color="auto"/>
      </w:divBdr>
    </w:div>
    <w:div w:id="1173491113">
      <w:bodyDiv w:val="1"/>
      <w:marLeft w:val="0"/>
      <w:marRight w:val="0"/>
      <w:marTop w:val="0"/>
      <w:marBottom w:val="0"/>
      <w:divBdr>
        <w:top w:val="none" w:sz="0" w:space="0" w:color="auto"/>
        <w:left w:val="none" w:sz="0" w:space="0" w:color="auto"/>
        <w:bottom w:val="none" w:sz="0" w:space="0" w:color="auto"/>
        <w:right w:val="none" w:sz="0" w:space="0" w:color="auto"/>
      </w:divBdr>
    </w:div>
    <w:div w:id="19557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ard@liv.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r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060D-8541-4873-84AA-75B210BA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11250</Words>
  <Characters>64126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sheard</dc:creator>
  <cp:lastModifiedBy>Sheard, Sally</cp:lastModifiedBy>
  <cp:revision>2</cp:revision>
  <cp:lastPrinted>2017-03-08T10:33:00Z</cp:lastPrinted>
  <dcterms:created xsi:type="dcterms:W3CDTF">2017-06-30T16:07:00Z</dcterms:created>
  <dcterms:modified xsi:type="dcterms:W3CDTF">2017-06-30T16:07:00Z</dcterms:modified>
</cp:coreProperties>
</file>